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8C9" w:rsidRPr="00211E41" w:rsidRDefault="009768C9" w:rsidP="00AE5DF9">
      <w:pPr>
        <w:spacing w:after="0" w:line="240" w:lineRule="auto"/>
        <w:jc w:val="center"/>
        <w:rPr>
          <w:rFonts w:ascii="Times New Roman" w:hAnsi="Times New Roman"/>
          <w:color w:val="000000"/>
          <w:sz w:val="28"/>
          <w:szCs w:val="28"/>
        </w:rPr>
      </w:pPr>
      <w:r w:rsidRPr="00211E41">
        <w:rPr>
          <w:rFonts w:ascii="Times New Roman" w:hAnsi="Times New Roman"/>
          <w:color w:val="000000"/>
          <w:sz w:val="28"/>
          <w:szCs w:val="28"/>
        </w:rPr>
        <w:t xml:space="preserve">Главное управление Министерства юстиции Российской Федерации </w:t>
      </w:r>
    </w:p>
    <w:p w:rsidR="009768C9" w:rsidRPr="00211E41" w:rsidRDefault="009768C9" w:rsidP="00AE5DF9">
      <w:pPr>
        <w:spacing w:after="0" w:line="240" w:lineRule="auto"/>
        <w:jc w:val="center"/>
        <w:rPr>
          <w:rFonts w:ascii="Times New Roman" w:hAnsi="Times New Roman"/>
          <w:color w:val="000000"/>
          <w:sz w:val="28"/>
          <w:szCs w:val="28"/>
        </w:rPr>
      </w:pPr>
      <w:r w:rsidRPr="00211E41">
        <w:rPr>
          <w:rFonts w:ascii="Times New Roman" w:hAnsi="Times New Roman"/>
          <w:color w:val="000000"/>
          <w:sz w:val="28"/>
          <w:szCs w:val="28"/>
        </w:rPr>
        <w:t>по Новосибирской области</w:t>
      </w:r>
    </w:p>
    <w:p w:rsidR="009768C9" w:rsidRPr="00211E41" w:rsidRDefault="009768C9" w:rsidP="00AE5DF9">
      <w:pPr>
        <w:spacing w:after="0" w:line="240" w:lineRule="auto"/>
        <w:jc w:val="center"/>
        <w:rPr>
          <w:rFonts w:ascii="Times New Roman" w:hAnsi="Times New Roman"/>
          <w:color w:val="000000"/>
          <w:sz w:val="28"/>
          <w:szCs w:val="28"/>
        </w:rPr>
      </w:pPr>
    </w:p>
    <w:p w:rsidR="009768C9" w:rsidRPr="00211E41" w:rsidRDefault="009768C9" w:rsidP="00AE5DF9">
      <w:pPr>
        <w:spacing w:after="0" w:line="240" w:lineRule="auto"/>
        <w:jc w:val="center"/>
        <w:rPr>
          <w:rFonts w:ascii="Times New Roman" w:hAnsi="Times New Roman"/>
          <w:color w:val="000000"/>
          <w:sz w:val="28"/>
          <w:szCs w:val="28"/>
        </w:rPr>
      </w:pPr>
      <w:r w:rsidRPr="00211E41">
        <w:rPr>
          <w:rFonts w:ascii="Times New Roman" w:hAnsi="Times New Roman"/>
          <w:color w:val="000000"/>
          <w:sz w:val="28"/>
          <w:szCs w:val="28"/>
        </w:rPr>
        <w:t>Нотариальная палата Новосибирской области</w:t>
      </w:r>
    </w:p>
    <w:p w:rsidR="009768C9" w:rsidRPr="00211E41" w:rsidRDefault="009768C9" w:rsidP="00AE5DF9">
      <w:pPr>
        <w:spacing w:after="0" w:line="240" w:lineRule="auto"/>
        <w:jc w:val="center"/>
        <w:rPr>
          <w:rFonts w:ascii="Times New Roman" w:hAnsi="Times New Roman"/>
          <w:color w:val="000000"/>
        </w:rPr>
      </w:pPr>
    </w:p>
    <w:p w:rsidR="009768C9" w:rsidRPr="00211E41" w:rsidRDefault="009768C9" w:rsidP="00AE5DF9">
      <w:pPr>
        <w:spacing w:after="0" w:line="240" w:lineRule="auto"/>
        <w:jc w:val="center"/>
        <w:rPr>
          <w:rFonts w:ascii="Times New Roman" w:hAnsi="Times New Roman"/>
          <w:color w:val="000000"/>
        </w:rPr>
      </w:pPr>
    </w:p>
    <w:p w:rsidR="009768C9" w:rsidRPr="00211E41" w:rsidRDefault="009768C9" w:rsidP="00AE5DF9">
      <w:pPr>
        <w:spacing w:after="0" w:line="240" w:lineRule="auto"/>
        <w:jc w:val="center"/>
        <w:rPr>
          <w:rFonts w:ascii="Times New Roman" w:hAnsi="Times New Roman"/>
          <w:color w:val="000000"/>
        </w:rPr>
      </w:pPr>
    </w:p>
    <w:p w:rsidR="009768C9" w:rsidRPr="00211E41" w:rsidRDefault="009768C9" w:rsidP="00AE5DF9">
      <w:pPr>
        <w:spacing w:after="0" w:line="240" w:lineRule="auto"/>
        <w:jc w:val="center"/>
        <w:rPr>
          <w:rFonts w:ascii="Times New Roman" w:hAnsi="Times New Roman"/>
          <w:color w:val="000000"/>
        </w:rPr>
      </w:pPr>
    </w:p>
    <w:p w:rsidR="007D5DC2" w:rsidRDefault="009768C9" w:rsidP="00AE5DF9">
      <w:pPr>
        <w:spacing w:after="0" w:line="240" w:lineRule="auto"/>
        <w:jc w:val="center"/>
        <w:rPr>
          <w:rFonts w:ascii="Times New Roman" w:hAnsi="Times New Roman"/>
          <w:b/>
          <w:color w:val="000000"/>
          <w:sz w:val="32"/>
          <w:szCs w:val="32"/>
        </w:rPr>
      </w:pPr>
      <w:r w:rsidRPr="00211E41">
        <w:rPr>
          <w:rFonts w:ascii="Times New Roman" w:hAnsi="Times New Roman"/>
          <w:b/>
          <w:color w:val="000000"/>
          <w:sz w:val="32"/>
          <w:szCs w:val="32"/>
        </w:rPr>
        <w:t xml:space="preserve">СБОРНИК </w:t>
      </w:r>
    </w:p>
    <w:p w:rsidR="009768C9" w:rsidRPr="00211E41" w:rsidRDefault="009768C9" w:rsidP="00AE5DF9">
      <w:pPr>
        <w:spacing w:after="0" w:line="240" w:lineRule="auto"/>
        <w:jc w:val="center"/>
        <w:rPr>
          <w:rFonts w:ascii="Times New Roman" w:hAnsi="Times New Roman"/>
          <w:color w:val="000000"/>
          <w:sz w:val="32"/>
          <w:szCs w:val="32"/>
        </w:rPr>
      </w:pPr>
      <w:r w:rsidRPr="00211E41">
        <w:rPr>
          <w:rFonts w:ascii="Times New Roman" w:hAnsi="Times New Roman"/>
          <w:b/>
          <w:color w:val="000000"/>
          <w:sz w:val="32"/>
          <w:szCs w:val="32"/>
        </w:rPr>
        <w:t xml:space="preserve">МАТЕРИАЛОВ ПО ВОПРОСАМ СОВЕРШЕНИЯ НОТАРИАЛЬНЫХ ДЕЙСТВИЙ ДОЛЖНОСТНЫМИ ЛИЦАМИ МЕСТНОГО САМОУПРАВЛЕНИЯ </w:t>
      </w:r>
    </w:p>
    <w:p w:rsidR="009768C9" w:rsidRPr="00211E41" w:rsidRDefault="009768C9" w:rsidP="00AE5DF9">
      <w:pPr>
        <w:spacing w:after="0" w:line="240" w:lineRule="auto"/>
        <w:jc w:val="center"/>
        <w:rPr>
          <w:rFonts w:ascii="Times New Roman" w:hAnsi="Times New Roman"/>
          <w:color w:val="000000"/>
          <w:sz w:val="24"/>
          <w:szCs w:val="24"/>
        </w:rPr>
      </w:pPr>
    </w:p>
    <w:p w:rsidR="009768C9" w:rsidRDefault="009768C9" w:rsidP="00AE5DF9">
      <w:pPr>
        <w:spacing w:after="0" w:line="240" w:lineRule="auto"/>
        <w:jc w:val="center"/>
        <w:rPr>
          <w:rFonts w:ascii="Times New Roman" w:hAnsi="Times New Roman"/>
          <w:color w:val="000000"/>
          <w:sz w:val="24"/>
          <w:szCs w:val="24"/>
        </w:rPr>
      </w:pPr>
    </w:p>
    <w:p w:rsidR="00E4733E" w:rsidRDefault="00E4733E" w:rsidP="00AE5DF9">
      <w:pPr>
        <w:spacing w:after="0" w:line="240" w:lineRule="auto"/>
        <w:jc w:val="center"/>
        <w:rPr>
          <w:rFonts w:ascii="Times New Roman" w:hAnsi="Times New Roman"/>
          <w:color w:val="000000"/>
          <w:sz w:val="24"/>
          <w:szCs w:val="24"/>
        </w:rPr>
      </w:pPr>
    </w:p>
    <w:p w:rsidR="0003556B" w:rsidRDefault="0003556B" w:rsidP="00AE5DF9">
      <w:pPr>
        <w:spacing w:after="0" w:line="240" w:lineRule="auto"/>
        <w:jc w:val="center"/>
        <w:rPr>
          <w:rFonts w:ascii="Times New Roman" w:hAnsi="Times New Roman"/>
          <w:color w:val="000000"/>
          <w:sz w:val="24"/>
          <w:szCs w:val="24"/>
        </w:rPr>
      </w:pPr>
    </w:p>
    <w:p w:rsidR="009331C0" w:rsidRDefault="009331C0" w:rsidP="00AE5DF9">
      <w:pPr>
        <w:spacing w:after="0" w:line="240" w:lineRule="auto"/>
        <w:jc w:val="center"/>
        <w:rPr>
          <w:rFonts w:ascii="Times New Roman" w:hAnsi="Times New Roman"/>
          <w:color w:val="000000"/>
          <w:sz w:val="24"/>
          <w:szCs w:val="24"/>
        </w:rPr>
      </w:pPr>
    </w:p>
    <w:p w:rsidR="009768C9" w:rsidRDefault="009768C9" w:rsidP="00AE5DF9">
      <w:pPr>
        <w:spacing w:after="0" w:line="240" w:lineRule="auto"/>
        <w:jc w:val="center"/>
        <w:rPr>
          <w:rFonts w:ascii="Times New Roman" w:hAnsi="Times New Roman"/>
          <w:color w:val="000000"/>
          <w:sz w:val="24"/>
          <w:szCs w:val="24"/>
        </w:rPr>
      </w:pPr>
    </w:p>
    <w:p w:rsidR="0003556B" w:rsidRDefault="0003556B" w:rsidP="00AE5DF9">
      <w:pPr>
        <w:spacing w:after="0" w:line="240" w:lineRule="auto"/>
        <w:jc w:val="center"/>
        <w:rPr>
          <w:rFonts w:ascii="Times New Roman" w:hAnsi="Times New Roman"/>
          <w:color w:val="000000"/>
          <w:sz w:val="24"/>
          <w:szCs w:val="24"/>
        </w:rPr>
      </w:pPr>
    </w:p>
    <w:p w:rsidR="00E4733E" w:rsidRDefault="00E4733E" w:rsidP="00AE5DF9">
      <w:pPr>
        <w:spacing w:after="0" w:line="240" w:lineRule="auto"/>
        <w:jc w:val="center"/>
        <w:rPr>
          <w:rFonts w:ascii="Times New Roman" w:hAnsi="Times New Roman"/>
          <w:color w:val="000000"/>
          <w:sz w:val="24"/>
          <w:szCs w:val="24"/>
        </w:rPr>
      </w:pPr>
    </w:p>
    <w:p w:rsidR="009768C9" w:rsidRPr="00211E41" w:rsidRDefault="009768C9" w:rsidP="00AE5DF9">
      <w:pPr>
        <w:spacing w:after="0" w:line="240" w:lineRule="auto"/>
        <w:jc w:val="center"/>
        <w:rPr>
          <w:rFonts w:ascii="Times New Roman" w:hAnsi="Times New Roman"/>
          <w:color w:val="000000"/>
          <w:sz w:val="24"/>
          <w:szCs w:val="24"/>
        </w:rPr>
      </w:pPr>
    </w:p>
    <w:p w:rsidR="009768C9" w:rsidRDefault="009768C9" w:rsidP="00AE5DF9">
      <w:pPr>
        <w:spacing w:after="0" w:line="240" w:lineRule="auto"/>
        <w:jc w:val="center"/>
        <w:rPr>
          <w:rFonts w:ascii="Times New Roman" w:hAnsi="Times New Roman"/>
          <w:color w:val="000000"/>
          <w:sz w:val="24"/>
          <w:szCs w:val="24"/>
        </w:rPr>
      </w:pPr>
    </w:p>
    <w:p w:rsidR="007D5DC2" w:rsidRDefault="007D5DC2" w:rsidP="00AE5DF9">
      <w:pPr>
        <w:spacing w:after="0" w:line="240" w:lineRule="auto"/>
        <w:jc w:val="center"/>
        <w:rPr>
          <w:rFonts w:ascii="Times New Roman" w:hAnsi="Times New Roman"/>
          <w:color w:val="000000"/>
          <w:sz w:val="24"/>
          <w:szCs w:val="24"/>
        </w:rPr>
      </w:pPr>
    </w:p>
    <w:p w:rsidR="007D5DC2" w:rsidRDefault="007D5DC2" w:rsidP="00AE5DF9">
      <w:pPr>
        <w:spacing w:after="0" w:line="240" w:lineRule="auto"/>
        <w:jc w:val="center"/>
        <w:rPr>
          <w:rFonts w:ascii="Times New Roman" w:hAnsi="Times New Roman"/>
          <w:color w:val="000000"/>
          <w:sz w:val="24"/>
          <w:szCs w:val="24"/>
        </w:rPr>
      </w:pPr>
    </w:p>
    <w:p w:rsidR="007D5DC2" w:rsidRDefault="007D5DC2" w:rsidP="00AE5DF9">
      <w:pPr>
        <w:spacing w:after="0" w:line="240" w:lineRule="auto"/>
        <w:jc w:val="center"/>
        <w:rPr>
          <w:rFonts w:ascii="Times New Roman" w:hAnsi="Times New Roman"/>
          <w:color w:val="000000"/>
          <w:sz w:val="24"/>
          <w:szCs w:val="24"/>
        </w:rPr>
      </w:pPr>
    </w:p>
    <w:p w:rsidR="007D5DC2" w:rsidRDefault="007D5DC2" w:rsidP="00AE5DF9">
      <w:pPr>
        <w:spacing w:after="0" w:line="240" w:lineRule="auto"/>
        <w:jc w:val="center"/>
        <w:rPr>
          <w:rFonts w:ascii="Times New Roman" w:hAnsi="Times New Roman"/>
          <w:color w:val="000000"/>
          <w:sz w:val="24"/>
          <w:szCs w:val="24"/>
        </w:rPr>
      </w:pPr>
    </w:p>
    <w:p w:rsidR="007D5DC2" w:rsidRDefault="007D5DC2" w:rsidP="00AE5DF9">
      <w:pPr>
        <w:spacing w:after="0" w:line="240" w:lineRule="auto"/>
        <w:jc w:val="center"/>
        <w:rPr>
          <w:rFonts w:ascii="Times New Roman" w:hAnsi="Times New Roman"/>
          <w:color w:val="000000"/>
          <w:sz w:val="24"/>
          <w:szCs w:val="24"/>
        </w:rPr>
      </w:pPr>
    </w:p>
    <w:p w:rsidR="007D5DC2" w:rsidRPr="00211E41" w:rsidRDefault="007D5DC2" w:rsidP="00AE5DF9">
      <w:pPr>
        <w:spacing w:after="0" w:line="240" w:lineRule="auto"/>
        <w:jc w:val="center"/>
        <w:rPr>
          <w:rFonts w:ascii="Times New Roman" w:hAnsi="Times New Roman"/>
          <w:color w:val="000000"/>
          <w:sz w:val="24"/>
          <w:szCs w:val="24"/>
        </w:rPr>
      </w:pPr>
    </w:p>
    <w:p w:rsidR="009768C9" w:rsidRPr="00211E41" w:rsidRDefault="009768C9" w:rsidP="00AE5DF9">
      <w:pPr>
        <w:spacing w:after="0" w:line="240" w:lineRule="auto"/>
        <w:jc w:val="center"/>
        <w:rPr>
          <w:rFonts w:ascii="Times New Roman" w:hAnsi="Times New Roman"/>
          <w:color w:val="000000"/>
          <w:sz w:val="24"/>
          <w:szCs w:val="24"/>
        </w:rPr>
      </w:pPr>
    </w:p>
    <w:p w:rsidR="009768C9" w:rsidRPr="00211E41" w:rsidRDefault="009768C9" w:rsidP="00AE5DF9">
      <w:pPr>
        <w:spacing w:after="0" w:line="240" w:lineRule="auto"/>
        <w:jc w:val="center"/>
        <w:rPr>
          <w:rFonts w:ascii="Times New Roman" w:hAnsi="Times New Roman"/>
          <w:color w:val="000000"/>
          <w:sz w:val="24"/>
          <w:szCs w:val="24"/>
        </w:rPr>
      </w:pPr>
      <w:r w:rsidRPr="00211E41">
        <w:rPr>
          <w:rFonts w:ascii="Times New Roman" w:hAnsi="Times New Roman"/>
          <w:color w:val="000000"/>
          <w:sz w:val="24"/>
          <w:szCs w:val="24"/>
        </w:rPr>
        <w:t xml:space="preserve">Новосибирск </w:t>
      </w:r>
    </w:p>
    <w:p w:rsidR="009768C9" w:rsidRPr="00211E41" w:rsidRDefault="009768C9" w:rsidP="00AE5DF9">
      <w:pPr>
        <w:spacing w:after="0" w:line="240" w:lineRule="auto"/>
        <w:jc w:val="center"/>
        <w:rPr>
          <w:rFonts w:ascii="Times New Roman" w:hAnsi="Times New Roman"/>
          <w:color w:val="000000"/>
          <w:sz w:val="24"/>
          <w:szCs w:val="24"/>
        </w:rPr>
      </w:pPr>
      <w:r w:rsidRPr="00211E41">
        <w:rPr>
          <w:rFonts w:ascii="Times New Roman" w:hAnsi="Times New Roman"/>
          <w:color w:val="000000"/>
          <w:sz w:val="24"/>
          <w:szCs w:val="24"/>
        </w:rPr>
        <w:t>201</w:t>
      </w:r>
      <w:r w:rsidR="002077CF">
        <w:rPr>
          <w:rFonts w:ascii="Times New Roman" w:hAnsi="Times New Roman"/>
          <w:color w:val="000000"/>
          <w:sz w:val="24"/>
          <w:szCs w:val="24"/>
        </w:rPr>
        <w:t>9</w:t>
      </w:r>
    </w:p>
    <w:p w:rsidR="002077CF" w:rsidRDefault="002077CF" w:rsidP="00AE5DF9">
      <w:pPr>
        <w:spacing w:after="0" w:line="240" w:lineRule="auto"/>
        <w:jc w:val="center"/>
        <w:rPr>
          <w:rFonts w:ascii="Times New Roman" w:hAnsi="Times New Roman"/>
          <w:b/>
          <w:color w:val="000000"/>
          <w:sz w:val="26"/>
          <w:szCs w:val="26"/>
        </w:rPr>
      </w:pPr>
    </w:p>
    <w:p w:rsidR="009768C9" w:rsidRPr="00E4733E" w:rsidRDefault="009768C9" w:rsidP="00AE5DF9">
      <w:pPr>
        <w:spacing w:after="0" w:line="240" w:lineRule="auto"/>
        <w:jc w:val="center"/>
        <w:rPr>
          <w:rFonts w:ascii="Times New Roman" w:hAnsi="Times New Roman"/>
          <w:b/>
          <w:color w:val="000000"/>
          <w:sz w:val="26"/>
          <w:szCs w:val="26"/>
        </w:rPr>
      </w:pPr>
      <w:r w:rsidRPr="00E4733E">
        <w:rPr>
          <w:rFonts w:ascii="Times New Roman" w:hAnsi="Times New Roman"/>
          <w:b/>
          <w:color w:val="000000"/>
          <w:sz w:val="26"/>
          <w:szCs w:val="26"/>
        </w:rPr>
        <w:lastRenderedPageBreak/>
        <w:t>СОДЕРЖАНИЕ</w:t>
      </w:r>
    </w:p>
    <w:p w:rsidR="009768C9" w:rsidRPr="00E4733E" w:rsidRDefault="009768C9" w:rsidP="00AE5DF9">
      <w:pPr>
        <w:spacing w:after="0" w:line="240" w:lineRule="auto"/>
        <w:jc w:val="center"/>
        <w:rPr>
          <w:rFonts w:ascii="Times New Roman" w:hAnsi="Times New Roman"/>
          <w:color w:val="000000"/>
          <w:sz w:val="26"/>
          <w:szCs w:val="26"/>
        </w:rPr>
      </w:pPr>
    </w:p>
    <w:tbl>
      <w:tblPr>
        <w:tblW w:w="6532" w:type="dxa"/>
        <w:tblInd w:w="534" w:type="dxa"/>
        <w:tblLook w:val="00A0"/>
      </w:tblPr>
      <w:tblGrid>
        <w:gridCol w:w="5528"/>
        <w:gridCol w:w="1004"/>
      </w:tblGrid>
      <w:tr w:rsidR="009768C9" w:rsidRPr="009331C0" w:rsidTr="00286385">
        <w:tc>
          <w:tcPr>
            <w:tcW w:w="5528" w:type="dxa"/>
          </w:tcPr>
          <w:p w:rsidR="009768C9" w:rsidRPr="00B8244A" w:rsidRDefault="009768C9" w:rsidP="00F92B55">
            <w:pPr>
              <w:widowControl w:val="0"/>
              <w:autoSpaceDE w:val="0"/>
              <w:autoSpaceDN w:val="0"/>
              <w:adjustRightInd w:val="0"/>
              <w:spacing w:after="0" w:line="240" w:lineRule="auto"/>
              <w:jc w:val="both"/>
              <w:outlineLvl w:val="0"/>
              <w:rPr>
                <w:rFonts w:ascii="Times New Roman" w:hAnsi="Times New Roman"/>
                <w:color w:val="000000"/>
                <w:sz w:val="20"/>
                <w:szCs w:val="20"/>
              </w:rPr>
            </w:pPr>
            <w:r w:rsidRPr="00B8244A">
              <w:rPr>
                <w:rFonts w:ascii="Times New Roman" w:hAnsi="Times New Roman"/>
                <w:color w:val="000000"/>
                <w:sz w:val="20"/>
                <w:szCs w:val="20"/>
              </w:rPr>
              <w:t>Федеральный закон от 06.10.2003 № 131-ФЗ «Об общих принципах организации местного самоуправления в Российской Федерации» (извлечение)</w:t>
            </w:r>
          </w:p>
          <w:p w:rsidR="009768C9" w:rsidRPr="00B8244A" w:rsidRDefault="009768C9" w:rsidP="00F92B55">
            <w:pPr>
              <w:spacing w:after="0" w:line="240" w:lineRule="auto"/>
              <w:jc w:val="both"/>
              <w:rPr>
                <w:rFonts w:ascii="Times New Roman" w:hAnsi="Times New Roman"/>
                <w:color w:val="000000"/>
                <w:sz w:val="20"/>
                <w:szCs w:val="20"/>
              </w:rPr>
            </w:pPr>
          </w:p>
        </w:tc>
        <w:tc>
          <w:tcPr>
            <w:tcW w:w="1004" w:type="dxa"/>
          </w:tcPr>
          <w:p w:rsidR="009768C9" w:rsidRPr="00340531" w:rsidRDefault="00191A29" w:rsidP="00286385">
            <w:pPr>
              <w:spacing w:after="0" w:line="240" w:lineRule="auto"/>
              <w:jc w:val="center"/>
              <w:rPr>
                <w:rFonts w:ascii="Times New Roman" w:hAnsi="Times New Roman"/>
                <w:sz w:val="20"/>
                <w:szCs w:val="20"/>
              </w:rPr>
            </w:pPr>
            <w:r w:rsidRPr="00340531">
              <w:rPr>
                <w:rFonts w:ascii="Times New Roman" w:hAnsi="Times New Roman"/>
                <w:sz w:val="20"/>
                <w:szCs w:val="20"/>
              </w:rPr>
              <w:t>4</w:t>
            </w:r>
          </w:p>
        </w:tc>
      </w:tr>
      <w:tr w:rsidR="009768C9" w:rsidRPr="009331C0" w:rsidTr="00286385">
        <w:tc>
          <w:tcPr>
            <w:tcW w:w="5528" w:type="dxa"/>
          </w:tcPr>
          <w:p w:rsidR="009768C9" w:rsidRPr="00B8244A" w:rsidRDefault="009768C9" w:rsidP="00F92B55">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t xml:space="preserve">Основы законодательства Российской Федерации о нотариате (утв. </w:t>
            </w:r>
            <w:proofErr w:type="gramStart"/>
            <w:r w:rsidRPr="00B8244A">
              <w:rPr>
                <w:rFonts w:ascii="Times New Roman" w:hAnsi="Times New Roman"/>
                <w:bCs/>
                <w:color w:val="000000"/>
                <w:sz w:val="20"/>
                <w:szCs w:val="20"/>
              </w:rPr>
              <w:t>ВС</w:t>
            </w:r>
            <w:proofErr w:type="gramEnd"/>
            <w:r w:rsidRPr="00B8244A">
              <w:rPr>
                <w:rFonts w:ascii="Times New Roman" w:hAnsi="Times New Roman"/>
                <w:bCs/>
                <w:color w:val="000000"/>
                <w:sz w:val="20"/>
                <w:szCs w:val="20"/>
              </w:rPr>
              <w:t xml:space="preserve"> РФ от 11.02.1993 № 4462-1)</w:t>
            </w:r>
            <w:r w:rsidR="00E11EE8" w:rsidRPr="00B8244A">
              <w:rPr>
                <w:rFonts w:ascii="Times New Roman" w:hAnsi="Times New Roman"/>
                <w:bCs/>
                <w:color w:val="000000"/>
                <w:sz w:val="20"/>
                <w:szCs w:val="20"/>
              </w:rPr>
              <w:t xml:space="preserve"> (извлечение)</w:t>
            </w:r>
          </w:p>
          <w:p w:rsidR="009768C9" w:rsidRPr="00B8244A" w:rsidRDefault="009768C9" w:rsidP="00F92B55">
            <w:pPr>
              <w:spacing w:after="0" w:line="240" w:lineRule="auto"/>
              <w:jc w:val="both"/>
              <w:rPr>
                <w:rFonts w:ascii="Times New Roman" w:hAnsi="Times New Roman"/>
                <w:color w:val="000000"/>
                <w:sz w:val="20"/>
                <w:szCs w:val="20"/>
              </w:rPr>
            </w:pPr>
          </w:p>
        </w:tc>
        <w:tc>
          <w:tcPr>
            <w:tcW w:w="1004" w:type="dxa"/>
          </w:tcPr>
          <w:p w:rsidR="009768C9" w:rsidRPr="00340531" w:rsidRDefault="00286385" w:rsidP="00E4733E">
            <w:pPr>
              <w:spacing w:after="0" w:line="240" w:lineRule="auto"/>
              <w:jc w:val="center"/>
              <w:rPr>
                <w:rFonts w:ascii="Times New Roman" w:hAnsi="Times New Roman"/>
                <w:sz w:val="20"/>
                <w:szCs w:val="20"/>
              </w:rPr>
            </w:pPr>
            <w:r w:rsidRPr="00340531">
              <w:rPr>
                <w:rFonts w:ascii="Times New Roman" w:hAnsi="Times New Roman"/>
                <w:sz w:val="20"/>
                <w:szCs w:val="20"/>
              </w:rPr>
              <w:t>5</w:t>
            </w:r>
          </w:p>
        </w:tc>
      </w:tr>
      <w:tr w:rsidR="009768C9" w:rsidRPr="009331C0" w:rsidTr="00286385">
        <w:tc>
          <w:tcPr>
            <w:tcW w:w="5528" w:type="dxa"/>
          </w:tcPr>
          <w:p w:rsidR="00286385" w:rsidRPr="00B8244A" w:rsidRDefault="009768C9" w:rsidP="00F92B55">
            <w:pPr>
              <w:widowControl w:val="0"/>
              <w:autoSpaceDE w:val="0"/>
              <w:autoSpaceDN w:val="0"/>
              <w:adjustRightInd w:val="0"/>
              <w:spacing w:after="0" w:line="240" w:lineRule="auto"/>
              <w:jc w:val="both"/>
              <w:outlineLvl w:val="0"/>
              <w:rPr>
                <w:rFonts w:ascii="Times New Roman" w:hAnsi="Times New Roman"/>
                <w:color w:val="000000"/>
                <w:sz w:val="20"/>
                <w:szCs w:val="20"/>
              </w:rPr>
            </w:pPr>
            <w:r w:rsidRPr="00B8244A">
              <w:rPr>
                <w:rFonts w:ascii="Times New Roman" w:hAnsi="Times New Roman"/>
                <w:color w:val="000000"/>
                <w:sz w:val="20"/>
                <w:szCs w:val="20"/>
              </w:rPr>
              <w:t xml:space="preserve">Бюджетный кодекс Российской Федерации </w:t>
            </w:r>
          </w:p>
          <w:p w:rsidR="009768C9" w:rsidRPr="00B8244A" w:rsidRDefault="009768C9" w:rsidP="00F92B55">
            <w:pPr>
              <w:widowControl w:val="0"/>
              <w:autoSpaceDE w:val="0"/>
              <w:autoSpaceDN w:val="0"/>
              <w:adjustRightInd w:val="0"/>
              <w:spacing w:after="0" w:line="240" w:lineRule="auto"/>
              <w:jc w:val="both"/>
              <w:outlineLvl w:val="0"/>
              <w:rPr>
                <w:rFonts w:ascii="Times New Roman" w:hAnsi="Times New Roman"/>
                <w:color w:val="000000"/>
                <w:sz w:val="20"/>
                <w:szCs w:val="20"/>
              </w:rPr>
            </w:pPr>
            <w:r w:rsidRPr="00B8244A">
              <w:rPr>
                <w:rFonts w:ascii="Times New Roman" w:hAnsi="Times New Roman"/>
                <w:color w:val="000000"/>
                <w:sz w:val="20"/>
                <w:szCs w:val="20"/>
              </w:rPr>
              <w:t>(от 31.07.1998 № 145-ФЗ) (извлечени</w:t>
            </w:r>
            <w:r w:rsidR="00D315D8" w:rsidRPr="00B8244A">
              <w:rPr>
                <w:rFonts w:ascii="Times New Roman" w:hAnsi="Times New Roman"/>
                <w:color w:val="000000"/>
                <w:sz w:val="20"/>
                <w:szCs w:val="20"/>
              </w:rPr>
              <w:t>е</w:t>
            </w:r>
            <w:r w:rsidRPr="00B8244A">
              <w:rPr>
                <w:rFonts w:ascii="Times New Roman" w:hAnsi="Times New Roman"/>
                <w:color w:val="000000"/>
                <w:sz w:val="20"/>
                <w:szCs w:val="20"/>
              </w:rPr>
              <w:t>)</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p>
        </w:tc>
        <w:tc>
          <w:tcPr>
            <w:tcW w:w="1004" w:type="dxa"/>
          </w:tcPr>
          <w:p w:rsidR="009768C9" w:rsidRPr="00340531" w:rsidRDefault="00191A29" w:rsidP="00264D06">
            <w:pPr>
              <w:spacing w:after="0" w:line="240" w:lineRule="auto"/>
              <w:jc w:val="center"/>
              <w:rPr>
                <w:rFonts w:ascii="Times New Roman" w:hAnsi="Times New Roman"/>
                <w:sz w:val="20"/>
                <w:szCs w:val="20"/>
              </w:rPr>
            </w:pPr>
            <w:r w:rsidRPr="00340531">
              <w:rPr>
                <w:rFonts w:ascii="Times New Roman" w:hAnsi="Times New Roman"/>
                <w:sz w:val="20"/>
                <w:szCs w:val="20"/>
              </w:rPr>
              <w:t>30</w:t>
            </w:r>
          </w:p>
        </w:tc>
      </w:tr>
      <w:tr w:rsidR="009768C9" w:rsidRPr="009331C0" w:rsidTr="00286385">
        <w:tc>
          <w:tcPr>
            <w:tcW w:w="5528" w:type="dxa"/>
          </w:tcPr>
          <w:p w:rsidR="00286385"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 xml:space="preserve">Налоговый кодекс Российской Федерации </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(от 05.08.2000 № 117-ФЗ) (извлечени</w:t>
            </w:r>
            <w:r w:rsidR="00D315D8" w:rsidRPr="00B8244A">
              <w:rPr>
                <w:rFonts w:ascii="Times New Roman" w:hAnsi="Times New Roman"/>
                <w:color w:val="000000"/>
                <w:sz w:val="20"/>
                <w:szCs w:val="20"/>
              </w:rPr>
              <w:t>е</w:t>
            </w:r>
            <w:r w:rsidRPr="00B8244A">
              <w:rPr>
                <w:rFonts w:ascii="Times New Roman" w:hAnsi="Times New Roman"/>
                <w:color w:val="000000"/>
                <w:sz w:val="20"/>
                <w:szCs w:val="20"/>
              </w:rPr>
              <w:t>)</w:t>
            </w:r>
          </w:p>
          <w:p w:rsidR="009768C9" w:rsidRPr="00B8244A" w:rsidRDefault="009768C9" w:rsidP="00F92B55">
            <w:pPr>
              <w:spacing w:after="0" w:line="240" w:lineRule="auto"/>
              <w:jc w:val="both"/>
              <w:rPr>
                <w:rFonts w:ascii="Times New Roman" w:hAnsi="Times New Roman"/>
                <w:color w:val="000000"/>
                <w:sz w:val="20"/>
                <w:szCs w:val="20"/>
              </w:rPr>
            </w:pPr>
          </w:p>
        </w:tc>
        <w:tc>
          <w:tcPr>
            <w:tcW w:w="1004" w:type="dxa"/>
          </w:tcPr>
          <w:p w:rsidR="009768C9" w:rsidRPr="00340531" w:rsidRDefault="00191A29" w:rsidP="00264D06">
            <w:pPr>
              <w:spacing w:after="0" w:line="240" w:lineRule="auto"/>
              <w:jc w:val="center"/>
              <w:rPr>
                <w:rFonts w:ascii="Times New Roman" w:hAnsi="Times New Roman"/>
                <w:sz w:val="20"/>
                <w:szCs w:val="20"/>
              </w:rPr>
            </w:pPr>
            <w:r w:rsidRPr="00340531">
              <w:rPr>
                <w:rFonts w:ascii="Times New Roman" w:hAnsi="Times New Roman"/>
                <w:sz w:val="20"/>
                <w:szCs w:val="20"/>
              </w:rPr>
              <w:t>32</w:t>
            </w:r>
          </w:p>
        </w:tc>
      </w:tr>
      <w:tr w:rsidR="009768C9" w:rsidRPr="009331C0" w:rsidTr="00286385">
        <w:tc>
          <w:tcPr>
            <w:tcW w:w="5528" w:type="dxa"/>
          </w:tcPr>
          <w:p w:rsidR="00286385"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Гражданский кодекс Российской Федерации. Часть первая</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(от 30.11.1994 №51-ФЗ) (извлечени</w:t>
            </w:r>
            <w:r w:rsidR="00D315D8" w:rsidRPr="00B8244A">
              <w:rPr>
                <w:rFonts w:ascii="Times New Roman" w:hAnsi="Times New Roman"/>
                <w:color w:val="000000"/>
                <w:sz w:val="20"/>
                <w:szCs w:val="20"/>
              </w:rPr>
              <w:t>е</w:t>
            </w:r>
            <w:r w:rsidRPr="00B8244A">
              <w:rPr>
                <w:rFonts w:ascii="Times New Roman" w:hAnsi="Times New Roman"/>
                <w:color w:val="000000"/>
                <w:sz w:val="20"/>
                <w:szCs w:val="20"/>
              </w:rPr>
              <w:t>)</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p>
        </w:tc>
        <w:tc>
          <w:tcPr>
            <w:tcW w:w="1004" w:type="dxa"/>
          </w:tcPr>
          <w:p w:rsidR="009768C9" w:rsidRPr="00340531" w:rsidRDefault="00191A29" w:rsidP="00F40B42">
            <w:pPr>
              <w:spacing w:after="0" w:line="240" w:lineRule="auto"/>
              <w:jc w:val="center"/>
              <w:rPr>
                <w:rFonts w:ascii="Times New Roman" w:hAnsi="Times New Roman"/>
                <w:sz w:val="20"/>
                <w:szCs w:val="20"/>
              </w:rPr>
            </w:pPr>
            <w:r w:rsidRPr="00340531">
              <w:rPr>
                <w:rFonts w:ascii="Times New Roman" w:hAnsi="Times New Roman"/>
                <w:sz w:val="20"/>
                <w:szCs w:val="20"/>
              </w:rPr>
              <w:t>41</w:t>
            </w:r>
          </w:p>
        </w:tc>
      </w:tr>
      <w:tr w:rsidR="009768C9" w:rsidRPr="009331C0" w:rsidTr="00286385">
        <w:tc>
          <w:tcPr>
            <w:tcW w:w="5528" w:type="dxa"/>
          </w:tcPr>
          <w:p w:rsidR="00286385"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Гражданский кодекс Российской Федерации. Часть третья</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(от 26.11.2001 №146-ФЗ) (извлечени</w:t>
            </w:r>
            <w:r w:rsidR="00D315D8" w:rsidRPr="00B8244A">
              <w:rPr>
                <w:rFonts w:ascii="Times New Roman" w:hAnsi="Times New Roman"/>
                <w:color w:val="000000"/>
                <w:sz w:val="20"/>
                <w:szCs w:val="20"/>
              </w:rPr>
              <w:t>е</w:t>
            </w:r>
            <w:r w:rsidRPr="00B8244A">
              <w:rPr>
                <w:rFonts w:ascii="Times New Roman" w:hAnsi="Times New Roman"/>
                <w:color w:val="000000"/>
                <w:sz w:val="20"/>
                <w:szCs w:val="20"/>
              </w:rPr>
              <w:t>)</w:t>
            </w:r>
          </w:p>
          <w:p w:rsidR="009768C9" w:rsidRPr="00B8244A" w:rsidRDefault="009768C9" w:rsidP="00F92B55">
            <w:pPr>
              <w:widowControl w:val="0"/>
              <w:autoSpaceDE w:val="0"/>
              <w:autoSpaceDN w:val="0"/>
              <w:adjustRightInd w:val="0"/>
              <w:spacing w:after="0" w:line="240" w:lineRule="auto"/>
              <w:jc w:val="both"/>
              <w:rPr>
                <w:rFonts w:ascii="Times New Roman" w:hAnsi="Times New Roman"/>
                <w:bCs/>
                <w:color w:val="000000"/>
                <w:sz w:val="20"/>
                <w:szCs w:val="20"/>
              </w:rPr>
            </w:pPr>
          </w:p>
        </w:tc>
        <w:tc>
          <w:tcPr>
            <w:tcW w:w="1004" w:type="dxa"/>
          </w:tcPr>
          <w:p w:rsidR="009768C9" w:rsidRPr="00340531" w:rsidRDefault="00191A29" w:rsidP="00F40B42">
            <w:pPr>
              <w:spacing w:after="0" w:line="240" w:lineRule="auto"/>
              <w:jc w:val="center"/>
              <w:rPr>
                <w:rFonts w:ascii="Times New Roman" w:hAnsi="Times New Roman"/>
                <w:sz w:val="20"/>
                <w:szCs w:val="20"/>
              </w:rPr>
            </w:pPr>
            <w:r w:rsidRPr="00340531">
              <w:rPr>
                <w:rFonts w:ascii="Times New Roman" w:hAnsi="Times New Roman"/>
                <w:sz w:val="20"/>
                <w:szCs w:val="20"/>
              </w:rPr>
              <w:t>72</w:t>
            </w:r>
          </w:p>
        </w:tc>
      </w:tr>
      <w:tr w:rsidR="00D315D8" w:rsidRPr="009331C0" w:rsidTr="00286385">
        <w:tc>
          <w:tcPr>
            <w:tcW w:w="5528" w:type="dxa"/>
          </w:tcPr>
          <w:p w:rsidR="00D315D8" w:rsidRPr="00B8244A" w:rsidRDefault="00D315D8" w:rsidP="00D315D8">
            <w:pPr>
              <w:widowControl w:val="0"/>
              <w:autoSpaceDE w:val="0"/>
              <w:autoSpaceDN w:val="0"/>
              <w:adjustRightInd w:val="0"/>
              <w:spacing w:after="0" w:line="240" w:lineRule="auto"/>
              <w:jc w:val="both"/>
              <w:rPr>
                <w:rFonts w:ascii="Times New Roman" w:hAnsi="Times New Roman"/>
                <w:color w:val="000000"/>
                <w:sz w:val="20"/>
                <w:szCs w:val="20"/>
              </w:rPr>
            </w:pPr>
            <w:r w:rsidRPr="00B8244A">
              <w:rPr>
                <w:rFonts w:ascii="Times New Roman" w:hAnsi="Times New Roman"/>
                <w:color w:val="000000"/>
                <w:sz w:val="20"/>
                <w:szCs w:val="20"/>
              </w:rPr>
              <w:t>Гражданский процессуальный кодекс Российской Федерации (от 14.11.2002 № 138-ФЗ) (извлечение)</w:t>
            </w:r>
          </w:p>
          <w:p w:rsidR="00D315D8" w:rsidRPr="00B8244A" w:rsidRDefault="00D315D8" w:rsidP="00F92B55">
            <w:pPr>
              <w:widowControl w:val="0"/>
              <w:autoSpaceDE w:val="0"/>
              <w:autoSpaceDN w:val="0"/>
              <w:adjustRightInd w:val="0"/>
              <w:spacing w:after="0" w:line="240" w:lineRule="auto"/>
              <w:jc w:val="both"/>
              <w:rPr>
                <w:rFonts w:ascii="Times New Roman" w:hAnsi="Times New Roman"/>
                <w:color w:val="000000"/>
                <w:sz w:val="20"/>
                <w:szCs w:val="20"/>
              </w:rPr>
            </w:pPr>
          </w:p>
        </w:tc>
        <w:tc>
          <w:tcPr>
            <w:tcW w:w="1004" w:type="dxa"/>
          </w:tcPr>
          <w:p w:rsidR="00D315D8" w:rsidRPr="00340531" w:rsidRDefault="00191A29" w:rsidP="00F40B42">
            <w:pPr>
              <w:spacing w:after="0" w:line="240" w:lineRule="auto"/>
              <w:jc w:val="center"/>
              <w:rPr>
                <w:rFonts w:ascii="Times New Roman" w:hAnsi="Times New Roman"/>
                <w:sz w:val="20"/>
                <w:szCs w:val="20"/>
              </w:rPr>
            </w:pPr>
            <w:r w:rsidRPr="00340531">
              <w:rPr>
                <w:rFonts w:ascii="Times New Roman" w:hAnsi="Times New Roman"/>
                <w:sz w:val="20"/>
                <w:szCs w:val="20"/>
              </w:rPr>
              <w:t>78</w:t>
            </w:r>
          </w:p>
        </w:tc>
      </w:tr>
      <w:tr w:rsidR="00B8244A" w:rsidRPr="009331C0" w:rsidTr="00286385">
        <w:tc>
          <w:tcPr>
            <w:tcW w:w="5528" w:type="dxa"/>
          </w:tcPr>
          <w:p w:rsidR="00B8244A" w:rsidRDefault="00B8244A" w:rsidP="00B8244A">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t xml:space="preserve">Приказ Министерства юстиции Российской Федерации от 06.06.2017 № 97 «Об утверждении </w:t>
            </w:r>
            <w:r w:rsidRPr="00B8244A">
              <w:rPr>
                <w:rFonts w:ascii="Times New Roman" w:hAnsi="Times New Roman"/>
                <w:color w:val="000000"/>
                <w:sz w:val="20"/>
                <w:szCs w:val="20"/>
              </w:rPr>
              <w:t>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r w:rsidRPr="00B8244A">
              <w:rPr>
                <w:rFonts w:ascii="Times New Roman" w:hAnsi="Times New Roman"/>
                <w:bCs/>
                <w:color w:val="000000"/>
                <w:sz w:val="20"/>
                <w:szCs w:val="20"/>
              </w:rPr>
              <w:t>» (извлечение)</w:t>
            </w:r>
          </w:p>
          <w:p w:rsidR="00191A29" w:rsidRPr="00B8244A" w:rsidRDefault="00191A29" w:rsidP="00B8244A">
            <w:pPr>
              <w:widowControl w:val="0"/>
              <w:autoSpaceDE w:val="0"/>
              <w:autoSpaceDN w:val="0"/>
              <w:adjustRightInd w:val="0"/>
              <w:spacing w:after="0" w:line="240" w:lineRule="auto"/>
              <w:jc w:val="both"/>
              <w:rPr>
                <w:rFonts w:ascii="Times New Roman" w:hAnsi="Times New Roman"/>
                <w:color w:val="000000"/>
                <w:sz w:val="20"/>
                <w:szCs w:val="20"/>
              </w:rPr>
            </w:pPr>
          </w:p>
        </w:tc>
        <w:tc>
          <w:tcPr>
            <w:tcW w:w="1004" w:type="dxa"/>
          </w:tcPr>
          <w:p w:rsidR="00B8244A" w:rsidRPr="00340531" w:rsidRDefault="00191A29" w:rsidP="00F40B42">
            <w:pPr>
              <w:spacing w:after="0" w:line="240" w:lineRule="auto"/>
              <w:jc w:val="center"/>
              <w:rPr>
                <w:rFonts w:ascii="Times New Roman" w:hAnsi="Times New Roman"/>
                <w:sz w:val="20"/>
                <w:szCs w:val="20"/>
              </w:rPr>
            </w:pPr>
            <w:r w:rsidRPr="00340531">
              <w:rPr>
                <w:rFonts w:ascii="Times New Roman" w:hAnsi="Times New Roman"/>
                <w:sz w:val="20"/>
                <w:szCs w:val="20"/>
              </w:rPr>
              <w:t>83</w:t>
            </w:r>
          </w:p>
        </w:tc>
      </w:tr>
      <w:tr w:rsidR="009768C9" w:rsidRPr="009331C0" w:rsidTr="00286385">
        <w:tc>
          <w:tcPr>
            <w:tcW w:w="5528" w:type="dxa"/>
          </w:tcPr>
          <w:p w:rsidR="002077CF" w:rsidRPr="00B8244A" w:rsidRDefault="002077CF" w:rsidP="002077CF">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t>Приказ Министерства юстиции Российской Федерации от 27.12.2016 № 313</w:t>
            </w:r>
            <w:r w:rsidR="00B8244A">
              <w:rPr>
                <w:rFonts w:ascii="Times New Roman" w:hAnsi="Times New Roman"/>
                <w:bCs/>
                <w:color w:val="000000"/>
                <w:sz w:val="20"/>
                <w:szCs w:val="20"/>
              </w:rPr>
              <w:t xml:space="preserve"> </w:t>
            </w:r>
            <w:r w:rsidRPr="00B8244A">
              <w:rPr>
                <w:rFonts w:ascii="Times New Roman" w:hAnsi="Times New Roman"/>
                <w:bCs/>
                <w:color w:val="000000"/>
                <w:sz w:val="20"/>
                <w:szCs w:val="20"/>
              </w:rPr>
              <w:t>«Об утверждении форм реестров для регистрации нотариальных действий, нотариальных свидетельств, удостоверительных надписей на сделках и свидетельствуемых документах и порядке их оформления» (извлечени</w:t>
            </w:r>
            <w:r w:rsidR="00191A29">
              <w:rPr>
                <w:rFonts w:ascii="Times New Roman" w:hAnsi="Times New Roman"/>
                <w:bCs/>
                <w:color w:val="000000"/>
                <w:sz w:val="20"/>
                <w:szCs w:val="20"/>
              </w:rPr>
              <w:t>е</w:t>
            </w:r>
            <w:r w:rsidRPr="00B8244A">
              <w:rPr>
                <w:rFonts w:ascii="Times New Roman" w:hAnsi="Times New Roman"/>
                <w:bCs/>
                <w:color w:val="000000"/>
                <w:sz w:val="20"/>
                <w:szCs w:val="20"/>
              </w:rPr>
              <w:t>)</w:t>
            </w:r>
          </w:p>
          <w:p w:rsidR="009768C9" w:rsidRPr="00B8244A" w:rsidRDefault="009768C9" w:rsidP="00F92B55">
            <w:pPr>
              <w:widowControl w:val="0"/>
              <w:autoSpaceDE w:val="0"/>
              <w:autoSpaceDN w:val="0"/>
              <w:adjustRightInd w:val="0"/>
              <w:spacing w:after="0" w:line="240" w:lineRule="auto"/>
              <w:jc w:val="both"/>
              <w:rPr>
                <w:rFonts w:ascii="Times New Roman" w:hAnsi="Times New Roman"/>
                <w:bCs/>
                <w:color w:val="000000"/>
                <w:sz w:val="20"/>
                <w:szCs w:val="20"/>
              </w:rPr>
            </w:pPr>
          </w:p>
        </w:tc>
        <w:tc>
          <w:tcPr>
            <w:tcW w:w="1004" w:type="dxa"/>
          </w:tcPr>
          <w:p w:rsidR="009768C9" w:rsidRPr="00340531" w:rsidRDefault="00191A29" w:rsidP="00F40B42">
            <w:pPr>
              <w:spacing w:after="0" w:line="240" w:lineRule="auto"/>
              <w:jc w:val="center"/>
              <w:rPr>
                <w:rFonts w:ascii="Times New Roman" w:hAnsi="Times New Roman"/>
                <w:sz w:val="20"/>
                <w:szCs w:val="20"/>
              </w:rPr>
            </w:pPr>
            <w:r w:rsidRPr="00340531">
              <w:rPr>
                <w:rFonts w:ascii="Times New Roman" w:hAnsi="Times New Roman"/>
                <w:sz w:val="20"/>
                <w:szCs w:val="20"/>
              </w:rPr>
              <w:t>127</w:t>
            </w:r>
          </w:p>
        </w:tc>
      </w:tr>
      <w:tr w:rsidR="009768C9" w:rsidRPr="00E03CDC" w:rsidTr="00286385">
        <w:tc>
          <w:tcPr>
            <w:tcW w:w="5528" w:type="dxa"/>
          </w:tcPr>
          <w:p w:rsidR="009768C9" w:rsidRPr="00B8244A" w:rsidRDefault="009768C9" w:rsidP="00F92B55">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t>Приказ Министерства юстиции Российской Федерации от 16.04.2014 № 78</w:t>
            </w:r>
            <w:r w:rsidR="00B8244A">
              <w:rPr>
                <w:rFonts w:ascii="Times New Roman" w:hAnsi="Times New Roman"/>
                <w:bCs/>
                <w:color w:val="000000"/>
                <w:sz w:val="20"/>
                <w:szCs w:val="20"/>
              </w:rPr>
              <w:t xml:space="preserve"> </w:t>
            </w:r>
            <w:r w:rsidRPr="00B8244A">
              <w:rPr>
                <w:rFonts w:ascii="Times New Roman" w:hAnsi="Times New Roman"/>
                <w:bCs/>
                <w:color w:val="000000"/>
                <w:sz w:val="20"/>
                <w:szCs w:val="20"/>
              </w:rPr>
              <w:t>«Об утверждении правил нотариального делопроизводства» (извлечения)</w:t>
            </w:r>
          </w:p>
          <w:p w:rsidR="009768C9" w:rsidRPr="00B8244A" w:rsidRDefault="009768C9" w:rsidP="00F92B55">
            <w:pPr>
              <w:widowControl w:val="0"/>
              <w:autoSpaceDE w:val="0"/>
              <w:autoSpaceDN w:val="0"/>
              <w:adjustRightInd w:val="0"/>
              <w:spacing w:after="0" w:line="240" w:lineRule="auto"/>
              <w:jc w:val="both"/>
              <w:rPr>
                <w:rFonts w:ascii="Times New Roman" w:hAnsi="Times New Roman"/>
                <w:color w:val="000000"/>
                <w:sz w:val="20"/>
                <w:szCs w:val="20"/>
              </w:rPr>
            </w:pPr>
          </w:p>
        </w:tc>
        <w:tc>
          <w:tcPr>
            <w:tcW w:w="1004" w:type="dxa"/>
          </w:tcPr>
          <w:p w:rsidR="009768C9" w:rsidRPr="00340531" w:rsidRDefault="00191A29" w:rsidP="00022F3F">
            <w:pPr>
              <w:spacing w:after="0" w:line="240" w:lineRule="auto"/>
              <w:jc w:val="center"/>
              <w:rPr>
                <w:rFonts w:ascii="Times New Roman" w:hAnsi="Times New Roman"/>
                <w:sz w:val="20"/>
                <w:szCs w:val="20"/>
              </w:rPr>
            </w:pPr>
            <w:r w:rsidRPr="00340531">
              <w:rPr>
                <w:rFonts w:ascii="Times New Roman" w:hAnsi="Times New Roman"/>
                <w:sz w:val="20"/>
                <w:szCs w:val="20"/>
              </w:rPr>
              <w:t>157</w:t>
            </w:r>
          </w:p>
        </w:tc>
      </w:tr>
      <w:tr w:rsidR="009768C9" w:rsidRPr="00E03CDC" w:rsidTr="00286385">
        <w:tc>
          <w:tcPr>
            <w:tcW w:w="5528" w:type="dxa"/>
          </w:tcPr>
          <w:p w:rsidR="009768C9" w:rsidRPr="00B8244A" w:rsidRDefault="009768C9" w:rsidP="00F92B55">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lastRenderedPageBreak/>
              <w:t>Приказ Министерства юстиции Российской Федерации от 17.06.2014 № 129</w:t>
            </w:r>
            <w:r w:rsidR="00B8244A">
              <w:rPr>
                <w:rFonts w:ascii="Times New Roman" w:hAnsi="Times New Roman"/>
                <w:bCs/>
                <w:color w:val="000000"/>
                <w:sz w:val="20"/>
                <w:szCs w:val="20"/>
              </w:rPr>
              <w:t xml:space="preserve"> </w:t>
            </w:r>
            <w:r w:rsidRPr="00B8244A">
              <w:rPr>
                <w:rFonts w:ascii="Times New Roman" w:hAnsi="Times New Roman"/>
                <w:bCs/>
                <w:color w:val="000000"/>
                <w:sz w:val="20"/>
                <w:szCs w:val="20"/>
              </w:rPr>
              <w:t xml:space="preserve">«Об утверждении </w:t>
            </w:r>
            <w:proofErr w:type="gramStart"/>
            <w:r w:rsidRPr="00B8244A">
              <w:rPr>
                <w:rFonts w:ascii="Times New Roman" w:hAnsi="Times New Roman"/>
                <w:bCs/>
                <w:color w:val="000000"/>
                <w:sz w:val="20"/>
                <w:szCs w:val="20"/>
              </w:rPr>
              <w:t>порядка ведения реестров единой информационной системы нотариата</w:t>
            </w:r>
            <w:proofErr w:type="gramEnd"/>
            <w:r w:rsidRPr="00B8244A">
              <w:rPr>
                <w:rFonts w:ascii="Times New Roman" w:hAnsi="Times New Roman"/>
                <w:bCs/>
                <w:color w:val="000000"/>
                <w:sz w:val="20"/>
                <w:szCs w:val="20"/>
              </w:rPr>
              <w:t>»</w:t>
            </w:r>
          </w:p>
          <w:p w:rsidR="009768C9" w:rsidRPr="00B8244A" w:rsidRDefault="009768C9" w:rsidP="00F92B55">
            <w:pPr>
              <w:spacing w:after="0" w:line="240" w:lineRule="auto"/>
              <w:jc w:val="both"/>
              <w:rPr>
                <w:rFonts w:ascii="Times New Roman" w:hAnsi="Times New Roman"/>
                <w:color w:val="000000"/>
                <w:sz w:val="20"/>
                <w:szCs w:val="20"/>
              </w:rPr>
            </w:pPr>
          </w:p>
        </w:tc>
        <w:tc>
          <w:tcPr>
            <w:tcW w:w="1004" w:type="dxa"/>
          </w:tcPr>
          <w:p w:rsidR="009768C9" w:rsidRPr="00340531" w:rsidRDefault="00191A29" w:rsidP="00022F3F">
            <w:pPr>
              <w:spacing w:after="0" w:line="240" w:lineRule="auto"/>
              <w:jc w:val="center"/>
              <w:rPr>
                <w:rFonts w:ascii="Times New Roman" w:hAnsi="Times New Roman"/>
                <w:sz w:val="20"/>
                <w:szCs w:val="20"/>
              </w:rPr>
            </w:pPr>
            <w:r w:rsidRPr="00340531">
              <w:rPr>
                <w:rFonts w:ascii="Times New Roman" w:hAnsi="Times New Roman"/>
                <w:sz w:val="20"/>
                <w:szCs w:val="20"/>
              </w:rPr>
              <w:t>202</w:t>
            </w:r>
          </w:p>
        </w:tc>
      </w:tr>
      <w:tr w:rsidR="0000191F" w:rsidRPr="00E03CDC" w:rsidTr="00286385">
        <w:tc>
          <w:tcPr>
            <w:tcW w:w="5528" w:type="dxa"/>
          </w:tcPr>
          <w:p w:rsidR="0000191F" w:rsidRPr="00B8244A" w:rsidRDefault="0000191F" w:rsidP="0000191F">
            <w:pPr>
              <w:widowControl w:val="0"/>
              <w:autoSpaceDE w:val="0"/>
              <w:autoSpaceDN w:val="0"/>
              <w:adjustRightInd w:val="0"/>
              <w:spacing w:after="0" w:line="240" w:lineRule="auto"/>
              <w:jc w:val="both"/>
              <w:rPr>
                <w:rFonts w:ascii="Times New Roman" w:hAnsi="Times New Roman"/>
                <w:bCs/>
                <w:color w:val="000000"/>
                <w:sz w:val="20"/>
                <w:szCs w:val="20"/>
              </w:rPr>
            </w:pPr>
            <w:proofErr w:type="gramStart"/>
            <w:r w:rsidRPr="00B8244A">
              <w:rPr>
                <w:rFonts w:ascii="Times New Roman" w:hAnsi="Times New Roman"/>
                <w:bCs/>
                <w:color w:val="000000"/>
                <w:sz w:val="20"/>
                <w:szCs w:val="20"/>
              </w:rPr>
              <w:t>Приказ Министерства юстиции Российской Федерации от 30.12.2015 № 324 «Об утверждении порядка и формы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roofErr w:type="gramEnd"/>
          </w:p>
          <w:p w:rsidR="0000191F" w:rsidRPr="00B8244A" w:rsidRDefault="0000191F" w:rsidP="0000191F">
            <w:pPr>
              <w:widowControl w:val="0"/>
              <w:autoSpaceDE w:val="0"/>
              <w:autoSpaceDN w:val="0"/>
              <w:adjustRightInd w:val="0"/>
              <w:spacing w:after="0" w:line="240" w:lineRule="auto"/>
              <w:jc w:val="both"/>
              <w:rPr>
                <w:rFonts w:ascii="Times New Roman" w:hAnsi="Times New Roman"/>
                <w:bCs/>
                <w:color w:val="000000"/>
                <w:sz w:val="20"/>
                <w:szCs w:val="20"/>
              </w:rPr>
            </w:pPr>
          </w:p>
        </w:tc>
        <w:tc>
          <w:tcPr>
            <w:tcW w:w="1004" w:type="dxa"/>
          </w:tcPr>
          <w:p w:rsidR="0000191F" w:rsidRPr="00340531" w:rsidRDefault="00191A29" w:rsidP="00022F3F">
            <w:pPr>
              <w:spacing w:after="0" w:line="240" w:lineRule="auto"/>
              <w:jc w:val="center"/>
              <w:rPr>
                <w:rFonts w:ascii="Times New Roman" w:hAnsi="Times New Roman"/>
                <w:sz w:val="20"/>
                <w:szCs w:val="20"/>
              </w:rPr>
            </w:pPr>
            <w:r w:rsidRPr="00340531">
              <w:rPr>
                <w:rFonts w:ascii="Times New Roman" w:hAnsi="Times New Roman"/>
                <w:sz w:val="20"/>
                <w:szCs w:val="20"/>
              </w:rPr>
              <w:t>219</w:t>
            </w:r>
          </w:p>
        </w:tc>
      </w:tr>
      <w:tr w:rsidR="002B752F" w:rsidRPr="00E03CDC" w:rsidTr="00286385">
        <w:tc>
          <w:tcPr>
            <w:tcW w:w="5528" w:type="dxa"/>
          </w:tcPr>
          <w:p w:rsidR="002B752F" w:rsidRPr="00B8244A" w:rsidRDefault="002B752F" w:rsidP="007B1867">
            <w:pPr>
              <w:widowControl w:val="0"/>
              <w:autoSpaceDE w:val="0"/>
              <w:autoSpaceDN w:val="0"/>
              <w:adjustRightInd w:val="0"/>
              <w:spacing w:after="0" w:line="240" w:lineRule="auto"/>
              <w:jc w:val="both"/>
              <w:rPr>
                <w:rFonts w:ascii="Times New Roman" w:hAnsi="Times New Roman"/>
                <w:bCs/>
                <w:color w:val="000000"/>
                <w:sz w:val="20"/>
                <w:szCs w:val="20"/>
              </w:rPr>
            </w:pPr>
            <w:r w:rsidRPr="00B8244A">
              <w:rPr>
                <w:rFonts w:ascii="Times New Roman" w:hAnsi="Times New Roman"/>
                <w:bCs/>
                <w:color w:val="000000"/>
                <w:sz w:val="20"/>
                <w:szCs w:val="20"/>
              </w:rPr>
              <w:t xml:space="preserve">Приказ Министерства юстиции Российской Федерации от 22.01.2016 № 13 «Об утверждении Порядка проведения территориальными органами </w:t>
            </w:r>
            <w:proofErr w:type="gramStart"/>
            <w:r w:rsidRPr="00B8244A">
              <w:rPr>
                <w:rFonts w:ascii="Times New Roman" w:hAnsi="Times New Roman"/>
                <w:bCs/>
                <w:color w:val="000000"/>
                <w:sz w:val="20"/>
                <w:szCs w:val="20"/>
              </w:rPr>
              <w:t>Министерства юстиции Российской Федерации проверки совершения нотариальных действий</w:t>
            </w:r>
            <w:proofErr w:type="gramEnd"/>
            <w:r w:rsidRPr="00B8244A">
              <w:rPr>
                <w:rFonts w:ascii="Times New Roman" w:hAnsi="Times New Roman"/>
                <w:bCs/>
                <w:color w:val="000000"/>
                <w:sz w:val="20"/>
                <w:szCs w:val="20"/>
              </w:rPr>
              <w:t xml:space="preserve">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2B752F" w:rsidRPr="00B8244A" w:rsidRDefault="002B752F" w:rsidP="007B1867">
            <w:pPr>
              <w:widowControl w:val="0"/>
              <w:autoSpaceDE w:val="0"/>
              <w:autoSpaceDN w:val="0"/>
              <w:adjustRightInd w:val="0"/>
              <w:spacing w:after="0" w:line="240" w:lineRule="auto"/>
              <w:jc w:val="both"/>
              <w:rPr>
                <w:rFonts w:ascii="Times New Roman" w:hAnsi="Times New Roman"/>
                <w:bCs/>
                <w:color w:val="000000"/>
                <w:sz w:val="20"/>
                <w:szCs w:val="20"/>
              </w:rPr>
            </w:pPr>
          </w:p>
        </w:tc>
        <w:tc>
          <w:tcPr>
            <w:tcW w:w="1004" w:type="dxa"/>
          </w:tcPr>
          <w:p w:rsidR="002B752F" w:rsidRPr="00340531" w:rsidRDefault="00191A29" w:rsidP="002B752F">
            <w:pPr>
              <w:spacing w:after="0" w:line="240" w:lineRule="auto"/>
              <w:jc w:val="center"/>
              <w:rPr>
                <w:rFonts w:ascii="Times New Roman" w:hAnsi="Times New Roman"/>
                <w:sz w:val="20"/>
                <w:szCs w:val="20"/>
              </w:rPr>
            </w:pPr>
            <w:r w:rsidRPr="00340531">
              <w:rPr>
                <w:rFonts w:ascii="Times New Roman" w:hAnsi="Times New Roman"/>
                <w:sz w:val="20"/>
                <w:szCs w:val="20"/>
              </w:rPr>
              <w:t>226</w:t>
            </w:r>
          </w:p>
        </w:tc>
      </w:tr>
      <w:tr w:rsidR="009768C9" w:rsidRPr="00E03CDC" w:rsidTr="00286385">
        <w:tc>
          <w:tcPr>
            <w:tcW w:w="5528" w:type="dxa"/>
          </w:tcPr>
          <w:p w:rsidR="009768C9" w:rsidRPr="00B8244A" w:rsidRDefault="009768C9" w:rsidP="00F92B55">
            <w:pPr>
              <w:spacing w:after="0" w:line="240" w:lineRule="auto"/>
              <w:rPr>
                <w:rFonts w:ascii="Times New Roman" w:hAnsi="Times New Roman"/>
                <w:color w:val="000000"/>
                <w:sz w:val="20"/>
                <w:szCs w:val="20"/>
              </w:rPr>
            </w:pPr>
            <w:r w:rsidRPr="00B8244A">
              <w:rPr>
                <w:rFonts w:ascii="Times New Roman" w:hAnsi="Times New Roman"/>
                <w:color w:val="000000"/>
                <w:sz w:val="20"/>
                <w:szCs w:val="20"/>
              </w:rPr>
              <w:t xml:space="preserve">Образцы </w:t>
            </w:r>
          </w:p>
          <w:p w:rsidR="009768C9" w:rsidRPr="00B8244A" w:rsidRDefault="009768C9" w:rsidP="00F92B55">
            <w:pPr>
              <w:spacing w:after="0" w:line="240" w:lineRule="auto"/>
              <w:rPr>
                <w:rFonts w:ascii="Times New Roman" w:hAnsi="Times New Roman"/>
                <w:color w:val="000000"/>
                <w:sz w:val="20"/>
                <w:szCs w:val="20"/>
              </w:rPr>
            </w:pPr>
          </w:p>
        </w:tc>
        <w:tc>
          <w:tcPr>
            <w:tcW w:w="1004" w:type="dxa"/>
          </w:tcPr>
          <w:p w:rsidR="009768C9" w:rsidRPr="00340531" w:rsidRDefault="00191A29" w:rsidP="002B752F">
            <w:pPr>
              <w:tabs>
                <w:tab w:val="left" w:pos="223"/>
              </w:tabs>
              <w:spacing w:after="0" w:line="240" w:lineRule="auto"/>
              <w:jc w:val="center"/>
              <w:rPr>
                <w:rFonts w:ascii="Times New Roman" w:hAnsi="Times New Roman"/>
                <w:sz w:val="20"/>
                <w:szCs w:val="20"/>
              </w:rPr>
            </w:pPr>
            <w:r w:rsidRPr="00340531">
              <w:rPr>
                <w:rFonts w:ascii="Times New Roman" w:hAnsi="Times New Roman"/>
                <w:sz w:val="20"/>
                <w:szCs w:val="20"/>
              </w:rPr>
              <w:t>235</w:t>
            </w:r>
          </w:p>
        </w:tc>
      </w:tr>
    </w:tbl>
    <w:p w:rsidR="007D5DC2" w:rsidRDefault="007D5DC2" w:rsidP="00B8244A">
      <w:pPr>
        <w:autoSpaceDE w:val="0"/>
        <w:autoSpaceDN w:val="0"/>
        <w:adjustRightInd w:val="0"/>
        <w:spacing w:after="0" w:line="240" w:lineRule="auto"/>
        <w:ind w:left="567" w:firstLine="141"/>
        <w:jc w:val="both"/>
        <w:rPr>
          <w:rFonts w:ascii="Times New Roman" w:hAnsi="Times New Roman"/>
          <w:i/>
          <w:color w:val="392C69"/>
          <w:sz w:val="20"/>
          <w:szCs w:val="20"/>
          <w:lang w:eastAsia="ru-RU"/>
        </w:rPr>
      </w:pPr>
    </w:p>
    <w:p w:rsidR="007B1867" w:rsidRDefault="00C310C3" w:rsidP="00B8244A">
      <w:pPr>
        <w:autoSpaceDE w:val="0"/>
        <w:autoSpaceDN w:val="0"/>
        <w:adjustRightInd w:val="0"/>
        <w:spacing w:after="0" w:line="240" w:lineRule="auto"/>
        <w:ind w:left="567" w:firstLine="141"/>
        <w:jc w:val="both"/>
        <w:rPr>
          <w:rFonts w:ascii="Times New Roman" w:hAnsi="Times New Roman"/>
          <w:i/>
          <w:color w:val="392C69"/>
          <w:sz w:val="20"/>
          <w:szCs w:val="20"/>
          <w:lang w:eastAsia="ru-RU"/>
        </w:rPr>
      </w:pPr>
      <w:r w:rsidRPr="002077CF">
        <w:rPr>
          <w:rFonts w:ascii="Times New Roman" w:hAnsi="Times New Roman"/>
          <w:i/>
          <w:color w:val="392C69"/>
          <w:sz w:val="20"/>
          <w:szCs w:val="20"/>
          <w:lang w:eastAsia="ru-RU"/>
        </w:rPr>
        <w:t xml:space="preserve">Нормативные акты </w:t>
      </w:r>
      <w:r w:rsidR="00B8244A">
        <w:rPr>
          <w:rFonts w:ascii="Times New Roman" w:hAnsi="Times New Roman"/>
          <w:i/>
          <w:color w:val="392C69"/>
          <w:sz w:val="20"/>
          <w:szCs w:val="20"/>
          <w:lang w:eastAsia="ru-RU"/>
        </w:rPr>
        <w:t xml:space="preserve">приведены </w:t>
      </w:r>
      <w:r w:rsidRPr="002077CF">
        <w:rPr>
          <w:rFonts w:ascii="Times New Roman" w:hAnsi="Times New Roman"/>
          <w:i/>
          <w:color w:val="392C69"/>
          <w:sz w:val="20"/>
          <w:szCs w:val="20"/>
          <w:lang w:eastAsia="ru-RU"/>
        </w:rPr>
        <w:t>по состоянию на 01.01.20</w:t>
      </w:r>
      <w:r w:rsidR="00401792">
        <w:rPr>
          <w:rFonts w:ascii="Times New Roman" w:hAnsi="Times New Roman"/>
          <w:i/>
          <w:color w:val="392C69"/>
          <w:sz w:val="20"/>
          <w:szCs w:val="20"/>
          <w:lang w:eastAsia="ru-RU"/>
        </w:rPr>
        <w:t>20</w:t>
      </w:r>
    </w:p>
    <w:p w:rsidR="00B8244A" w:rsidRPr="002077CF" w:rsidRDefault="00B8244A" w:rsidP="004C2964">
      <w:pPr>
        <w:autoSpaceDE w:val="0"/>
        <w:autoSpaceDN w:val="0"/>
        <w:adjustRightInd w:val="0"/>
        <w:spacing w:after="0" w:line="240" w:lineRule="auto"/>
        <w:ind w:left="567"/>
        <w:jc w:val="both"/>
        <w:rPr>
          <w:rFonts w:ascii="Times New Roman" w:hAnsi="Times New Roman"/>
          <w:b/>
          <w:i/>
          <w:color w:val="000000"/>
          <w:sz w:val="20"/>
          <w:szCs w:val="20"/>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B8244A" w:rsidRDefault="00B8244A">
      <w:pPr>
        <w:spacing w:after="0" w:line="240" w:lineRule="auto"/>
        <w:rPr>
          <w:rFonts w:ascii="Times New Roman" w:hAnsi="Times New Roman"/>
          <w:b/>
          <w:color w:val="000000"/>
          <w:sz w:val="24"/>
          <w:szCs w:val="24"/>
        </w:rPr>
      </w:pPr>
      <w:r>
        <w:rPr>
          <w:rFonts w:ascii="Times New Roman" w:hAnsi="Times New Roman"/>
          <w:b/>
          <w:color w:val="000000"/>
          <w:sz w:val="24"/>
          <w:szCs w:val="24"/>
        </w:rPr>
        <w:br w:type="page"/>
      </w:r>
    </w:p>
    <w:p w:rsidR="00D22022" w:rsidRDefault="009768C9"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r w:rsidRPr="009331C0">
        <w:rPr>
          <w:rFonts w:ascii="Times New Roman" w:hAnsi="Times New Roman"/>
          <w:b/>
          <w:color w:val="000000"/>
          <w:sz w:val="24"/>
          <w:szCs w:val="24"/>
        </w:rPr>
        <w:lastRenderedPageBreak/>
        <w:t>Ф</w:t>
      </w:r>
      <w:r w:rsidR="00D22022">
        <w:rPr>
          <w:rFonts w:ascii="Times New Roman" w:hAnsi="Times New Roman"/>
          <w:b/>
          <w:color w:val="000000"/>
          <w:sz w:val="24"/>
          <w:szCs w:val="24"/>
        </w:rPr>
        <w:t>ЕДЕРАЛЬНЫЙ ЗАКОН</w:t>
      </w:r>
    </w:p>
    <w:p w:rsidR="009768C9" w:rsidRPr="009331C0" w:rsidRDefault="009768C9"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r w:rsidRPr="009331C0">
        <w:rPr>
          <w:rFonts w:ascii="Times New Roman" w:hAnsi="Times New Roman"/>
          <w:b/>
          <w:color w:val="000000"/>
          <w:sz w:val="24"/>
          <w:szCs w:val="24"/>
        </w:rPr>
        <w:t xml:space="preserve">от 06.10.2003 № 131-ФЗ </w:t>
      </w:r>
    </w:p>
    <w:p w:rsidR="00D22022" w:rsidRDefault="00D22022"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p>
    <w:p w:rsidR="009768C9" w:rsidRPr="009331C0" w:rsidRDefault="00D22022" w:rsidP="0060544C">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r>
        <w:rPr>
          <w:rFonts w:ascii="Times New Roman" w:hAnsi="Times New Roman"/>
          <w:b/>
          <w:color w:val="000000"/>
          <w:sz w:val="24"/>
          <w:szCs w:val="24"/>
        </w:rPr>
        <w:t>«</w:t>
      </w:r>
      <w:r w:rsidR="009768C9" w:rsidRPr="009331C0">
        <w:rPr>
          <w:rFonts w:ascii="Times New Roman" w:hAnsi="Times New Roman"/>
          <w:b/>
          <w:color w:val="000000"/>
          <w:sz w:val="24"/>
          <w:szCs w:val="24"/>
        </w:rPr>
        <w:t>ОБ ОБЩИХ ПРИНЦИПАХ ОРГАНИЗАЦИИ МЕСТНОГО САМОУПР</w:t>
      </w:r>
      <w:r>
        <w:rPr>
          <w:rFonts w:ascii="Times New Roman" w:hAnsi="Times New Roman"/>
          <w:b/>
          <w:color w:val="000000"/>
          <w:sz w:val="24"/>
          <w:szCs w:val="24"/>
        </w:rPr>
        <w:t>АВЛЕНИЯ В РОССИЙСКОЙ ФЕДЕРАЦИИ»</w:t>
      </w:r>
    </w:p>
    <w:p w:rsidR="009768C9" w:rsidRPr="009331C0" w:rsidRDefault="009768C9" w:rsidP="00D22022">
      <w:pPr>
        <w:widowControl w:val="0"/>
        <w:autoSpaceDE w:val="0"/>
        <w:autoSpaceDN w:val="0"/>
        <w:adjustRightInd w:val="0"/>
        <w:spacing w:after="0" w:line="240" w:lineRule="auto"/>
        <w:jc w:val="center"/>
        <w:outlineLvl w:val="0"/>
        <w:rPr>
          <w:rFonts w:ascii="Times New Roman" w:hAnsi="Times New Roman"/>
          <w:b/>
          <w:color w:val="000000"/>
          <w:sz w:val="24"/>
          <w:szCs w:val="24"/>
        </w:rPr>
      </w:pPr>
      <w:r w:rsidRPr="009331C0">
        <w:rPr>
          <w:rFonts w:ascii="Times New Roman" w:hAnsi="Times New Roman"/>
          <w:b/>
          <w:color w:val="000000"/>
          <w:sz w:val="24"/>
          <w:szCs w:val="24"/>
        </w:rPr>
        <w:t>(извлечение)</w:t>
      </w:r>
    </w:p>
    <w:p w:rsidR="009768C9" w:rsidRPr="009331C0" w:rsidRDefault="009768C9">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9331C0">
        <w:rPr>
          <w:rFonts w:ascii="Times New Roman" w:hAnsi="Times New Roman"/>
          <w:color w:val="000000"/>
          <w:sz w:val="24"/>
          <w:szCs w:val="24"/>
        </w:rP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FF64C0" w:rsidRDefault="00FF64C0">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Органы местного самоуправления городского, сельского поселения имеют право </w:t>
      </w:r>
      <w:proofErr w:type="gramStart"/>
      <w:r w:rsidRPr="009331C0">
        <w:rPr>
          <w:rFonts w:ascii="Times New Roman" w:hAnsi="Times New Roman"/>
          <w:color w:val="000000"/>
          <w:sz w:val="24"/>
          <w:szCs w:val="24"/>
        </w:rPr>
        <w:t>на</w:t>
      </w:r>
      <w:proofErr w:type="gramEnd"/>
      <w:r w:rsidRPr="009331C0">
        <w:rPr>
          <w:rFonts w:ascii="Times New Roman" w:hAnsi="Times New Roman"/>
          <w:color w:val="000000"/>
          <w:sz w:val="24"/>
          <w:szCs w:val="24"/>
        </w:rPr>
        <w:t>:</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совершение нотариальных действий, предусмотренных законодательством, в случае о</w:t>
      </w:r>
      <w:r w:rsidR="00FF64C0">
        <w:rPr>
          <w:rFonts w:ascii="Times New Roman" w:hAnsi="Times New Roman"/>
          <w:color w:val="000000"/>
          <w:sz w:val="24"/>
          <w:szCs w:val="24"/>
        </w:rPr>
        <w:t>тсутствия в поселении нотариуса.</w:t>
      </w:r>
    </w:p>
    <w:p w:rsidR="00FF64C0" w:rsidRDefault="00FF64C0">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64C0" w:rsidRDefault="00FF64C0" w:rsidP="00FF64C0">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FF64C0">
        <w:rPr>
          <w:rFonts w:ascii="Times New Roman" w:hAnsi="Times New Roman"/>
          <w:color w:val="000000"/>
          <w:sz w:val="24"/>
          <w:szCs w:val="24"/>
        </w:rP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FF64C0" w:rsidRPr="00FF64C0" w:rsidRDefault="00FF64C0" w:rsidP="00FF64C0">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FF64C0" w:rsidRPr="00FF64C0" w:rsidRDefault="00FF64C0" w:rsidP="00FF64C0">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FF64C0">
        <w:rPr>
          <w:rFonts w:ascii="Times New Roman" w:hAnsi="Times New Roman"/>
          <w:color w:val="000000"/>
          <w:sz w:val="24"/>
          <w:szCs w:val="24"/>
        </w:rPr>
        <w:t xml:space="preserve">1. Органы местного самоуправления муниципального района имеют право </w:t>
      </w:r>
      <w:proofErr w:type="gramStart"/>
      <w:r w:rsidRPr="00FF64C0">
        <w:rPr>
          <w:rFonts w:ascii="Times New Roman" w:hAnsi="Times New Roman"/>
          <w:color w:val="000000"/>
          <w:sz w:val="24"/>
          <w:szCs w:val="24"/>
        </w:rPr>
        <w:t>на</w:t>
      </w:r>
      <w:proofErr w:type="gramEnd"/>
      <w:r w:rsidRPr="00FF64C0">
        <w:rPr>
          <w:rFonts w:ascii="Times New Roman" w:hAnsi="Times New Roman"/>
          <w:color w:val="000000"/>
          <w:sz w:val="24"/>
          <w:szCs w:val="24"/>
        </w:rPr>
        <w:t>:</w:t>
      </w:r>
    </w:p>
    <w:p w:rsidR="00FF64C0" w:rsidRDefault="00FF64C0" w:rsidP="00FF64C0">
      <w:pPr>
        <w:widowControl w:val="0"/>
        <w:tabs>
          <w:tab w:val="left" w:pos="851"/>
          <w:tab w:val="left" w:pos="993"/>
        </w:tabs>
        <w:autoSpaceDE w:val="0"/>
        <w:autoSpaceDN w:val="0"/>
        <w:adjustRightInd w:val="0"/>
        <w:spacing w:after="0" w:line="240" w:lineRule="auto"/>
        <w:ind w:firstLine="540"/>
        <w:jc w:val="both"/>
        <w:outlineLvl w:val="0"/>
        <w:rPr>
          <w:rFonts w:ascii="Times New Roman" w:hAnsi="Times New Roman"/>
          <w:color w:val="000000"/>
          <w:sz w:val="24"/>
          <w:szCs w:val="24"/>
        </w:rPr>
      </w:pPr>
      <w:r w:rsidRPr="00FF64C0">
        <w:rPr>
          <w:rFonts w:ascii="Times New Roman" w:hAnsi="Times New Roman"/>
          <w:color w:val="000000"/>
          <w:sz w:val="24"/>
          <w:szCs w:val="24"/>
        </w:rPr>
        <w:t xml:space="preserve">12) совершение нотариальных действий, предусмотренных </w:t>
      </w:r>
      <w:hyperlink r:id="rId7" w:history="1">
        <w:r w:rsidRPr="00FF64C0">
          <w:rPr>
            <w:rFonts w:ascii="Times New Roman" w:hAnsi="Times New Roman"/>
            <w:color w:val="000000"/>
            <w:sz w:val="24"/>
            <w:szCs w:val="24"/>
          </w:rPr>
          <w:t>законодательством</w:t>
        </w:r>
      </w:hyperlink>
      <w:r w:rsidRPr="00FF64C0">
        <w:rPr>
          <w:rFonts w:ascii="Times New Roman" w:hAnsi="Times New Roman"/>
          <w:color w:val="000000"/>
          <w:sz w:val="24"/>
          <w:szCs w:val="24"/>
        </w:rPr>
        <w:t>, в случае отсутствия в расположенном на межселенной террито</w:t>
      </w:r>
      <w:r>
        <w:rPr>
          <w:rFonts w:ascii="Times New Roman" w:hAnsi="Times New Roman"/>
          <w:color w:val="000000"/>
          <w:sz w:val="24"/>
          <w:szCs w:val="24"/>
        </w:rPr>
        <w:t>рии населенном пункте нотариуса.</w:t>
      </w:r>
    </w:p>
    <w:p w:rsidR="00FF64C0" w:rsidRDefault="00FF64C0" w:rsidP="00FF64C0">
      <w:pPr>
        <w:autoSpaceDE w:val="0"/>
        <w:autoSpaceDN w:val="0"/>
        <w:adjustRightInd w:val="0"/>
        <w:spacing w:after="0" w:line="240" w:lineRule="auto"/>
        <w:ind w:firstLine="540"/>
        <w:jc w:val="both"/>
        <w:outlineLvl w:val="0"/>
        <w:rPr>
          <w:rFonts w:ascii="Times New Roman" w:hAnsi="Times New Roman"/>
          <w:b/>
          <w:bCs/>
          <w:sz w:val="24"/>
          <w:szCs w:val="24"/>
          <w:lang w:eastAsia="ru-RU"/>
        </w:rPr>
      </w:pPr>
    </w:p>
    <w:p w:rsidR="00FF64C0" w:rsidRDefault="00FF64C0" w:rsidP="00FF64C0">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FF64C0">
        <w:rPr>
          <w:rFonts w:ascii="Times New Roman" w:hAnsi="Times New Roman"/>
          <w:color w:val="000000"/>
          <w:sz w:val="24"/>
          <w:szCs w:val="24"/>
        </w:rP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FF64C0" w:rsidRPr="00FF64C0" w:rsidRDefault="00FF64C0" w:rsidP="00FF64C0">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FF64C0" w:rsidRDefault="00FF64C0" w:rsidP="00FF64C0">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lastRenderedPageBreak/>
        <w:t xml:space="preserve">1. Органы местного самоуправления муниципального округа, городского округа, городского округа с внутригородским делением имеют право </w:t>
      </w:r>
      <w:proofErr w:type="gramStart"/>
      <w:r>
        <w:rPr>
          <w:rFonts w:ascii="Times New Roman" w:hAnsi="Times New Roman"/>
          <w:sz w:val="24"/>
          <w:szCs w:val="24"/>
          <w:lang w:eastAsia="ru-RU"/>
        </w:rPr>
        <w:t>на</w:t>
      </w:r>
      <w:proofErr w:type="gramEnd"/>
      <w:r>
        <w:rPr>
          <w:rFonts w:ascii="Times New Roman" w:hAnsi="Times New Roman"/>
          <w:sz w:val="24"/>
          <w:szCs w:val="24"/>
          <w:lang w:eastAsia="ru-RU"/>
        </w:rPr>
        <w:t>:</w:t>
      </w:r>
    </w:p>
    <w:p w:rsidR="00FF64C0" w:rsidRDefault="00FF64C0" w:rsidP="00FF64C0">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19) совершение нотариальных действий, предусмотренных </w:t>
      </w:r>
      <w:hyperlink r:id="rId8" w:history="1">
        <w:r>
          <w:rPr>
            <w:rFonts w:ascii="Times New Roman" w:hAnsi="Times New Roman"/>
            <w:color w:val="0000FF"/>
            <w:sz w:val="24"/>
            <w:szCs w:val="24"/>
            <w:lang w:eastAsia="ru-RU"/>
          </w:rPr>
          <w:t>законодательством</w:t>
        </w:r>
      </w:hyperlink>
      <w:r>
        <w:rPr>
          <w:rFonts w:ascii="Times New Roman" w:hAnsi="Times New Roman"/>
          <w:sz w:val="24"/>
          <w:szCs w:val="24"/>
          <w:lang w:eastAsia="ru-RU"/>
        </w:rPr>
        <w:t>,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FF64C0" w:rsidRPr="00FF64C0" w:rsidRDefault="00FF64C0" w:rsidP="00FF64C0">
      <w:pPr>
        <w:widowControl w:val="0"/>
        <w:tabs>
          <w:tab w:val="left" w:pos="851"/>
          <w:tab w:val="left" w:pos="993"/>
        </w:tabs>
        <w:autoSpaceDE w:val="0"/>
        <w:autoSpaceDN w:val="0"/>
        <w:adjustRightInd w:val="0"/>
        <w:spacing w:after="0" w:line="240" w:lineRule="auto"/>
        <w:ind w:firstLine="540"/>
        <w:jc w:val="both"/>
        <w:outlineLvl w:val="0"/>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ОСНОВЫ ЗАКОНОДАТЕЛЬСТВА</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РОССИЙСКОЙ ФЕДЕРАЦИИ</w:t>
      </w:r>
    </w:p>
    <w:p w:rsidR="009768C9"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О НОТАРИАТЕ</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 xml:space="preserve">(утв. </w:t>
      </w:r>
      <w:proofErr w:type="gramStart"/>
      <w:r w:rsidRPr="009331C0">
        <w:rPr>
          <w:rFonts w:ascii="Times New Roman" w:hAnsi="Times New Roman"/>
          <w:b/>
          <w:bCs/>
          <w:color w:val="000000"/>
          <w:sz w:val="24"/>
          <w:szCs w:val="24"/>
        </w:rPr>
        <w:t>ВС</w:t>
      </w:r>
      <w:proofErr w:type="gramEnd"/>
      <w:r w:rsidRPr="009331C0">
        <w:rPr>
          <w:rFonts w:ascii="Times New Roman" w:hAnsi="Times New Roman"/>
          <w:b/>
          <w:bCs/>
          <w:color w:val="000000"/>
          <w:sz w:val="24"/>
          <w:szCs w:val="24"/>
        </w:rPr>
        <w:t xml:space="preserve"> РФ от 11.02.1993 № 4462-1)</w:t>
      </w:r>
    </w:p>
    <w:p w:rsidR="00E11EE8" w:rsidRPr="009331C0" w:rsidRDefault="00E11EE8">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(извлечение)</w:t>
      </w:r>
    </w:p>
    <w:p w:rsidR="009768C9" w:rsidRPr="009331C0"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bookmarkStart w:id="0" w:name="Par25"/>
      <w:bookmarkEnd w:id="0"/>
      <w:r w:rsidRPr="009331C0">
        <w:rPr>
          <w:rFonts w:ascii="Times New Roman" w:hAnsi="Times New Roman"/>
          <w:b/>
          <w:bCs/>
          <w:color w:val="000000"/>
          <w:sz w:val="24"/>
          <w:szCs w:val="24"/>
        </w:rPr>
        <w:t>Раздел I. ОРГАНИЗАЦИОННЫЕ ОСНОВЫ ДЕЯТЕЛЬНОСТИ НОТАРИАТА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1" w:name="Par27"/>
      <w:bookmarkEnd w:id="1"/>
      <w:r w:rsidRPr="009331C0">
        <w:rPr>
          <w:rFonts w:ascii="Times New Roman" w:hAnsi="Times New Roman"/>
          <w:b/>
          <w:bCs/>
          <w:color w:val="000000"/>
          <w:sz w:val="24"/>
          <w:szCs w:val="24"/>
        </w:rPr>
        <w:t>Глава I. ОБЩИЕ ПОЛОЖЕНИЯ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2" w:name="Par29"/>
      <w:bookmarkEnd w:id="2"/>
      <w:r w:rsidRPr="009331C0">
        <w:rPr>
          <w:rFonts w:ascii="Times New Roman" w:hAnsi="Times New Roman"/>
          <w:color w:val="000000"/>
          <w:sz w:val="24"/>
          <w:szCs w:val="24"/>
        </w:rPr>
        <w:t>Статья 1. Нотариат в Российской Федерации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 xml:space="preserve">Нотариат в Российской Федерации призван обеспечивать в соответствии с </w:t>
      </w:r>
      <w:hyperlink r:id="rId9" w:history="1">
        <w:r w:rsidRPr="00121E64">
          <w:rPr>
            <w:rFonts w:ascii="Times New Roman" w:hAnsi="Times New Roman"/>
            <w:color w:val="000000"/>
            <w:sz w:val="24"/>
            <w:szCs w:val="24"/>
          </w:rPr>
          <w:t>Конституцией</w:t>
        </w:r>
      </w:hyperlink>
      <w:r w:rsidRPr="00121E64">
        <w:rPr>
          <w:rFonts w:ascii="Times New Roman" w:hAnsi="Times New Roman"/>
          <w:color w:val="000000"/>
          <w:sz w:val="24"/>
          <w:szCs w:val="24"/>
        </w:rPr>
        <w:t xml:space="preserve"> Российской Федерации, конституциями (уставами) субъектов Российской Федерации, настоящими Основами защиту прав и законных интересов граждан и юридических лиц путем совершения нотариусами предусмотренных законодательными актами нотариальных действий от имени Российской Федерации.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Нотариальные действия в Российской Федерации совершают в соответствии с настоящими Основами нотариусы, работающие в государственной нотариальной конторе или занимающиеся частной практикой.</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 xml:space="preserve">Реестр нотариусов и лиц, сдавших квалификационный экзамен (далее - реестр нотариусов), ведет федеральный орган исполнительной власти в области юстиции (далее - федеральный орган юстиции) в </w:t>
      </w:r>
      <w:hyperlink r:id="rId10" w:history="1">
        <w:r w:rsidRPr="00121E64">
          <w:rPr>
            <w:rFonts w:ascii="Times New Roman" w:hAnsi="Times New Roman"/>
            <w:color w:val="000000"/>
            <w:sz w:val="24"/>
            <w:szCs w:val="24"/>
          </w:rPr>
          <w:t>порядке</w:t>
        </w:r>
      </w:hyperlink>
      <w:r w:rsidRPr="00121E64">
        <w:rPr>
          <w:rFonts w:ascii="Times New Roman" w:hAnsi="Times New Roman"/>
          <w:color w:val="000000"/>
          <w:sz w:val="24"/>
          <w:szCs w:val="24"/>
        </w:rPr>
        <w:t xml:space="preserve">, им установленном. </w:t>
      </w:r>
      <w:r w:rsidRPr="00121E64">
        <w:rPr>
          <w:rFonts w:ascii="Times New Roman" w:hAnsi="Times New Roman"/>
          <w:color w:val="000000"/>
          <w:sz w:val="24"/>
          <w:szCs w:val="24"/>
        </w:rPr>
        <w:lastRenderedPageBreak/>
        <w:t xml:space="preserve">Сведения, содержащиеся в реестре нотариусов, за исключением сведений, доступ к которым ограничен федеральными законами, носят открытый характер и размещаются на официальном сайте федерального органа юстиции в информационно-телекоммуникационной сети "Интернет". В течение двух рабочих дней после дня обращения лица, внесенного в реестр нотариусов, по просьбе этого лица территориальный орган федерального органа юстиции (далее - территориальный орган юстиции) </w:t>
      </w:r>
      <w:hyperlink r:id="rId11" w:history="1">
        <w:r w:rsidRPr="00121E64">
          <w:rPr>
            <w:rFonts w:ascii="Times New Roman" w:hAnsi="Times New Roman"/>
            <w:color w:val="000000"/>
            <w:sz w:val="24"/>
            <w:szCs w:val="24"/>
          </w:rPr>
          <w:t>выдает</w:t>
        </w:r>
      </w:hyperlink>
      <w:r w:rsidRPr="00121E64">
        <w:rPr>
          <w:rFonts w:ascii="Times New Roman" w:hAnsi="Times New Roman"/>
          <w:color w:val="000000"/>
          <w:sz w:val="24"/>
          <w:szCs w:val="24"/>
        </w:rPr>
        <w:t xml:space="preserve"> ему выписку из реестра нотариусов, содержащую сведения о сдаче им квалификационного экзамена и (или) о назначении его на должность нотариуса.</w:t>
      </w:r>
    </w:p>
    <w:p w:rsidR="004A41CF" w:rsidRPr="004A41CF" w:rsidRDefault="004A41CF" w:rsidP="004A41C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 w:name="Par36"/>
      <w:bookmarkStart w:id="4" w:name="Par38"/>
      <w:bookmarkEnd w:id="3"/>
      <w:bookmarkEnd w:id="4"/>
      <w:r w:rsidRPr="004A41CF">
        <w:rPr>
          <w:rFonts w:ascii="Times New Roman" w:hAnsi="Times New Roman"/>
          <w:color w:val="000000"/>
          <w:sz w:val="24"/>
          <w:szCs w:val="24"/>
        </w:rPr>
        <w:t>Право совершать нотариальные действия, предусмотренные статьей 37 настоящих Основ, имеют следующие должностные лица местного самоуправления:</w:t>
      </w:r>
    </w:p>
    <w:p w:rsidR="004A41CF" w:rsidRPr="004A41CF" w:rsidRDefault="004A41CF" w:rsidP="004A41C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A41CF">
        <w:rPr>
          <w:rFonts w:ascii="Times New Roman" w:hAnsi="Times New Roman"/>
          <w:color w:val="000000"/>
          <w:sz w:val="24"/>
          <w:szCs w:val="24"/>
        </w:rPr>
        <w:t>1) в поселении, в котором нет нотариуса, - глава местной администрации поселения и (или) уполномоченное должностное лицо местной администрации поселения;</w:t>
      </w:r>
    </w:p>
    <w:p w:rsidR="004A41CF" w:rsidRPr="004A41CF" w:rsidRDefault="004A41CF" w:rsidP="004A41C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A41CF">
        <w:rPr>
          <w:rFonts w:ascii="Times New Roman" w:hAnsi="Times New Roman"/>
          <w:color w:val="000000"/>
          <w:sz w:val="24"/>
          <w:szCs w:val="24"/>
        </w:rPr>
        <w:t>2) в расположенном на межселенной территории населенном пункте, в котором нет нотариуса, - глава местной администрации муниципального района и (или) уполномоченное должностное лицо местной администрации муниципального района;</w:t>
      </w:r>
    </w:p>
    <w:p w:rsidR="004A41CF" w:rsidRPr="004A41CF" w:rsidRDefault="004A41CF" w:rsidP="004A41C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4A41CF">
        <w:rPr>
          <w:rFonts w:ascii="Times New Roman" w:hAnsi="Times New Roman"/>
          <w:color w:val="000000"/>
          <w:sz w:val="24"/>
          <w:szCs w:val="24"/>
        </w:rPr>
        <w:t>3) во входящем в состав территории муниципального округа, городского округа населенном пункте, не являющемся его административным центром, в котором нет нотариуса, - уполномоченное должностное лицо местной администрации муниципального округа, городского округа в случае, если такое должностное лицо в соответствии со своей должностной инструкцией исполняет должностные обязанности в данном населенном пункте.</w:t>
      </w:r>
    </w:p>
    <w:p w:rsidR="004A41CF" w:rsidRPr="004A41CF" w:rsidRDefault="004A41CF" w:rsidP="004A41CF">
      <w:pPr>
        <w:widowControl w:val="0"/>
        <w:shd w:val="clear" w:color="auto" w:fill="D9D9D9" w:themeFill="background1" w:themeFillShade="D9"/>
        <w:autoSpaceDE w:val="0"/>
        <w:autoSpaceDN w:val="0"/>
        <w:adjustRightInd w:val="0"/>
        <w:spacing w:after="0" w:line="240" w:lineRule="auto"/>
        <w:ind w:firstLine="540"/>
        <w:jc w:val="both"/>
        <w:rPr>
          <w:rFonts w:ascii="Times New Roman" w:hAnsi="Times New Roman"/>
          <w:color w:val="000000"/>
          <w:sz w:val="24"/>
          <w:szCs w:val="24"/>
        </w:rPr>
      </w:pPr>
      <w:r w:rsidRPr="004A41CF">
        <w:rPr>
          <w:rFonts w:ascii="Times New Roman" w:hAnsi="Times New Roman"/>
          <w:color w:val="000000"/>
          <w:sz w:val="24"/>
          <w:szCs w:val="24"/>
        </w:rPr>
        <w:t>(часть четвертая в ред. Федерального закона от 26.07.2019 N 226-ФЗ)</w:t>
      </w:r>
    </w:p>
    <w:p w:rsidR="004A41CF" w:rsidRDefault="004A41CF" w:rsidP="004A41CF">
      <w:pPr>
        <w:autoSpaceDE w:val="0"/>
        <w:autoSpaceDN w:val="0"/>
        <w:adjustRightInd w:val="0"/>
        <w:spacing w:after="0" w:line="240" w:lineRule="auto"/>
        <w:ind w:firstLine="540"/>
        <w:jc w:val="both"/>
        <w:rPr>
          <w:rFonts w:ascii="Times New Roman" w:hAnsi="Times New Roman"/>
          <w:color w:val="000000"/>
          <w:sz w:val="24"/>
          <w:szCs w:val="24"/>
        </w:rPr>
      </w:pPr>
      <w:r w:rsidRPr="004A41CF">
        <w:rPr>
          <w:rFonts w:ascii="Times New Roman" w:hAnsi="Times New Roman"/>
          <w:color w:val="000000"/>
          <w:sz w:val="24"/>
          <w:szCs w:val="24"/>
        </w:rPr>
        <w:t>Сведения о должностных лицах местного самоуправления, указанных в части четвертой настоящей статьи, направляются в территориальный орган юстиции для учета по форме и в порядке, которые установлены федеральным органом юстиции.</w:t>
      </w:r>
    </w:p>
    <w:p w:rsidR="004A41CF" w:rsidRDefault="004A41CF" w:rsidP="004A41CF">
      <w:pPr>
        <w:shd w:val="clear" w:color="auto" w:fill="D9D9D9" w:themeFill="background1" w:themeFillShade="D9"/>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sz w:val="24"/>
          <w:szCs w:val="24"/>
          <w:lang w:eastAsia="ru-RU"/>
        </w:rPr>
        <w:lastRenderedPageBreak/>
        <w:t xml:space="preserve">(часть пятая введена Федеральным </w:t>
      </w:r>
      <w:hyperlink r:id="rId12"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26.07.2019 N 226-ФЗ)</w:t>
      </w:r>
    </w:p>
    <w:p w:rsidR="009768C9" w:rsidRPr="009331C0" w:rsidRDefault="009768C9" w:rsidP="004A41C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Нотариальные действия от имени Российской Федерации на территории других государств совершают должностные лица консульских учреждений Российской Федерации, уполномоченные на совершение этих действий.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Нотариальная деятельность не</w:t>
      </w:r>
      <w:r w:rsidR="00796958">
        <w:rPr>
          <w:rFonts w:ascii="Times New Roman" w:hAnsi="Times New Roman"/>
          <w:color w:val="000000"/>
          <w:sz w:val="24"/>
          <w:szCs w:val="24"/>
        </w:rPr>
        <w:t xml:space="preserve"> </w:t>
      </w:r>
      <w:r w:rsidRPr="009331C0">
        <w:rPr>
          <w:rFonts w:ascii="Times New Roman" w:hAnsi="Times New Roman"/>
          <w:color w:val="000000"/>
          <w:sz w:val="24"/>
          <w:szCs w:val="24"/>
        </w:rPr>
        <w:t>является предпринимательством и не преследует цели извлечения прибыли.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 w:name="Par41"/>
      <w:bookmarkStart w:id="6" w:name="Par76"/>
      <w:bookmarkEnd w:id="5"/>
      <w:bookmarkEnd w:id="6"/>
      <w:r w:rsidRPr="009331C0">
        <w:rPr>
          <w:rFonts w:ascii="Times New Roman" w:hAnsi="Times New Roman"/>
          <w:color w:val="000000"/>
          <w:sz w:val="24"/>
          <w:szCs w:val="24"/>
        </w:rPr>
        <w:t>Статья 5. Гарантии нотариальной деятельности</w:t>
      </w:r>
    </w:p>
    <w:p w:rsidR="001E6E65" w:rsidRPr="009331C0" w:rsidRDefault="001E6E65">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B5094D" w:rsidRPr="00B5094D" w:rsidRDefault="00B5094D" w:rsidP="00B5094D">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7" w:name="sub_501"/>
      <w:r w:rsidRPr="00B5094D">
        <w:rPr>
          <w:rFonts w:ascii="Times New Roman" w:hAnsi="Times New Roman"/>
          <w:color w:val="000000"/>
          <w:sz w:val="24"/>
          <w:szCs w:val="24"/>
        </w:rPr>
        <w:t xml:space="preserve">Нотариус беспристрастен и независим в своей деятельности и руководствуется </w:t>
      </w:r>
      <w:hyperlink r:id="rId13" w:history="1">
        <w:r w:rsidRPr="00B5094D">
          <w:rPr>
            <w:rFonts w:ascii="Times New Roman" w:hAnsi="Times New Roman"/>
            <w:color w:val="000000"/>
            <w:sz w:val="24"/>
            <w:szCs w:val="24"/>
          </w:rPr>
          <w:t>Конституцией</w:t>
        </w:r>
      </w:hyperlink>
      <w:r w:rsidRPr="00B5094D">
        <w:rPr>
          <w:rFonts w:ascii="Times New Roman" w:hAnsi="Times New Roman"/>
          <w:color w:val="000000"/>
          <w:sz w:val="24"/>
          <w:szCs w:val="24"/>
        </w:rPr>
        <w:t xml:space="preserve"> Российской Федерации, конституциями (уставами) субъектов Российской Федерации, настоящими Основами, иными нормативными правовыми актами Российской Федерации и субъектов Российской Федерации, принятыми в пределах их компетенции, а также международными договорами.</w:t>
      </w:r>
    </w:p>
    <w:p w:rsidR="00B5094D" w:rsidRPr="00B5094D" w:rsidRDefault="00B5094D" w:rsidP="00B5094D">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94D">
        <w:rPr>
          <w:rFonts w:ascii="Times New Roman" w:hAnsi="Times New Roman"/>
          <w:color w:val="000000"/>
          <w:sz w:val="24"/>
          <w:szCs w:val="24"/>
        </w:rPr>
        <w:t>Нотариусу при исполнении служебных обязанностей, лицу, замещающему временно отсутствующего нотариуса, а также лицам, работающим в нотариальной конторе, запрещается разглашать сведения, оглашать документы, которые стали им известны в связи с совершением нотариальных действий, в том числе и после сложения полномочий или увольнения, за исключением случаев, предусмотренных настоящими Основами.</w:t>
      </w:r>
    </w:p>
    <w:p w:rsidR="00B5094D" w:rsidRPr="00B5094D" w:rsidRDefault="00B5094D" w:rsidP="00B5094D">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94D">
        <w:rPr>
          <w:rFonts w:ascii="Times New Roman" w:hAnsi="Times New Roman"/>
          <w:color w:val="000000"/>
          <w:sz w:val="24"/>
          <w:szCs w:val="24"/>
        </w:rPr>
        <w:t>Сведения (документы) о совершенных нотариальных действиях могут выдаваться только лицам, от имени или по поручению которых совершены эти действия, если иное не установлено настоящей статьей.</w:t>
      </w:r>
    </w:p>
    <w:p w:rsidR="00B5094D" w:rsidRPr="00B5094D" w:rsidRDefault="00B5094D" w:rsidP="00B5094D">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B5094D">
        <w:rPr>
          <w:rFonts w:ascii="Times New Roman" w:hAnsi="Times New Roman"/>
          <w:color w:val="000000"/>
          <w:sz w:val="24"/>
          <w:szCs w:val="24"/>
        </w:rPr>
        <w:t xml:space="preserve">Сведения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w:t>
      </w:r>
      <w:r w:rsidRPr="00B5094D">
        <w:rPr>
          <w:rFonts w:ascii="Times New Roman" w:hAnsi="Times New Roman"/>
          <w:color w:val="000000"/>
          <w:sz w:val="24"/>
          <w:szCs w:val="24"/>
        </w:rPr>
        <w:lastRenderedPageBreak/>
        <w:t>осуществляющего государственную регистрацию юридических лиц и индивидуальных предпринимателей, в связи с государственной регистрацией и по</w:t>
      </w:r>
      <w:proofErr w:type="gramEnd"/>
      <w:r w:rsidRPr="00B5094D">
        <w:rPr>
          <w:rFonts w:ascii="Times New Roman" w:hAnsi="Times New Roman"/>
          <w:color w:val="000000"/>
          <w:sz w:val="24"/>
          <w:szCs w:val="24"/>
        </w:rPr>
        <w:t xml:space="preserve"> запросам органов, предоставляющих государственные и муниципальные услуги и исполняющих государственные и муниципальные функции, в порядке, установленном </w:t>
      </w:r>
      <w:hyperlink w:anchor="sub_3445" w:history="1">
        <w:r w:rsidRPr="00B5094D">
          <w:rPr>
            <w:rFonts w:ascii="Times New Roman" w:hAnsi="Times New Roman"/>
            <w:color w:val="000000"/>
            <w:sz w:val="24"/>
            <w:szCs w:val="24"/>
          </w:rPr>
          <w:t>частью пятой статьи 34.4</w:t>
        </w:r>
      </w:hyperlink>
      <w:r w:rsidRPr="00B5094D">
        <w:rPr>
          <w:rFonts w:ascii="Times New Roman" w:hAnsi="Times New Roman"/>
          <w:color w:val="000000"/>
          <w:sz w:val="24"/>
          <w:szCs w:val="24"/>
        </w:rPr>
        <w:t xml:space="preserve"> настоящих Основ, и нотариусов в связи с совершаемыми нотариальными действиями. Справки о выдаче свидетельств о праве на наследство и о нотариальном удостоверении договоров дарения направляются в налоговый орган в случаях и в порядке, которые предусмотрены </w:t>
      </w:r>
      <w:hyperlink r:id="rId14" w:history="1">
        <w:r w:rsidRPr="00B5094D">
          <w:rPr>
            <w:rFonts w:ascii="Times New Roman" w:hAnsi="Times New Roman"/>
            <w:color w:val="000000"/>
            <w:sz w:val="24"/>
            <w:szCs w:val="24"/>
          </w:rPr>
          <w:t>законодательством</w:t>
        </w:r>
      </w:hyperlink>
      <w:r w:rsidRPr="00B5094D">
        <w:rPr>
          <w:rFonts w:ascii="Times New Roman" w:hAnsi="Times New Roman"/>
          <w:color w:val="000000"/>
          <w:sz w:val="24"/>
          <w:szCs w:val="24"/>
        </w:rPr>
        <w:t xml:space="preserve"> Российской Федерации о налогах и сборах. Справки о завещании выдаются только после смерти завещателя.</w:t>
      </w:r>
    </w:p>
    <w:p w:rsidR="00B5094D" w:rsidRPr="00B5094D" w:rsidRDefault="00B5094D" w:rsidP="00B5094D">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8" w:name="sub_505"/>
      <w:r w:rsidRPr="00B5094D">
        <w:rPr>
          <w:rFonts w:ascii="Times New Roman" w:hAnsi="Times New Roman"/>
          <w:color w:val="000000"/>
          <w:sz w:val="24"/>
          <w:szCs w:val="24"/>
        </w:rPr>
        <w:t>При совершении нотариальных действий согласие субъекта персональных данных на обработку его персональных данных для совершения нотариальных действий не требуется.</w:t>
      </w:r>
    </w:p>
    <w:bookmarkEnd w:id="8"/>
    <w:p w:rsidR="00B5094D" w:rsidRPr="00B5094D" w:rsidRDefault="00B5094D" w:rsidP="00B5094D">
      <w:pPr>
        <w:autoSpaceDE w:val="0"/>
        <w:autoSpaceDN w:val="0"/>
        <w:adjustRightInd w:val="0"/>
        <w:spacing w:after="0" w:line="240" w:lineRule="auto"/>
        <w:ind w:firstLine="720"/>
        <w:jc w:val="both"/>
        <w:rPr>
          <w:rFonts w:ascii="Arial" w:hAnsi="Arial" w:cs="Arial"/>
          <w:sz w:val="24"/>
          <w:szCs w:val="24"/>
          <w:lang w:eastAsia="ru-RU"/>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9" w:name="Par92"/>
      <w:bookmarkStart w:id="10" w:name="Par110"/>
      <w:bookmarkEnd w:id="7"/>
      <w:bookmarkEnd w:id="9"/>
      <w:bookmarkEnd w:id="10"/>
      <w:r w:rsidRPr="009331C0">
        <w:rPr>
          <w:rFonts w:ascii="Times New Roman" w:hAnsi="Times New Roman"/>
          <w:color w:val="000000"/>
          <w:sz w:val="24"/>
          <w:szCs w:val="24"/>
        </w:rPr>
        <w:t>Статья 9. Нотариальное делопроизводство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Нотариальное делопроизводство осуществляется нотариусами в соответствии с </w:t>
      </w:r>
      <w:hyperlink r:id="rId15" w:history="1">
        <w:r w:rsidRPr="009331C0">
          <w:rPr>
            <w:rFonts w:ascii="Times New Roman" w:hAnsi="Times New Roman"/>
            <w:color w:val="000000"/>
            <w:sz w:val="24"/>
            <w:szCs w:val="24"/>
          </w:rPr>
          <w:t>правилами</w:t>
        </w:r>
      </w:hyperlink>
      <w:r w:rsidRPr="009331C0">
        <w:rPr>
          <w:rFonts w:ascii="Times New Roman" w:hAnsi="Times New Roman"/>
          <w:color w:val="000000"/>
          <w:sz w:val="24"/>
          <w:szCs w:val="24"/>
        </w:rPr>
        <w:t>, утверждаемыми Министерством юстиции Российской Федерации совместно с Федеральной нотариальной палатой.</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9331C0">
        <w:rPr>
          <w:rFonts w:ascii="Times New Roman" w:hAnsi="Times New Roman"/>
          <w:color w:val="000000"/>
          <w:sz w:val="24"/>
          <w:szCs w:val="24"/>
        </w:rPr>
        <w:t>Контроль за</w:t>
      </w:r>
      <w:proofErr w:type="gramEnd"/>
      <w:r w:rsidRPr="009331C0">
        <w:rPr>
          <w:rFonts w:ascii="Times New Roman" w:hAnsi="Times New Roman"/>
          <w:color w:val="000000"/>
          <w:sz w:val="24"/>
          <w:szCs w:val="24"/>
        </w:rPr>
        <w:t xml:space="preserve"> исполнением правил нотариального делопроизводства нотариусами, работающими в государственных нотариальных конторах, осуществляется территориальными органами федерального органа исполнительной власти, осуществляющего правоприменительные функции и функции по контролю и надзору в сфере нотариата, а в отношении нотариусов, занимающихся частной практикой, - в </w:t>
      </w:r>
      <w:hyperlink r:id="rId16" w:history="1">
        <w:r w:rsidRPr="009331C0">
          <w:rPr>
            <w:rFonts w:ascii="Times New Roman" w:hAnsi="Times New Roman"/>
            <w:color w:val="000000"/>
            <w:sz w:val="24"/>
            <w:szCs w:val="24"/>
          </w:rPr>
          <w:t>порядке</w:t>
        </w:r>
      </w:hyperlink>
      <w:r w:rsidRPr="009331C0">
        <w:rPr>
          <w:rFonts w:ascii="Times New Roman" w:hAnsi="Times New Roman"/>
          <w:color w:val="000000"/>
          <w:sz w:val="24"/>
          <w:szCs w:val="24"/>
        </w:rPr>
        <w:t>, определяемом Министерством юстиции Российской Федерации совместно с Федеральной нотариальной палатой.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11" w:name="Par116"/>
      <w:bookmarkEnd w:id="11"/>
      <w:r w:rsidRPr="009331C0">
        <w:rPr>
          <w:rFonts w:ascii="Times New Roman" w:hAnsi="Times New Roman"/>
          <w:color w:val="000000"/>
          <w:sz w:val="24"/>
          <w:szCs w:val="24"/>
        </w:rPr>
        <w:t>Статья 10. Язык нотариального делопроизводства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Нотариальное делопроизводство ведется на языке, предусмотренном законодательством Российской Федерации, </w:t>
      </w:r>
      <w:r w:rsidRPr="009331C0">
        <w:rPr>
          <w:rFonts w:ascii="Times New Roman" w:hAnsi="Times New Roman"/>
          <w:color w:val="000000"/>
          <w:sz w:val="24"/>
          <w:szCs w:val="24"/>
        </w:rPr>
        <w:lastRenderedPageBreak/>
        <w:t>республик в составе Российской Федерации, автономной области и автономных округов.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нотариусом или переводчиком.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796958" w:rsidRPr="00796958" w:rsidRDefault="00796958" w:rsidP="00796958">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12" w:name="Par120"/>
      <w:bookmarkStart w:id="13" w:name="Par188"/>
      <w:bookmarkStart w:id="14" w:name="Par190"/>
      <w:bookmarkEnd w:id="12"/>
      <w:bookmarkEnd w:id="13"/>
      <w:bookmarkEnd w:id="14"/>
      <w:r w:rsidRPr="00796958">
        <w:rPr>
          <w:rFonts w:ascii="Times New Roman" w:hAnsi="Times New Roman"/>
          <w:color w:val="000000"/>
          <w:sz w:val="24"/>
          <w:szCs w:val="24"/>
        </w:rPr>
        <w:t>Статья 11. Личная печать, штампы и бланки нотариуса. Электронная подпись нотариуса и удостоверение нотариуса</w:t>
      </w:r>
    </w:p>
    <w:p w:rsidR="00796958" w:rsidRDefault="00796958" w:rsidP="00796958">
      <w:pPr>
        <w:autoSpaceDE w:val="0"/>
        <w:autoSpaceDN w:val="0"/>
        <w:adjustRightInd w:val="0"/>
        <w:spacing w:after="0" w:line="240" w:lineRule="auto"/>
        <w:jc w:val="both"/>
        <w:rPr>
          <w:rFonts w:ascii="Times New Roman" w:hAnsi="Times New Roman"/>
          <w:sz w:val="24"/>
          <w:szCs w:val="24"/>
          <w:lang w:eastAsia="ru-RU"/>
        </w:rPr>
      </w:pPr>
    </w:p>
    <w:p w:rsidR="00796958" w:rsidRDefault="00796958" w:rsidP="007969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Нотариус имеет личную </w:t>
      </w:r>
      <w:hyperlink r:id="rId17" w:history="1">
        <w:r>
          <w:rPr>
            <w:rFonts w:ascii="Times New Roman" w:hAnsi="Times New Roman"/>
            <w:color w:val="0000FF"/>
            <w:sz w:val="24"/>
            <w:szCs w:val="24"/>
            <w:lang w:eastAsia="ru-RU"/>
          </w:rPr>
          <w:t>печать</w:t>
        </w:r>
      </w:hyperlink>
      <w:r>
        <w:rPr>
          <w:rFonts w:ascii="Times New Roman" w:hAnsi="Times New Roman"/>
          <w:sz w:val="24"/>
          <w:szCs w:val="24"/>
          <w:lang w:eastAsia="ru-RU"/>
        </w:rPr>
        <w:t xml:space="preserve"> с изображением Государственного герба Российской Федерации, указанием фамилии, инициалов, должности нотариуса и места его нахождения или наименования государственной нотариальной конторы, штампы удостоверительных надписей, личные бланки или бланки государственной нотариальной конторы.</w:t>
      </w:r>
    </w:p>
    <w:p w:rsidR="009768C9" w:rsidRDefault="00796958" w:rsidP="00796958">
      <w:pPr>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sz w:val="24"/>
          <w:szCs w:val="24"/>
          <w:lang w:eastAsia="ru-RU"/>
        </w:rPr>
        <w:t xml:space="preserve">Для совершения нотариальных действий с электронными документами и передачи сведений в единую информационную систему нотариата нотариус использует усиленную квалифицированную электронную подпись (далее - квалифицированная электронная подпись), созданную в соответствии с Федеральным </w:t>
      </w:r>
      <w:hyperlink r:id="rId18"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6 апреля 2011 года N 63-ФЗ "Об электронной подписи".</w:t>
      </w:r>
    </w:p>
    <w:p w:rsidR="00D22022" w:rsidRDefault="00D22022">
      <w:pPr>
        <w:widowControl w:val="0"/>
        <w:autoSpaceDE w:val="0"/>
        <w:autoSpaceDN w:val="0"/>
        <w:adjustRightInd w:val="0"/>
        <w:spacing w:after="0" w:line="240" w:lineRule="auto"/>
        <w:jc w:val="both"/>
        <w:rPr>
          <w:rFonts w:ascii="Times New Roman" w:hAnsi="Times New Roman"/>
          <w:color w:val="000000"/>
          <w:sz w:val="24"/>
          <w:szCs w:val="24"/>
        </w:rPr>
      </w:pPr>
    </w:p>
    <w:p w:rsidR="00AB532C" w:rsidRDefault="00AB532C" w:rsidP="00AB532C">
      <w:pPr>
        <w:widowControl w:val="0"/>
        <w:autoSpaceDE w:val="0"/>
        <w:autoSpaceDN w:val="0"/>
        <w:adjustRightInd w:val="0"/>
        <w:spacing w:after="0" w:line="240" w:lineRule="auto"/>
        <w:jc w:val="center"/>
        <w:rPr>
          <w:rFonts w:ascii="Times New Roman" w:hAnsi="Times New Roman"/>
          <w:b/>
          <w:sz w:val="24"/>
          <w:szCs w:val="24"/>
          <w:lang w:eastAsia="ru-RU"/>
        </w:rPr>
      </w:pPr>
      <w:bookmarkStart w:id="15" w:name="Par258"/>
      <w:bookmarkStart w:id="16" w:name="Par283"/>
      <w:bookmarkStart w:id="17" w:name="Par475"/>
      <w:bookmarkStart w:id="18" w:name="Par495"/>
      <w:bookmarkStart w:id="19" w:name="Par499"/>
      <w:bookmarkStart w:id="20" w:name="Par557"/>
      <w:bookmarkEnd w:id="15"/>
      <w:bookmarkEnd w:id="16"/>
      <w:bookmarkEnd w:id="17"/>
      <w:bookmarkEnd w:id="18"/>
      <w:bookmarkEnd w:id="19"/>
      <w:bookmarkEnd w:id="20"/>
      <w:r w:rsidRPr="00AB532C">
        <w:rPr>
          <w:rFonts w:ascii="Times New Roman" w:hAnsi="Times New Roman"/>
          <w:b/>
          <w:sz w:val="24"/>
          <w:szCs w:val="24"/>
          <w:lang w:eastAsia="ru-RU"/>
        </w:rPr>
        <w:t xml:space="preserve">Глава VII. </w:t>
      </w:r>
      <w:proofErr w:type="gramStart"/>
      <w:r w:rsidRPr="00AB532C">
        <w:rPr>
          <w:rFonts w:ascii="Times New Roman" w:hAnsi="Times New Roman"/>
          <w:b/>
          <w:sz w:val="24"/>
          <w:szCs w:val="24"/>
          <w:lang w:eastAsia="ru-RU"/>
        </w:rPr>
        <w:t>КОНТРОЛЬ ЗА</w:t>
      </w:r>
      <w:proofErr w:type="gramEnd"/>
      <w:r w:rsidRPr="00AB532C">
        <w:rPr>
          <w:rFonts w:ascii="Times New Roman" w:hAnsi="Times New Roman"/>
          <w:b/>
          <w:sz w:val="24"/>
          <w:szCs w:val="24"/>
          <w:lang w:eastAsia="ru-RU"/>
        </w:rPr>
        <w:t xml:space="preserve"> ДЕЯТЕЛЬНОСТЬЮ</w:t>
      </w:r>
    </w:p>
    <w:p w:rsidR="009768C9" w:rsidRPr="00AB532C" w:rsidRDefault="00AB532C" w:rsidP="00AB532C">
      <w:pPr>
        <w:widowControl w:val="0"/>
        <w:autoSpaceDE w:val="0"/>
        <w:autoSpaceDN w:val="0"/>
        <w:adjustRightInd w:val="0"/>
        <w:spacing w:after="0" w:line="240" w:lineRule="auto"/>
        <w:jc w:val="center"/>
        <w:rPr>
          <w:rFonts w:ascii="Times New Roman" w:hAnsi="Times New Roman"/>
          <w:b/>
          <w:color w:val="000000"/>
          <w:sz w:val="24"/>
          <w:szCs w:val="24"/>
        </w:rPr>
      </w:pPr>
      <w:r w:rsidRPr="00AB532C">
        <w:rPr>
          <w:rFonts w:ascii="Times New Roman" w:hAnsi="Times New Roman"/>
          <w:b/>
          <w:sz w:val="24"/>
          <w:szCs w:val="24"/>
          <w:lang w:eastAsia="ru-RU"/>
        </w:rPr>
        <w:t>НОТАРИУСОВ</w:t>
      </w:r>
    </w:p>
    <w:p w:rsid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 xml:space="preserve">Статья 33.1. </w:t>
      </w:r>
      <w:proofErr w:type="gramStart"/>
      <w:r w:rsidRPr="00AB532C">
        <w:rPr>
          <w:rFonts w:ascii="Times New Roman" w:hAnsi="Times New Roman"/>
          <w:color w:val="000000"/>
          <w:sz w:val="24"/>
          <w:szCs w:val="24"/>
        </w:rPr>
        <w:t>Контроль за</w:t>
      </w:r>
      <w:proofErr w:type="gramEnd"/>
      <w:r w:rsidRPr="00AB532C">
        <w:rPr>
          <w:rFonts w:ascii="Times New Roman" w:hAnsi="Times New Roman"/>
          <w:color w:val="000000"/>
          <w:sz w:val="24"/>
          <w:szCs w:val="24"/>
        </w:rPr>
        <w:t xml:space="preserve"> совершением нотариальных действий должностными лицами местного самоуправления</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 xml:space="preserve">Территориальный орган юстиции на основании информации о наличии нарушения законодательства Российской Федерации о нотариальной деятельности в действиях (бездействии) лиц, указанных в </w:t>
      </w:r>
      <w:hyperlink r:id="rId19" w:history="1">
        <w:r w:rsidRPr="00AB532C">
          <w:rPr>
            <w:rFonts w:ascii="Times New Roman" w:hAnsi="Times New Roman"/>
            <w:color w:val="000000"/>
            <w:sz w:val="24"/>
            <w:szCs w:val="24"/>
          </w:rPr>
          <w:t>части четвертой статьи 1</w:t>
        </w:r>
      </w:hyperlink>
      <w:r w:rsidRPr="00AB532C">
        <w:rPr>
          <w:rFonts w:ascii="Times New Roman" w:hAnsi="Times New Roman"/>
          <w:color w:val="000000"/>
          <w:sz w:val="24"/>
          <w:szCs w:val="24"/>
        </w:rPr>
        <w:t xml:space="preserve"> настоящих Основ, проводит проверку в </w:t>
      </w:r>
      <w:hyperlink r:id="rId20" w:history="1">
        <w:r w:rsidRPr="00AB532C">
          <w:rPr>
            <w:rFonts w:ascii="Times New Roman" w:hAnsi="Times New Roman"/>
            <w:color w:val="000000"/>
            <w:sz w:val="24"/>
            <w:szCs w:val="24"/>
          </w:rPr>
          <w:t>порядке</w:t>
        </w:r>
      </w:hyperlink>
      <w:r w:rsidRPr="00AB532C">
        <w:rPr>
          <w:rFonts w:ascii="Times New Roman" w:hAnsi="Times New Roman"/>
          <w:color w:val="000000"/>
          <w:sz w:val="24"/>
          <w:szCs w:val="24"/>
        </w:rPr>
        <w:t>, установленном федеральным органом юстиции.</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Предметом проверки является:</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 xml:space="preserve">1) соблюдение органами местного самоуправления требований настоящих Основ при наделении должностных лиц </w:t>
      </w:r>
      <w:r w:rsidRPr="00AB532C">
        <w:rPr>
          <w:rFonts w:ascii="Times New Roman" w:hAnsi="Times New Roman"/>
          <w:color w:val="000000"/>
          <w:sz w:val="24"/>
          <w:szCs w:val="24"/>
        </w:rPr>
        <w:lastRenderedPageBreak/>
        <w:t>местного самоуправления правом совершать нотариальные действия;</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1.1) соблюдение должностными лицами местного самоуправления требований настоящих Основ о круге лиц, для которых они имеют право совершать нотариальные действия;</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highlight w:val="lightGray"/>
        </w:rPr>
        <w:t xml:space="preserve">(п. 1.1 </w:t>
      </w:r>
      <w:proofErr w:type="gramStart"/>
      <w:r w:rsidRPr="00AB532C">
        <w:rPr>
          <w:rFonts w:ascii="Times New Roman" w:hAnsi="Times New Roman"/>
          <w:color w:val="000000"/>
          <w:sz w:val="24"/>
          <w:szCs w:val="24"/>
          <w:highlight w:val="lightGray"/>
        </w:rPr>
        <w:t>введен</w:t>
      </w:r>
      <w:proofErr w:type="gramEnd"/>
      <w:r w:rsidRPr="00AB532C">
        <w:rPr>
          <w:rFonts w:ascii="Times New Roman" w:hAnsi="Times New Roman"/>
          <w:color w:val="000000"/>
          <w:sz w:val="24"/>
          <w:szCs w:val="24"/>
          <w:highlight w:val="lightGray"/>
        </w:rPr>
        <w:t xml:space="preserve"> Федеральным </w:t>
      </w:r>
      <w:hyperlink r:id="rId21" w:history="1">
        <w:r w:rsidRPr="00AB532C">
          <w:rPr>
            <w:rFonts w:ascii="Times New Roman" w:hAnsi="Times New Roman"/>
            <w:color w:val="000000"/>
            <w:sz w:val="24"/>
            <w:szCs w:val="24"/>
            <w:highlight w:val="lightGray"/>
          </w:rPr>
          <w:t>законом</w:t>
        </w:r>
      </w:hyperlink>
      <w:r w:rsidRPr="00AB532C">
        <w:rPr>
          <w:rFonts w:ascii="Times New Roman" w:hAnsi="Times New Roman"/>
          <w:color w:val="000000"/>
          <w:sz w:val="24"/>
          <w:szCs w:val="24"/>
          <w:highlight w:val="lightGray"/>
        </w:rPr>
        <w:t xml:space="preserve"> от 26.07.2019 N 226-ФЗ)</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2) организация работы по совершению нотариальных действий;</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3) исполнение уполномоченными должностными лицами местного самоуправления правил нотариального делопроизводства;</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4) соблюдение уполномоченными должностными лицами местного самоуправления законодательства Российской Федерации при совершении нотариальных действий.</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По результатам проведенной проверки территориальный орган юстиции вправе:</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1) вынести должностному лицу местного самоуправления, уполномоченному на совершение нотариальных действий, предписание об устранении выявленного нарушения законодательства Российской Федерации;</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2) внести представление главе муниципального образования о прекращении полномочий должностного лица местного самоуправления по совершению нотариальных действий;</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3) направить должностному лицу местного самоуправления, уполномоченному на совершение нотариальных действий, рекомендации по улучшению деятельности по совершению нотариальных действий.</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rPr>
        <w:t>В случае невыполнения законных требований территориального органа юстиции при проведении проверки либо невыполнения предписания или представления территориального органа юстиции должностное лицо местного самоуправления несет ответственность, предусмотренную законодательством Российской Федерации.</w:t>
      </w:r>
    </w:p>
    <w:p w:rsidR="00AB532C" w:rsidRPr="00AB532C" w:rsidRDefault="00AB532C" w:rsidP="00AB532C">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AB532C">
        <w:rPr>
          <w:rFonts w:ascii="Times New Roman" w:hAnsi="Times New Roman"/>
          <w:color w:val="000000"/>
          <w:sz w:val="24"/>
          <w:szCs w:val="24"/>
          <w:highlight w:val="lightGray"/>
        </w:rPr>
        <w:t xml:space="preserve">(часть четвертая введена Федеральным </w:t>
      </w:r>
      <w:hyperlink r:id="rId22" w:history="1">
        <w:r w:rsidRPr="00AB532C">
          <w:rPr>
            <w:rFonts w:ascii="Times New Roman" w:hAnsi="Times New Roman"/>
            <w:color w:val="000000"/>
            <w:sz w:val="24"/>
            <w:szCs w:val="24"/>
            <w:highlight w:val="lightGray"/>
          </w:rPr>
          <w:t>законом</w:t>
        </w:r>
      </w:hyperlink>
      <w:r w:rsidRPr="00AB532C">
        <w:rPr>
          <w:rFonts w:ascii="Times New Roman" w:hAnsi="Times New Roman"/>
          <w:color w:val="000000"/>
          <w:sz w:val="24"/>
          <w:szCs w:val="24"/>
          <w:highlight w:val="lightGray"/>
        </w:rPr>
        <w:t xml:space="preserve"> от 26.07.2019 N 226-ФЗ)</w:t>
      </w:r>
    </w:p>
    <w:p w:rsidR="00AB532C" w:rsidRPr="009331C0" w:rsidRDefault="00AB532C">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21" w:name="Par559"/>
      <w:bookmarkEnd w:id="21"/>
      <w:r w:rsidRPr="009331C0">
        <w:rPr>
          <w:rFonts w:ascii="Times New Roman" w:hAnsi="Times New Roman"/>
          <w:b/>
          <w:bCs/>
          <w:color w:val="000000"/>
          <w:sz w:val="24"/>
          <w:szCs w:val="24"/>
        </w:rPr>
        <w:lastRenderedPageBreak/>
        <w:t>Глава VIII. НОТАРИАЛЬНЫЕ ДЕЙСТВИЯ, СОВЕРШАЕМЫЕ</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НОТАРИУСАМИ И УПОЛНОМОЧЕННЫМИ ДОЛЖНОСТНЫМИ ЛИЦАМИ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AB532C" w:rsidRDefault="00AB532C" w:rsidP="00AB532C">
      <w:pPr>
        <w:autoSpaceDE w:val="0"/>
        <w:autoSpaceDN w:val="0"/>
        <w:adjustRightInd w:val="0"/>
        <w:spacing w:after="0" w:line="240" w:lineRule="auto"/>
        <w:ind w:firstLine="540"/>
        <w:jc w:val="both"/>
        <w:outlineLvl w:val="0"/>
        <w:rPr>
          <w:rFonts w:ascii="Times New Roman" w:hAnsi="Times New Roman"/>
          <w:b/>
          <w:bCs/>
          <w:sz w:val="24"/>
          <w:szCs w:val="24"/>
          <w:lang w:eastAsia="ru-RU"/>
        </w:rPr>
      </w:pPr>
      <w:bookmarkStart w:id="22" w:name="Par562"/>
      <w:bookmarkStart w:id="23" w:name="Par600"/>
      <w:bookmarkStart w:id="24" w:name="Par606"/>
      <w:bookmarkEnd w:id="22"/>
      <w:bookmarkEnd w:id="23"/>
      <w:bookmarkEnd w:id="24"/>
      <w:r>
        <w:rPr>
          <w:rFonts w:ascii="Times New Roman" w:hAnsi="Times New Roman"/>
          <w:b/>
          <w:bCs/>
          <w:sz w:val="24"/>
          <w:szCs w:val="24"/>
          <w:lang w:eastAsia="ru-RU"/>
        </w:rPr>
        <w:t>Статья 37. Нотариальные действия, совершаемые должностными лицами местного самоуправления</w:t>
      </w:r>
    </w:p>
    <w:p w:rsidR="00AB532C" w:rsidRDefault="00AB532C" w:rsidP="00AB532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 ред. Федерального </w:t>
      </w:r>
      <w:hyperlink r:id="rId23" w:history="1">
        <w:r>
          <w:rPr>
            <w:rFonts w:ascii="Times New Roman" w:hAnsi="Times New Roman"/>
            <w:color w:val="0000FF"/>
            <w:sz w:val="24"/>
            <w:szCs w:val="24"/>
            <w:lang w:eastAsia="ru-RU"/>
          </w:rPr>
          <w:t>закона</w:t>
        </w:r>
      </w:hyperlink>
      <w:r>
        <w:rPr>
          <w:rFonts w:ascii="Times New Roman" w:hAnsi="Times New Roman"/>
          <w:sz w:val="24"/>
          <w:szCs w:val="24"/>
          <w:lang w:eastAsia="ru-RU"/>
        </w:rPr>
        <w:t xml:space="preserve"> от 26.07.2019 N 226-ФЗ)</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Должностные лица местного самоуправления, указанные в </w:t>
      </w:r>
      <w:hyperlink r:id="rId24" w:history="1">
        <w:r>
          <w:rPr>
            <w:rFonts w:ascii="Times New Roman" w:hAnsi="Times New Roman"/>
            <w:color w:val="0000FF"/>
            <w:sz w:val="24"/>
            <w:szCs w:val="24"/>
            <w:lang w:eastAsia="ru-RU"/>
          </w:rPr>
          <w:t>части четвертой статьи 1</w:t>
        </w:r>
      </w:hyperlink>
      <w:r>
        <w:rPr>
          <w:rFonts w:ascii="Times New Roman" w:hAnsi="Times New Roman"/>
          <w:sz w:val="24"/>
          <w:szCs w:val="24"/>
          <w:lang w:eastAsia="ru-RU"/>
        </w:rPr>
        <w:t xml:space="preserve"> настоящих Основ, имеют право совершать следующие нотариальные действия для лиц, зарегистрированных по месту жительства или месту пребывания в соответствующих поселении, населенном пункте:</w:t>
      </w:r>
      <w:proofErr w:type="gramEnd"/>
    </w:p>
    <w:p w:rsidR="00AB532C" w:rsidRDefault="00AB532C" w:rsidP="00611CDB">
      <w:pPr>
        <w:autoSpaceDE w:val="0"/>
        <w:autoSpaceDN w:val="0"/>
        <w:adjustRightInd w:val="0"/>
        <w:spacing w:after="0" w:line="240" w:lineRule="auto"/>
        <w:jc w:val="both"/>
        <w:rPr>
          <w:rFonts w:ascii="Times New Roman" w:hAnsi="Times New Roman"/>
          <w:sz w:val="24"/>
          <w:szCs w:val="24"/>
          <w:lang w:eastAsia="ru-RU"/>
        </w:rPr>
      </w:pPr>
      <w:r w:rsidRPr="00611CDB">
        <w:rPr>
          <w:rFonts w:ascii="Times New Roman" w:hAnsi="Times New Roman"/>
          <w:sz w:val="24"/>
          <w:szCs w:val="24"/>
          <w:highlight w:val="lightGray"/>
          <w:lang w:eastAsia="ru-RU"/>
        </w:rPr>
        <w:t xml:space="preserve">(в ред. Федерального </w:t>
      </w:r>
      <w:hyperlink r:id="rId25" w:history="1">
        <w:r w:rsidRPr="00611CDB">
          <w:rPr>
            <w:rFonts w:ascii="Times New Roman" w:hAnsi="Times New Roman"/>
            <w:color w:val="0000FF"/>
            <w:sz w:val="24"/>
            <w:szCs w:val="24"/>
            <w:highlight w:val="lightGray"/>
            <w:lang w:eastAsia="ru-RU"/>
          </w:rPr>
          <w:t>закона</w:t>
        </w:r>
      </w:hyperlink>
      <w:r w:rsidRPr="00611CDB">
        <w:rPr>
          <w:rFonts w:ascii="Times New Roman" w:hAnsi="Times New Roman"/>
          <w:sz w:val="24"/>
          <w:szCs w:val="24"/>
          <w:highlight w:val="lightGray"/>
          <w:lang w:eastAsia="ru-RU"/>
        </w:rPr>
        <w:t xml:space="preserve"> от 26.07.2019 N 226-ФЗ)</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утратил силу с 1 сентября 2019 года. - Федеральный </w:t>
      </w:r>
      <w:hyperlink r:id="rId26" w:history="1">
        <w:r>
          <w:rPr>
            <w:rFonts w:ascii="Times New Roman" w:hAnsi="Times New Roman"/>
            <w:color w:val="0000FF"/>
            <w:sz w:val="24"/>
            <w:szCs w:val="24"/>
            <w:lang w:eastAsia="ru-RU"/>
          </w:rPr>
          <w:t>закон</w:t>
        </w:r>
      </w:hyperlink>
      <w:r>
        <w:rPr>
          <w:rFonts w:ascii="Times New Roman" w:hAnsi="Times New Roman"/>
          <w:sz w:val="24"/>
          <w:szCs w:val="24"/>
          <w:lang w:eastAsia="ru-RU"/>
        </w:rPr>
        <w:t xml:space="preserve"> от 26.07.2019 N 226-ФЗ;</w:t>
      </w:r>
    </w:p>
    <w:p w:rsidR="00AB532C" w:rsidRDefault="00AB532C" w:rsidP="00611CDB">
      <w:pPr>
        <w:tabs>
          <w:tab w:val="left" w:pos="851"/>
        </w:tabs>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 удостоверять доверенности, за исключением доверенностей на распоряжение недвижимым имуществом;</w:t>
      </w:r>
    </w:p>
    <w:p w:rsidR="00AB532C" w:rsidRDefault="00AB532C" w:rsidP="00611CDB">
      <w:pPr>
        <w:tabs>
          <w:tab w:val="left" w:pos="851"/>
        </w:tabs>
        <w:autoSpaceDE w:val="0"/>
        <w:autoSpaceDN w:val="0"/>
        <w:adjustRightInd w:val="0"/>
        <w:spacing w:after="0" w:line="240" w:lineRule="auto"/>
        <w:jc w:val="both"/>
        <w:rPr>
          <w:rFonts w:ascii="Times New Roman" w:hAnsi="Times New Roman"/>
          <w:sz w:val="24"/>
          <w:szCs w:val="24"/>
          <w:lang w:eastAsia="ru-RU"/>
        </w:rPr>
      </w:pPr>
      <w:r w:rsidRPr="00611CDB">
        <w:rPr>
          <w:rFonts w:ascii="Times New Roman" w:hAnsi="Times New Roman"/>
          <w:sz w:val="24"/>
          <w:szCs w:val="24"/>
          <w:highlight w:val="lightGray"/>
          <w:lang w:eastAsia="ru-RU"/>
        </w:rPr>
        <w:t xml:space="preserve">(п. 2 в ред. Федерального </w:t>
      </w:r>
      <w:hyperlink r:id="rId27" w:history="1">
        <w:r w:rsidRPr="00611CDB">
          <w:rPr>
            <w:rFonts w:ascii="Times New Roman" w:hAnsi="Times New Roman"/>
            <w:color w:val="0000FF"/>
            <w:sz w:val="24"/>
            <w:szCs w:val="24"/>
            <w:highlight w:val="lightGray"/>
            <w:lang w:eastAsia="ru-RU"/>
          </w:rPr>
          <w:t>закона</w:t>
        </w:r>
      </w:hyperlink>
      <w:r w:rsidRPr="00611CDB">
        <w:rPr>
          <w:rFonts w:ascii="Times New Roman" w:hAnsi="Times New Roman"/>
          <w:sz w:val="24"/>
          <w:szCs w:val="24"/>
          <w:highlight w:val="lightGray"/>
          <w:lang w:eastAsia="ru-RU"/>
        </w:rPr>
        <w:t xml:space="preserve"> от 26.07.2019 N 226-ФЗ)</w:t>
      </w:r>
    </w:p>
    <w:p w:rsidR="00AB532C" w:rsidRDefault="00AB532C" w:rsidP="00611CDB">
      <w:pPr>
        <w:tabs>
          <w:tab w:val="left" w:pos="851"/>
        </w:tabs>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 принимать меры по охране наследственного имущества путем производства описи наследственного имущества;</w:t>
      </w:r>
    </w:p>
    <w:p w:rsidR="00AB532C" w:rsidRDefault="00AB532C" w:rsidP="00611CDB">
      <w:pPr>
        <w:tabs>
          <w:tab w:val="left" w:pos="851"/>
        </w:tabs>
        <w:autoSpaceDE w:val="0"/>
        <w:autoSpaceDN w:val="0"/>
        <w:adjustRightInd w:val="0"/>
        <w:spacing w:after="0" w:line="240" w:lineRule="auto"/>
        <w:jc w:val="both"/>
        <w:rPr>
          <w:rFonts w:ascii="Times New Roman" w:hAnsi="Times New Roman"/>
          <w:sz w:val="24"/>
          <w:szCs w:val="24"/>
          <w:lang w:eastAsia="ru-RU"/>
        </w:rPr>
      </w:pPr>
      <w:r w:rsidRPr="00611CDB">
        <w:rPr>
          <w:rFonts w:ascii="Times New Roman" w:hAnsi="Times New Roman"/>
          <w:sz w:val="24"/>
          <w:szCs w:val="24"/>
          <w:highlight w:val="lightGray"/>
          <w:lang w:eastAsia="ru-RU"/>
        </w:rPr>
        <w:t xml:space="preserve">(п. 3 в ред. Федерального </w:t>
      </w:r>
      <w:hyperlink r:id="rId28" w:history="1">
        <w:r w:rsidRPr="00611CDB">
          <w:rPr>
            <w:rFonts w:ascii="Times New Roman" w:hAnsi="Times New Roman"/>
            <w:color w:val="0000FF"/>
            <w:sz w:val="24"/>
            <w:szCs w:val="24"/>
            <w:highlight w:val="lightGray"/>
            <w:lang w:eastAsia="ru-RU"/>
          </w:rPr>
          <w:t>закона</w:t>
        </w:r>
      </w:hyperlink>
      <w:r w:rsidRPr="00611CDB">
        <w:rPr>
          <w:rFonts w:ascii="Times New Roman" w:hAnsi="Times New Roman"/>
          <w:sz w:val="24"/>
          <w:szCs w:val="24"/>
          <w:highlight w:val="lightGray"/>
          <w:lang w:eastAsia="ru-RU"/>
        </w:rPr>
        <w:t xml:space="preserve"> от 26.07.2019 N 226-ФЗ)</w:t>
      </w:r>
    </w:p>
    <w:p w:rsidR="00AB532C" w:rsidRDefault="00AB532C" w:rsidP="00611CDB">
      <w:pPr>
        <w:tabs>
          <w:tab w:val="left" w:pos="851"/>
        </w:tabs>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 свидетельствовать верность копий документов и выписок из них;</w:t>
      </w:r>
    </w:p>
    <w:p w:rsidR="00AB532C" w:rsidRDefault="00AB532C" w:rsidP="00611CDB">
      <w:pPr>
        <w:tabs>
          <w:tab w:val="left" w:pos="851"/>
        </w:tabs>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5) свидетельствовать подлинность подписи на документах;</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6) удостоверяют сведения о лицах в случаях, предусмотренных законодательством Российской Федерации;</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7) удостоверяют факт нахождения гражданина в живых;</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7.1)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8) удостоверяют факт нахождения гражданина в определенном месте;</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9) удостоверяют тождественность гражданина с лицом, изображенным на фотографии;</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10) удостоверяют время предъявления документов;</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11) удостоверяют равнозначность электронного документа документу на бумажном носителе;</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12) удостоверяют равнозначность документа на бумажном носителе электронному документу.</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Законодательными актами Российской Федерации должностным лицам местного самоуправления, указанным в </w:t>
      </w:r>
      <w:hyperlink r:id="rId29" w:history="1">
        <w:r>
          <w:rPr>
            <w:rFonts w:ascii="Times New Roman" w:hAnsi="Times New Roman"/>
            <w:color w:val="0000FF"/>
            <w:sz w:val="24"/>
            <w:szCs w:val="24"/>
            <w:lang w:eastAsia="ru-RU"/>
          </w:rPr>
          <w:t>части четвертой статьи 1</w:t>
        </w:r>
      </w:hyperlink>
      <w:r>
        <w:rPr>
          <w:rFonts w:ascii="Times New Roman" w:hAnsi="Times New Roman"/>
          <w:sz w:val="24"/>
          <w:szCs w:val="24"/>
          <w:lang w:eastAsia="ru-RU"/>
        </w:rPr>
        <w:t xml:space="preserve"> настоящих Основ, может быть предоставлено право на совершение иных нотариальных действий.</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sidRPr="00611CDB">
        <w:rPr>
          <w:rFonts w:ascii="Times New Roman" w:hAnsi="Times New Roman"/>
          <w:sz w:val="24"/>
          <w:szCs w:val="24"/>
          <w:highlight w:val="lightGray"/>
          <w:lang w:eastAsia="ru-RU"/>
        </w:rPr>
        <w:t xml:space="preserve">(часть вторая в ред. Федерального </w:t>
      </w:r>
      <w:hyperlink r:id="rId30" w:history="1">
        <w:r w:rsidRPr="00611CDB">
          <w:rPr>
            <w:rFonts w:ascii="Times New Roman" w:hAnsi="Times New Roman"/>
            <w:color w:val="0000FF"/>
            <w:sz w:val="24"/>
            <w:szCs w:val="24"/>
            <w:highlight w:val="lightGray"/>
            <w:lang w:eastAsia="ru-RU"/>
          </w:rPr>
          <w:t>закона</w:t>
        </w:r>
      </w:hyperlink>
      <w:r w:rsidRPr="00611CDB">
        <w:rPr>
          <w:rFonts w:ascii="Times New Roman" w:hAnsi="Times New Roman"/>
          <w:sz w:val="24"/>
          <w:szCs w:val="24"/>
          <w:highlight w:val="lightGray"/>
          <w:lang w:eastAsia="ru-RU"/>
        </w:rPr>
        <w:t xml:space="preserve"> от 26.07.2019 N 226-ФЗ)</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Сведения об удостоверении или отмене доверенности должны быть направлены органом, в котором работает должностное лицо, удостоверившее доверенность, в нотариальную палату соответствующего субъекта Российской Федерации в форме электронного документа, подписанного квалифицированной электронной подписью, в </w:t>
      </w:r>
      <w:hyperlink r:id="rId31" w:history="1">
        <w:r>
          <w:rPr>
            <w:rFonts w:ascii="Times New Roman" w:hAnsi="Times New Roman"/>
            <w:color w:val="0000FF"/>
            <w:sz w:val="24"/>
            <w:szCs w:val="24"/>
            <w:lang w:eastAsia="ru-RU"/>
          </w:rPr>
          <w:t>порядке</w:t>
        </w:r>
      </w:hyperlink>
      <w:r>
        <w:rPr>
          <w:rFonts w:ascii="Times New Roman" w:hAnsi="Times New Roman"/>
          <w:sz w:val="24"/>
          <w:szCs w:val="24"/>
          <w:lang w:eastAsia="ru-RU"/>
        </w:rPr>
        <w:t>,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roofErr w:type="gramEnd"/>
      <w:r>
        <w:rPr>
          <w:rFonts w:ascii="Times New Roman" w:hAnsi="Times New Roman"/>
          <w:sz w:val="24"/>
          <w:szCs w:val="24"/>
          <w:lang w:eastAsia="ru-RU"/>
        </w:rPr>
        <w:t>.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AB532C" w:rsidRDefault="00AB532C" w:rsidP="00611CDB">
      <w:pPr>
        <w:autoSpaceDE w:val="0"/>
        <w:autoSpaceDN w:val="0"/>
        <w:adjustRightInd w:val="0"/>
        <w:spacing w:after="0" w:line="240" w:lineRule="auto"/>
        <w:ind w:firstLine="540"/>
        <w:jc w:val="both"/>
        <w:rPr>
          <w:rFonts w:ascii="Times New Roman" w:hAnsi="Times New Roman"/>
          <w:sz w:val="24"/>
          <w:szCs w:val="24"/>
          <w:lang w:eastAsia="ru-RU"/>
        </w:rPr>
      </w:pPr>
      <w:r w:rsidRPr="00611CDB">
        <w:rPr>
          <w:rFonts w:ascii="Times New Roman" w:hAnsi="Times New Roman"/>
          <w:sz w:val="24"/>
          <w:szCs w:val="24"/>
          <w:highlight w:val="lightGray"/>
          <w:lang w:eastAsia="ru-RU"/>
        </w:rPr>
        <w:t>(часть третья в ред. Федеральн</w:t>
      </w:r>
      <w:r w:rsidR="006E78FF">
        <w:rPr>
          <w:rFonts w:ascii="Times New Roman" w:hAnsi="Times New Roman"/>
          <w:sz w:val="24"/>
          <w:szCs w:val="24"/>
          <w:highlight w:val="lightGray"/>
          <w:lang w:eastAsia="ru-RU"/>
        </w:rPr>
        <w:t>ого</w:t>
      </w:r>
      <w:r w:rsidRPr="00611CDB">
        <w:rPr>
          <w:rFonts w:ascii="Times New Roman" w:hAnsi="Times New Roman"/>
          <w:sz w:val="24"/>
          <w:szCs w:val="24"/>
          <w:highlight w:val="lightGray"/>
          <w:lang w:eastAsia="ru-RU"/>
        </w:rPr>
        <w:t xml:space="preserve"> закон</w:t>
      </w:r>
      <w:r w:rsidR="006E78FF">
        <w:rPr>
          <w:rFonts w:ascii="Times New Roman" w:hAnsi="Times New Roman"/>
          <w:sz w:val="24"/>
          <w:szCs w:val="24"/>
          <w:highlight w:val="lightGray"/>
          <w:lang w:eastAsia="ru-RU"/>
        </w:rPr>
        <w:t>а от 2</w:t>
      </w:r>
      <w:r w:rsidRPr="00611CDB">
        <w:rPr>
          <w:rFonts w:ascii="Times New Roman" w:hAnsi="Times New Roman"/>
          <w:sz w:val="24"/>
          <w:szCs w:val="24"/>
          <w:highlight w:val="lightGray"/>
          <w:lang w:eastAsia="ru-RU"/>
        </w:rPr>
        <w:t xml:space="preserve">6.07.2019 </w:t>
      </w:r>
      <w:hyperlink r:id="rId32" w:history="1">
        <w:r w:rsidRPr="00611CDB">
          <w:rPr>
            <w:rFonts w:ascii="Times New Roman" w:hAnsi="Times New Roman"/>
            <w:color w:val="0000FF"/>
            <w:sz w:val="24"/>
            <w:szCs w:val="24"/>
            <w:highlight w:val="lightGray"/>
            <w:lang w:eastAsia="ru-RU"/>
          </w:rPr>
          <w:t>N 226-ФЗ</w:t>
        </w:r>
      </w:hyperlink>
      <w:r w:rsidRPr="00611CDB">
        <w:rPr>
          <w:rFonts w:ascii="Times New Roman" w:hAnsi="Times New Roman"/>
          <w:sz w:val="24"/>
          <w:szCs w:val="24"/>
          <w:highlight w:val="lightGray"/>
          <w:lang w:eastAsia="ru-RU"/>
        </w:rPr>
        <w:t>)</w:t>
      </w:r>
    </w:p>
    <w:p w:rsidR="009768C9" w:rsidRPr="009331C0" w:rsidRDefault="009768C9" w:rsidP="00611CDB">
      <w:pPr>
        <w:widowControl w:val="0"/>
        <w:autoSpaceDE w:val="0"/>
        <w:autoSpaceDN w:val="0"/>
        <w:adjustRightInd w:val="0"/>
        <w:spacing w:after="0" w:line="240" w:lineRule="auto"/>
        <w:jc w:val="both"/>
        <w:rPr>
          <w:rFonts w:ascii="Times New Roman" w:hAnsi="Times New Roman"/>
          <w:color w:val="000000"/>
          <w:sz w:val="24"/>
          <w:szCs w:val="24"/>
        </w:rPr>
      </w:pPr>
    </w:p>
    <w:p w:rsidR="00163AF2" w:rsidRDefault="00163AF2" w:rsidP="00163AF2">
      <w:pPr>
        <w:autoSpaceDE w:val="0"/>
        <w:autoSpaceDN w:val="0"/>
        <w:adjustRightInd w:val="0"/>
        <w:spacing w:after="0" w:line="240" w:lineRule="auto"/>
        <w:ind w:firstLine="540"/>
        <w:jc w:val="both"/>
        <w:outlineLvl w:val="0"/>
        <w:rPr>
          <w:rFonts w:ascii="Times New Roman" w:hAnsi="Times New Roman"/>
          <w:b/>
          <w:bCs/>
          <w:sz w:val="24"/>
          <w:szCs w:val="24"/>
          <w:lang w:eastAsia="ru-RU"/>
        </w:rPr>
      </w:pPr>
      <w:bookmarkStart w:id="25" w:name="Par634"/>
      <w:bookmarkStart w:id="26" w:name="Par655"/>
      <w:bookmarkEnd w:id="25"/>
      <w:bookmarkEnd w:id="26"/>
      <w:r>
        <w:rPr>
          <w:rFonts w:ascii="Times New Roman" w:hAnsi="Times New Roman"/>
          <w:b/>
          <w:bCs/>
          <w:sz w:val="24"/>
          <w:szCs w:val="24"/>
          <w:lang w:eastAsia="ru-RU"/>
        </w:rPr>
        <w:t>Статья 39. Порядок совершения нотариальных действий</w:t>
      </w:r>
    </w:p>
    <w:p w:rsidR="00163AF2" w:rsidRDefault="00163AF2" w:rsidP="00163AF2">
      <w:pPr>
        <w:autoSpaceDE w:val="0"/>
        <w:autoSpaceDN w:val="0"/>
        <w:adjustRightInd w:val="0"/>
        <w:spacing w:after="0" w:line="240" w:lineRule="auto"/>
        <w:jc w:val="both"/>
        <w:rPr>
          <w:rFonts w:ascii="Times New Roman" w:hAnsi="Times New Roman"/>
          <w:sz w:val="24"/>
          <w:szCs w:val="24"/>
          <w:lang w:eastAsia="ru-RU"/>
        </w:rPr>
      </w:pPr>
    </w:p>
    <w:p w:rsidR="00163AF2" w:rsidRDefault="00163AF2" w:rsidP="00163AF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Порядок совершения нотариальных действий нотариусами устанавливается настоящими Основами и другими законодательными актами Российской Федерации и субъектов Российской Федерации, а также </w:t>
      </w:r>
      <w:hyperlink r:id="rId33" w:history="1">
        <w:r>
          <w:rPr>
            <w:rFonts w:ascii="Times New Roman" w:hAnsi="Times New Roman"/>
            <w:color w:val="0000FF"/>
            <w:sz w:val="24"/>
            <w:szCs w:val="24"/>
            <w:lang w:eastAsia="ru-RU"/>
          </w:rPr>
          <w:t>Регламентом</w:t>
        </w:r>
      </w:hyperlink>
      <w:r>
        <w:rPr>
          <w:rFonts w:ascii="Times New Roman" w:hAnsi="Times New Roman"/>
          <w:sz w:val="24"/>
          <w:szCs w:val="24"/>
          <w:lang w:eastAsia="ru-RU"/>
        </w:rPr>
        <w:t xml:space="preserve"> совершения нотариусами нотариальных действий, </w:t>
      </w:r>
      <w:r>
        <w:rPr>
          <w:rFonts w:ascii="Times New Roman" w:hAnsi="Times New Roman"/>
          <w:sz w:val="24"/>
          <w:szCs w:val="24"/>
          <w:lang w:eastAsia="ru-RU"/>
        </w:rPr>
        <w:lastRenderedPageBreak/>
        <w:t>устанавливающим объем информации, необходимой нотариусу для совершения нотариальных действий, и способ ее фиксирования и утверждаемым федеральным органом юстиции совместно с Федеральной нотариальной палатой.</w:t>
      </w:r>
    </w:p>
    <w:p w:rsidR="00163AF2" w:rsidRDefault="00C7780F" w:rsidP="00163AF2">
      <w:pPr>
        <w:autoSpaceDE w:val="0"/>
        <w:autoSpaceDN w:val="0"/>
        <w:adjustRightInd w:val="0"/>
        <w:spacing w:after="0" w:line="240" w:lineRule="auto"/>
        <w:ind w:firstLine="540"/>
        <w:jc w:val="both"/>
        <w:rPr>
          <w:rFonts w:ascii="Times New Roman" w:hAnsi="Times New Roman"/>
          <w:sz w:val="24"/>
          <w:szCs w:val="24"/>
          <w:lang w:eastAsia="ru-RU"/>
        </w:rPr>
      </w:pPr>
      <w:hyperlink r:id="rId34" w:history="1">
        <w:r w:rsidR="00163AF2">
          <w:rPr>
            <w:rFonts w:ascii="Times New Roman" w:hAnsi="Times New Roman"/>
            <w:color w:val="0000FF"/>
            <w:sz w:val="24"/>
            <w:szCs w:val="24"/>
            <w:lang w:eastAsia="ru-RU"/>
          </w:rPr>
          <w:t>Порядок</w:t>
        </w:r>
      </w:hyperlink>
      <w:r w:rsidR="00163AF2">
        <w:rPr>
          <w:rFonts w:ascii="Times New Roman" w:hAnsi="Times New Roman"/>
          <w:sz w:val="24"/>
          <w:szCs w:val="24"/>
          <w:lang w:eastAsia="ru-RU"/>
        </w:rPr>
        <w:t xml:space="preserve"> совершения нотариальных действий должностными лицами консульских учреждений устанавливается законодательными актами Российской Федерации.</w:t>
      </w:r>
    </w:p>
    <w:p w:rsidR="00163AF2" w:rsidRDefault="00163AF2" w:rsidP="00163AF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Порядок совершения нотариальных действий должностными лицами местного самоуправления, наделенными правом совершать нотариальные действия в соответствии с </w:t>
      </w:r>
      <w:hyperlink r:id="rId35" w:history="1">
        <w:r>
          <w:rPr>
            <w:rFonts w:ascii="Times New Roman" w:hAnsi="Times New Roman"/>
            <w:color w:val="0000FF"/>
            <w:sz w:val="24"/>
            <w:szCs w:val="24"/>
            <w:lang w:eastAsia="ru-RU"/>
          </w:rPr>
          <w:t>частью четвертой статьи 1</w:t>
        </w:r>
      </w:hyperlink>
      <w:r>
        <w:rPr>
          <w:rFonts w:ascii="Times New Roman" w:hAnsi="Times New Roman"/>
          <w:sz w:val="24"/>
          <w:szCs w:val="24"/>
          <w:lang w:eastAsia="ru-RU"/>
        </w:rPr>
        <w:t xml:space="preserve"> настоящих Основ, устанавливается Инструкцией о порядке совершения нотариальных действий, утверждаемой федеральным органом юстиции.</w:t>
      </w:r>
    </w:p>
    <w:p w:rsidR="00163AF2" w:rsidRDefault="00163AF2" w:rsidP="00163AF2">
      <w:pPr>
        <w:autoSpaceDE w:val="0"/>
        <w:autoSpaceDN w:val="0"/>
        <w:adjustRightInd w:val="0"/>
        <w:spacing w:after="0" w:line="240" w:lineRule="auto"/>
        <w:ind w:firstLine="540"/>
        <w:jc w:val="both"/>
        <w:rPr>
          <w:rFonts w:ascii="Times New Roman" w:hAnsi="Times New Roman"/>
          <w:sz w:val="24"/>
          <w:szCs w:val="24"/>
          <w:lang w:eastAsia="ru-RU"/>
        </w:rPr>
      </w:pPr>
      <w:r w:rsidRPr="00163AF2">
        <w:rPr>
          <w:rFonts w:ascii="Times New Roman" w:hAnsi="Times New Roman"/>
          <w:sz w:val="24"/>
          <w:szCs w:val="24"/>
          <w:highlight w:val="lightGray"/>
          <w:lang w:eastAsia="ru-RU"/>
        </w:rPr>
        <w:t xml:space="preserve">(часть третья в ред. Федерального </w:t>
      </w:r>
      <w:hyperlink r:id="rId36" w:history="1">
        <w:r w:rsidRPr="00163AF2">
          <w:rPr>
            <w:rFonts w:ascii="Times New Roman" w:hAnsi="Times New Roman"/>
            <w:color w:val="0000FF"/>
            <w:sz w:val="24"/>
            <w:szCs w:val="24"/>
            <w:highlight w:val="lightGray"/>
            <w:lang w:eastAsia="ru-RU"/>
          </w:rPr>
          <w:t>закона</w:t>
        </w:r>
      </w:hyperlink>
      <w:r w:rsidRPr="00163AF2">
        <w:rPr>
          <w:rFonts w:ascii="Times New Roman" w:hAnsi="Times New Roman"/>
          <w:sz w:val="24"/>
          <w:szCs w:val="24"/>
          <w:highlight w:val="lightGray"/>
          <w:lang w:eastAsia="ru-RU"/>
        </w:rPr>
        <w:t xml:space="preserve"> от 26.07.2019 N 226-ФЗ)</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27" w:name="Par663"/>
      <w:bookmarkEnd w:id="27"/>
      <w:r w:rsidRPr="009331C0">
        <w:rPr>
          <w:rFonts w:ascii="Times New Roman" w:hAnsi="Times New Roman"/>
          <w:b/>
          <w:bCs/>
          <w:color w:val="000000"/>
          <w:sz w:val="24"/>
          <w:szCs w:val="24"/>
        </w:rPr>
        <w:t xml:space="preserve">Глава IX. ОСНОВНЫЕ ПРАВИЛА СОВЕРШЕНИЯ </w:t>
      </w:r>
      <w:proofErr w:type="gramStart"/>
      <w:r w:rsidRPr="009331C0">
        <w:rPr>
          <w:rFonts w:ascii="Times New Roman" w:hAnsi="Times New Roman"/>
          <w:b/>
          <w:bCs/>
          <w:color w:val="000000"/>
          <w:sz w:val="24"/>
          <w:szCs w:val="24"/>
        </w:rPr>
        <w:t>НОТАРИАЛЬНЫХ</w:t>
      </w:r>
      <w:proofErr w:type="gramEnd"/>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ДЕЙСТВИЙ. ВЫДАЧА ДУБЛИКАТОВ ДОКУМЕНТОВ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28" w:name="Par666"/>
      <w:bookmarkEnd w:id="28"/>
      <w:r w:rsidRPr="009331C0">
        <w:rPr>
          <w:rFonts w:ascii="Times New Roman" w:hAnsi="Times New Roman"/>
          <w:color w:val="000000"/>
          <w:sz w:val="24"/>
          <w:szCs w:val="24"/>
        </w:rPr>
        <w:t>Статья 40. Место совершения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 xml:space="preserve">Нотариальные действия совершаются любым нотариусом, за исключением случаев, предусмотренных </w:t>
      </w:r>
      <w:hyperlink w:anchor="sub_47" w:history="1">
        <w:r w:rsidRPr="00121E64">
          <w:rPr>
            <w:rFonts w:ascii="Times New Roman" w:hAnsi="Times New Roman"/>
            <w:color w:val="000000"/>
            <w:sz w:val="24"/>
            <w:szCs w:val="24"/>
          </w:rPr>
          <w:t>статьями 47</w:t>
        </w:r>
      </w:hyperlink>
      <w:r w:rsidRPr="00121E64">
        <w:rPr>
          <w:rFonts w:ascii="Times New Roman" w:hAnsi="Times New Roman"/>
          <w:color w:val="000000"/>
          <w:sz w:val="24"/>
          <w:szCs w:val="24"/>
        </w:rPr>
        <w:t xml:space="preserve">, </w:t>
      </w:r>
      <w:hyperlink w:anchor="sub_56" w:history="1">
        <w:r w:rsidRPr="00121E64">
          <w:rPr>
            <w:rFonts w:ascii="Times New Roman" w:hAnsi="Times New Roman"/>
            <w:color w:val="000000"/>
            <w:sz w:val="24"/>
            <w:szCs w:val="24"/>
          </w:rPr>
          <w:t>56</w:t>
        </w:r>
      </w:hyperlink>
      <w:r w:rsidRPr="00121E64">
        <w:rPr>
          <w:rFonts w:ascii="Times New Roman" w:hAnsi="Times New Roman"/>
          <w:color w:val="000000"/>
          <w:sz w:val="24"/>
          <w:szCs w:val="24"/>
        </w:rPr>
        <w:t xml:space="preserve">, </w:t>
      </w:r>
      <w:hyperlink w:anchor="sub_62" w:history="1">
        <w:r w:rsidRPr="00121E64">
          <w:rPr>
            <w:rFonts w:ascii="Times New Roman" w:hAnsi="Times New Roman"/>
            <w:color w:val="000000"/>
            <w:sz w:val="24"/>
            <w:szCs w:val="24"/>
          </w:rPr>
          <w:t>62-64</w:t>
        </w:r>
      </w:hyperlink>
      <w:r w:rsidRPr="00121E64">
        <w:rPr>
          <w:rFonts w:ascii="Times New Roman" w:hAnsi="Times New Roman"/>
          <w:color w:val="000000"/>
          <w:sz w:val="24"/>
          <w:szCs w:val="24"/>
        </w:rPr>
        <w:t xml:space="preserve">, </w:t>
      </w:r>
      <w:hyperlink w:anchor="sub_69" w:history="1">
        <w:r w:rsidRPr="00121E64">
          <w:rPr>
            <w:rFonts w:ascii="Times New Roman" w:hAnsi="Times New Roman"/>
            <w:color w:val="000000"/>
            <w:sz w:val="24"/>
            <w:szCs w:val="24"/>
          </w:rPr>
          <w:t>69</w:t>
        </w:r>
      </w:hyperlink>
      <w:r w:rsidRPr="00121E64">
        <w:rPr>
          <w:rFonts w:ascii="Times New Roman" w:hAnsi="Times New Roman"/>
          <w:color w:val="000000"/>
          <w:sz w:val="24"/>
          <w:szCs w:val="24"/>
        </w:rPr>
        <w:t xml:space="preserve">, </w:t>
      </w:r>
      <w:hyperlink w:anchor="sub_70" w:history="1">
        <w:r w:rsidRPr="00121E64">
          <w:rPr>
            <w:rFonts w:ascii="Times New Roman" w:hAnsi="Times New Roman"/>
            <w:color w:val="000000"/>
            <w:sz w:val="24"/>
            <w:szCs w:val="24"/>
          </w:rPr>
          <w:t>70</w:t>
        </w:r>
      </w:hyperlink>
      <w:r w:rsidRPr="00121E64">
        <w:rPr>
          <w:rFonts w:ascii="Times New Roman" w:hAnsi="Times New Roman"/>
          <w:color w:val="000000"/>
          <w:sz w:val="24"/>
          <w:szCs w:val="24"/>
        </w:rPr>
        <w:t xml:space="preserve">, </w:t>
      </w:r>
      <w:hyperlink w:anchor="sub_74" w:history="1">
        <w:r w:rsidRPr="00121E64">
          <w:rPr>
            <w:rFonts w:ascii="Times New Roman" w:hAnsi="Times New Roman"/>
            <w:color w:val="000000"/>
            <w:sz w:val="24"/>
            <w:szCs w:val="24"/>
          </w:rPr>
          <w:t>74</w:t>
        </w:r>
      </w:hyperlink>
      <w:r w:rsidRPr="00121E64">
        <w:rPr>
          <w:rFonts w:ascii="Times New Roman" w:hAnsi="Times New Roman"/>
          <w:color w:val="000000"/>
          <w:sz w:val="24"/>
          <w:szCs w:val="24"/>
        </w:rPr>
        <w:t xml:space="preserve">, </w:t>
      </w:r>
      <w:hyperlink w:anchor="sub_75" w:history="1">
        <w:r w:rsidRPr="00121E64">
          <w:rPr>
            <w:rFonts w:ascii="Times New Roman" w:hAnsi="Times New Roman"/>
            <w:color w:val="000000"/>
            <w:sz w:val="24"/>
            <w:szCs w:val="24"/>
          </w:rPr>
          <w:t>75</w:t>
        </w:r>
      </w:hyperlink>
      <w:r w:rsidRPr="00121E64">
        <w:rPr>
          <w:rFonts w:ascii="Times New Roman" w:hAnsi="Times New Roman"/>
          <w:color w:val="000000"/>
          <w:sz w:val="24"/>
          <w:szCs w:val="24"/>
        </w:rPr>
        <w:t xml:space="preserve">, </w:t>
      </w:r>
      <w:hyperlink w:anchor="sub_87" w:history="1">
        <w:r w:rsidRPr="00121E64">
          <w:rPr>
            <w:rFonts w:ascii="Times New Roman" w:hAnsi="Times New Roman"/>
            <w:color w:val="000000"/>
            <w:sz w:val="24"/>
            <w:szCs w:val="24"/>
          </w:rPr>
          <w:t>87</w:t>
        </w:r>
      </w:hyperlink>
      <w:r w:rsidRPr="00121E64">
        <w:rPr>
          <w:rFonts w:ascii="Times New Roman" w:hAnsi="Times New Roman"/>
          <w:color w:val="000000"/>
          <w:sz w:val="24"/>
          <w:szCs w:val="24"/>
        </w:rPr>
        <w:t xml:space="preserve">, </w:t>
      </w:r>
      <w:hyperlink w:anchor="sub_96" w:history="1">
        <w:r w:rsidRPr="00121E64">
          <w:rPr>
            <w:rFonts w:ascii="Times New Roman" w:hAnsi="Times New Roman"/>
            <w:color w:val="000000"/>
            <w:sz w:val="24"/>
            <w:szCs w:val="24"/>
          </w:rPr>
          <w:t>96</w:t>
        </w:r>
      </w:hyperlink>
      <w:r w:rsidRPr="00121E64">
        <w:rPr>
          <w:rFonts w:ascii="Times New Roman" w:hAnsi="Times New Roman"/>
          <w:color w:val="000000"/>
          <w:sz w:val="24"/>
          <w:szCs w:val="24"/>
        </w:rPr>
        <w:t xml:space="preserve"> и </w:t>
      </w:r>
      <w:hyperlink w:anchor="sub_109" w:history="1">
        <w:r w:rsidRPr="00121E64">
          <w:rPr>
            <w:rFonts w:ascii="Times New Roman" w:hAnsi="Times New Roman"/>
            <w:color w:val="000000"/>
            <w:sz w:val="24"/>
            <w:szCs w:val="24"/>
          </w:rPr>
          <w:t>109</w:t>
        </w:r>
      </w:hyperlink>
      <w:r w:rsidRPr="00121E64">
        <w:rPr>
          <w:rFonts w:ascii="Times New Roman" w:hAnsi="Times New Roman"/>
          <w:color w:val="000000"/>
          <w:sz w:val="24"/>
          <w:szCs w:val="24"/>
        </w:rPr>
        <w:t xml:space="preserve"> настоящих Основ, и других случаев, когда согласно законодательству Российской Федерации и субъектов Российской Федерации нотариальное действие должно быть совершено определенным нотариусом.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29" w:name="Par671"/>
      <w:bookmarkEnd w:id="29"/>
      <w:r w:rsidRPr="009331C0">
        <w:rPr>
          <w:rFonts w:ascii="Times New Roman" w:hAnsi="Times New Roman"/>
          <w:color w:val="000000"/>
          <w:sz w:val="24"/>
          <w:szCs w:val="24"/>
        </w:rPr>
        <w:t>Статья 41. Основания и сроки отложения и приостановления совершения нотариального действия</w:t>
      </w:r>
    </w:p>
    <w:p w:rsidR="009768C9" w:rsidRPr="009331C0" w:rsidRDefault="009768C9"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0" w:name="sub_4101"/>
      <w:r w:rsidRPr="00121E64">
        <w:rPr>
          <w:rFonts w:ascii="Times New Roman" w:hAnsi="Times New Roman"/>
          <w:color w:val="000000"/>
          <w:sz w:val="24"/>
          <w:szCs w:val="24"/>
        </w:rPr>
        <w:t>Совершение нотариального действия может быть отложено в случае:</w:t>
      </w:r>
    </w:p>
    <w:bookmarkEnd w:id="30"/>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необходимости истребования дополнительных сведений от физических и юридических лиц;</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lastRenderedPageBreak/>
        <w:t>направления документов на экспертизу.</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1" w:name="sub_4102"/>
      <w:r w:rsidRPr="00121E64">
        <w:rPr>
          <w:rFonts w:ascii="Times New Roman" w:hAnsi="Times New Roman"/>
          <w:color w:val="000000"/>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2" w:name="sub_4103"/>
      <w:bookmarkEnd w:id="31"/>
      <w:r w:rsidRPr="00121E64">
        <w:rPr>
          <w:rFonts w:ascii="Times New Roman" w:hAnsi="Times New Roman"/>
          <w:color w:val="000000"/>
          <w:sz w:val="24"/>
          <w:szCs w:val="24"/>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3" w:name="sub_4104"/>
      <w:bookmarkEnd w:id="32"/>
      <w:r w:rsidRPr="00121E64">
        <w:rPr>
          <w:rFonts w:ascii="Times New Roman" w:hAnsi="Times New Roman"/>
          <w:color w:val="000000"/>
          <w:sz w:val="24"/>
          <w:szCs w:val="24"/>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4" w:name="sub_4105"/>
      <w:bookmarkEnd w:id="33"/>
      <w:r w:rsidRPr="00121E64">
        <w:rPr>
          <w:rFonts w:ascii="Times New Roman" w:hAnsi="Times New Roman"/>
          <w:color w:val="000000"/>
          <w:sz w:val="24"/>
          <w:szCs w:val="24"/>
        </w:rPr>
        <w:t xml:space="preserve">В случае получения от суда сообщения о поступлении заявления заинтересованного лица, оспаривающего право или </w:t>
      </w:r>
      <w:proofErr w:type="gramStart"/>
      <w:r w:rsidRPr="00121E64">
        <w:rPr>
          <w:rFonts w:ascii="Times New Roman" w:hAnsi="Times New Roman"/>
          <w:color w:val="000000"/>
          <w:sz w:val="24"/>
          <w:szCs w:val="24"/>
        </w:rPr>
        <w:t>факт, об удостоверении</w:t>
      </w:r>
      <w:proofErr w:type="gramEnd"/>
      <w:r w:rsidRPr="00121E64">
        <w:rPr>
          <w:rFonts w:ascii="Times New Roman" w:hAnsi="Times New Roman"/>
          <w:color w:val="000000"/>
          <w:sz w:val="24"/>
          <w:szCs w:val="24"/>
        </w:rPr>
        <w:t xml:space="preserve"> которого просит другое заинтересованное лицо, совершение нотариального действия приостанавливается до разрешения дела судом.</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 w:name="sub_41006"/>
      <w:bookmarkEnd w:id="34"/>
      <w:proofErr w:type="gramStart"/>
      <w:r w:rsidRPr="00121E64">
        <w:rPr>
          <w:rFonts w:ascii="Times New Roman" w:hAnsi="Times New Roman"/>
          <w:color w:val="000000"/>
          <w:sz w:val="24"/>
          <w:szCs w:val="24"/>
        </w:rPr>
        <w:t>При наличии производства по делу о банкротстве наследодателя выдача свидетельства о праве на наследство</w:t>
      </w:r>
      <w:proofErr w:type="gramEnd"/>
      <w:r w:rsidRPr="00121E64">
        <w:rPr>
          <w:rFonts w:ascii="Times New Roman" w:hAnsi="Times New Roman"/>
          <w:color w:val="000000"/>
          <w:sz w:val="24"/>
          <w:szCs w:val="24"/>
        </w:rPr>
        <w:t xml:space="preserve"> приостанавливается до окончания производства по указанному делу.</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 w:name="sub_4106"/>
      <w:bookmarkEnd w:id="35"/>
      <w:r w:rsidRPr="00121E64">
        <w:rPr>
          <w:rFonts w:ascii="Times New Roman" w:hAnsi="Times New Roman"/>
          <w:color w:val="000000"/>
          <w:sz w:val="24"/>
          <w:szCs w:val="24"/>
        </w:rPr>
        <w:t>Законодательством Российской Федерации могут быть установлены и иные основания для отложения и приостановления совершения нотариальных действий.</w:t>
      </w:r>
    </w:p>
    <w:bookmarkEnd w:id="36"/>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В случае принятия судом в отношении заложенного имущества обеспечительных мер, установленных процессуальным законодательством, совершение нотариальных действий должно быть отложено до отмены судом соответствующих обеспечительных мер.</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37" w:name="Par685"/>
      <w:bookmarkEnd w:id="37"/>
      <w:r w:rsidRPr="009331C0">
        <w:rPr>
          <w:rFonts w:ascii="Times New Roman" w:hAnsi="Times New Roman"/>
          <w:color w:val="000000"/>
          <w:sz w:val="24"/>
          <w:szCs w:val="24"/>
        </w:rPr>
        <w:t>Статья 42. Установление личности обратившегося за совершением нотариального действия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При совершении нотариального действия нотариус устанавливает личность обратившегося за совершением </w:t>
      </w:r>
      <w:r w:rsidRPr="009331C0">
        <w:rPr>
          <w:rFonts w:ascii="Times New Roman" w:hAnsi="Times New Roman"/>
          <w:color w:val="000000"/>
          <w:sz w:val="24"/>
          <w:szCs w:val="24"/>
        </w:rPr>
        <w:lastRenderedPageBreak/>
        <w:t>нотариального действия гражданина, его представителя или представителя юридического лица.</w:t>
      </w:r>
    </w:p>
    <w:p w:rsidR="008C7F3F" w:rsidRDefault="008C7F3F" w:rsidP="008C7F3F">
      <w:pPr>
        <w:autoSpaceDE w:val="0"/>
        <w:autoSpaceDN w:val="0"/>
        <w:adjustRightInd w:val="0"/>
        <w:spacing w:after="0" w:line="240" w:lineRule="auto"/>
        <w:ind w:firstLine="539"/>
        <w:jc w:val="both"/>
        <w:rPr>
          <w:rFonts w:ascii="Times New Roman" w:hAnsi="Times New Roman"/>
          <w:sz w:val="24"/>
          <w:szCs w:val="24"/>
          <w:lang w:eastAsia="ru-RU"/>
        </w:rPr>
      </w:pPr>
      <w:bookmarkStart w:id="38" w:name="Par690"/>
      <w:bookmarkEnd w:id="38"/>
      <w:r>
        <w:rPr>
          <w:rFonts w:ascii="Times New Roman" w:hAnsi="Times New Roman"/>
          <w:sz w:val="24"/>
          <w:szCs w:val="24"/>
          <w:lang w:eastAsia="ru-RU"/>
        </w:rPr>
        <w:t xml:space="preserve">Установление личности гражданина, его представителя или представителя юридического лица, обратившихся за совершением нотариального действия, должно производиться на основании паспорта или других документов, исключающих любые сомнения относительно личности указанных гражданина, его представителя или представителя юридического лица, за исключением случая, предусмотренного </w:t>
      </w:r>
      <w:hyperlink w:anchor="Par5" w:history="1">
        <w:r>
          <w:rPr>
            <w:rFonts w:ascii="Times New Roman" w:hAnsi="Times New Roman"/>
            <w:color w:val="0000FF"/>
            <w:sz w:val="24"/>
            <w:szCs w:val="24"/>
            <w:lang w:eastAsia="ru-RU"/>
          </w:rPr>
          <w:t>частью седьмой</w:t>
        </w:r>
      </w:hyperlink>
      <w:r>
        <w:rPr>
          <w:rFonts w:ascii="Times New Roman" w:hAnsi="Times New Roman"/>
          <w:sz w:val="24"/>
          <w:szCs w:val="24"/>
          <w:lang w:eastAsia="ru-RU"/>
        </w:rPr>
        <w:t xml:space="preserve"> настоящей статьи.</w:t>
      </w:r>
    </w:p>
    <w:p w:rsidR="006E78FF" w:rsidRDefault="006E78FF" w:rsidP="006E78F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установлении личности гражданина, его представителя или представителя юридического лица, обратившихся за совершением нотариального действия, нотариус использует соответствующие государственные информационные ресурсы, доступ к которым предоставляет федеральный орган исполнительной власти в сфере внутренних дел в </w:t>
      </w:r>
      <w:hyperlink r:id="rId37" w:history="1">
        <w:r>
          <w:rPr>
            <w:rFonts w:ascii="Times New Roman" w:hAnsi="Times New Roman"/>
            <w:color w:val="0000FF"/>
            <w:sz w:val="24"/>
            <w:szCs w:val="24"/>
            <w:lang w:eastAsia="ru-RU"/>
          </w:rPr>
          <w:t>порядке</w:t>
        </w:r>
      </w:hyperlink>
      <w:r>
        <w:rPr>
          <w:rFonts w:ascii="Times New Roman" w:hAnsi="Times New Roman"/>
          <w:sz w:val="24"/>
          <w:szCs w:val="24"/>
          <w:lang w:eastAsia="ru-RU"/>
        </w:rPr>
        <w:t>, установленном Правительством Российской Федерации.</w:t>
      </w:r>
    </w:p>
    <w:p w:rsidR="006E78FF" w:rsidRDefault="006E78FF" w:rsidP="006E78FF">
      <w:pPr>
        <w:autoSpaceDE w:val="0"/>
        <w:autoSpaceDN w:val="0"/>
        <w:adjustRightInd w:val="0"/>
        <w:spacing w:after="0" w:line="240" w:lineRule="auto"/>
        <w:ind w:firstLine="539"/>
        <w:jc w:val="both"/>
        <w:rPr>
          <w:rFonts w:ascii="Times New Roman" w:hAnsi="Times New Roman"/>
          <w:sz w:val="24"/>
          <w:szCs w:val="24"/>
          <w:lang w:eastAsia="ru-RU"/>
        </w:rPr>
      </w:pPr>
      <w:r w:rsidRPr="006E78FF">
        <w:rPr>
          <w:rFonts w:ascii="Times New Roman" w:hAnsi="Times New Roman"/>
          <w:sz w:val="24"/>
          <w:szCs w:val="24"/>
          <w:highlight w:val="lightGray"/>
          <w:lang w:eastAsia="ru-RU"/>
        </w:rPr>
        <w:t xml:space="preserve">(в ред. Федерального </w:t>
      </w:r>
      <w:hyperlink r:id="rId38" w:history="1">
        <w:r w:rsidRPr="006E78FF">
          <w:rPr>
            <w:rFonts w:ascii="Times New Roman" w:hAnsi="Times New Roman"/>
            <w:color w:val="0000FF"/>
            <w:sz w:val="24"/>
            <w:szCs w:val="24"/>
            <w:highlight w:val="lightGray"/>
            <w:lang w:eastAsia="ru-RU"/>
          </w:rPr>
          <w:t>закона</w:t>
        </w:r>
      </w:hyperlink>
      <w:r w:rsidRPr="006E78FF">
        <w:rPr>
          <w:rFonts w:ascii="Times New Roman" w:hAnsi="Times New Roman"/>
          <w:sz w:val="24"/>
          <w:szCs w:val="24"/>
          <w:highlight w:val="lightGray"/>
          <w:lang w:eastAsia="ru-RU"/>
        </w:rPr>
        <w:t xml:space="preserve"> от 27.12.2018 N 528-ФЗ)</w:t>
      </w:r>
    </w:p>
    <w:p w:rsidR="006E78FF" w:rsidRDefault="006E78FF" w:rsidP="006E78F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Для установления личности гражданина, его представителя или представителя юридического лица, обратившихся за совершением нотариального действия, нотариус также использует специальные технические и программно-технические средства, позволяющие удостовериться в подлинности представленных гражданином документов, при их наличии в его распоряжении. </w:t>
      </w:r>
      <w:hyperlink r:id="rId39" w:history="1">
        <w:r>
          <w:rPr>
            <w:rFonts w:ascii="Times New Roman" w:hAnsi="Times New Roman"/>
            <w:color w:val="0000FF"/>
            <w:sz w:val="24"/>
            <w:szCs w:val="24"/>
            <w:lang w:eastAsia="ru-RU"/>
          </w:rPr>
          <w:t>Требования</w:t>
        </w:r>
      </w:hyperlink>
      <w:r>
        <w:rPr>
          <w:rFonts w:ascii="Times New Roman" w:hAnsi="Times New Roman"/>
          <w:sz w:val="24"/>
          <w:szCs w:val="24"/>
          <w:lang w:eastAsia="ru-RU"/>
        </w:rPr>
        <w:t xml:space="preserve"> к таким специальным техническим и программно-техническим средствам утверждаются федеральным органом исполнительной власти в сфере внутренних дел.</w:t>
      </w:r>
    </w:p>
    <w:p w:rsidR="006E78FF" w:rsidRDefault="006E78FF" w:rsidP="006E78FF">
      <w:pPr>
        <w:autoSpaceDE w:val="0"/>
        <w:autoSpaceDN w:val="0"/>
        <w:adjustRightInd w:val="0"/>
        <w:spacing w:after="0" w:line="240" w:lineRule="auto"/>
        <w:ind w:firstLine="539"/>
        <w:jc w:val="both"/>
        <w:rPr>
          <w:rFonts w:ascii="Times New Roman" w:hAnsi="Times New Roman"/>
          <w:sz w:val="24"/>
          <w:szCs w:val="24"/>
          <w:lang w:eastAsia="ru-RU"/>
        </w:rPr>
      </w:pPr>
      <w:r w:rsidRPr="006E78FF">
        <w:rPr>
          <w:rFonts w:ascii="Times New Roman" w:hAnsi="Times New Roman"/>
          <w:sz w:val="24"/>
          <w:szCs w:val="24"/>
          <w:highlight w:val="lightGray"/>
          <w:lang w:eastAsia="ru-RU"/>
        </w:rPr>
        <w:t>(</w:t>
      </w:r>
      <w:proofErr w:type="gramStart"/>
      <w:r w:rsidRPr="006E78FF">
        <w:rPr>
          <w:rFonts w:ascii="Times New Roman" w:hAnsi="Times New Roman"/>
          <w:sz w:val="24"/>
          <w:szCs w:val="24"/>
          <w:highlight w:val="lightGray"/>
          <w:lang w:eastAsia="ru-RU"/>
        </w:rPr>
        <w:t>в</w:t>
      </w:r>
      <w:proofErr w:type="gramEnd"/>
      <w:r w:rsidRPr="006E78FF">
        <w:rPr>
          <w:rFonts w:ascii="Times New Roman" w:hAnsi="Times New Roman"/>
          <w:sz w:val="24"/>
          <w:szCs w:val="24"/>
          <w:highlight w:val="lightGray"/>
          <w:lang w:eastAsia="ru-RU"/>
        </w:rPr>
        <w:t xml:space="preserve"> ред. Федерального </w:t>
      </w:r>
      <w:hyperlink r:id="rId40" w:history="1">
        <w:r w:rsidRPr="006E78FF">
          <w:rPr>
            <w:rFonts w:ascii="Times New Roman" w:hAnsi="Times New Roman"/>
            <w:color w:val="0000FF"/>
            <w:sz w:val="24"/>
            <w:szCs w:val="24"/>
            <w:highlight w:val="lightGray"/>
            <w:lang w:eastAsia="ru-RU"/>
          </w:rPr>
          <w:t>закона</w:t>
        </w:r>
      </w:hyperlink>
      <w:r w:rsidRPr="006E78FF">
        <w:rPr>
          <w:rFonts w:ascii="Times New Roman" w:hAnsi="Times New Roman"/>
          <w:sz w:val="24"/>
          <w:szCs w:val="24"/>
          <w:highlight w:val="lightGray"/>
          <w:lang w:eastAsia="ru-RU"/>
        </w:rPr>
        <w:t xml:space="preserve"> от 27.12.2018 N 528-ФЗ)</w:t>
      </w:r>
    </w:p>
    <w:p w:rsidR="008C7F3F" w:rsidRDefault="008C7F3F" w:rsidP="008C7F3F">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При совершении нотариального действия нотариус вправе использовать средства </w:t>
      </w:r>
      <w:proofErr w:type="spellStart"/>
      <w:r>
        <w:rPr>
          <w:rFonts w:ascii="Times New Roman" w:hAnsi="Times New Roman"/>
          <w:sz w:val="24"/>
          <w:szCs w:val="24"/>
          <w:lang w:eastAsia="ru-RU"/>
        </w:rPr>
        <w:t>видеофиксации</w:t>
      </w:r>
      <w:proofErr w:type="spellEnd"/>
      <w:r>
        <w:rPr>
          <w:rFonts w:ascii="Times New Roman" w:hAnsi="Times New Roman"/>
          <w:sz w:val="24"/>
          <w:szCs w:val="24"/>
          <w:lang w:eastAsia="ru-RU"/>
        </w:rPr>
        <w:t xml:space="preserve"> в </w:t>
      </w:r>
      <w:hyperlink r:id="rId41" w:history="1">
        <w:r>
          <w:rPr>
            <w:rFonts w:ascii="Times New Roman" w:hAnsi="Times New Roman"/>
            <w:color w:val="0000FF"/>
            <w:sz w:val="24"/>
            <w:szCs w:val="24"/>
            <w:lang w:eastAsia="ru-RU"/>
          </w:rPr>
          <w:t>порядке</w:t>
        </w:r>
      </w:hyperlink>
      <w:r>
        <w:rPr>
          <w:rFonts w:ascii="Times New Roman" w:hAnsi="Times New Roman"/>
          <w:sz w:val="24"/>
          <w:szCs w:val="24"/>
          <w:lang w:eastAsia="ru-RU"/>
        </w:rPr>
        <w:t xml:space="preserve">, установленном Федеральной нотариальной палатой. Материалы </w:t>
      </w:r>
      <w:proofErr w:type="spellStart"/>
      <w:r>
        <w:rPr>
          <w:rFonts w:ascii="Times New Roman" w:hAnsi="Times New Roman"/>
          <w:sz w:val="24"/>
          <w:szCs w:val="24"/>
          <w:lang w:eastAsia="ru-RU"/>
        </w:rPr>
        <w:t>видеофиксации</w:t>
      </w:r>
      <w:proofErr w:type="spellEnd"/>
      <w:r>
        <w:rPr>
          <w:rFonts w:ascii="Times New Roman" w:hAnsi="Times New Roman"/>
          <w:sz w:val="24"/>
          <w:szCs w:val="24"/>
          <w:lang w:eastAsia="ru-RU"/>
        </w:rPr>
        <w:t xml:space="preserve"> подлежат обязательному хранению в порядке, установленном Федеральной нотариальной палатой.</w:t>
      </w:r>
    </w:p>
    <w:p w:rsidR="008C7F3F" w:rsidRDefault="008C7F3F" w:rsidP="008C7F3F">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При возникновении у нотариуса сомнений в подлинности документов, удостоверяющих личность гражданина, его представителя или представителя юридического лица, </w:t>
      </w:r>
      <w:r>
        <w:rPr>
          <w:rFonts w:ascii="Times New Roman" w:hAnsi="Times New Roman"/>
          <w:sz w:val="24"/>
          <w:szCs w:val="24"/>
          <w:lang w:eastAsia="ru-RU"/>
        </w:rPr>
        <w:lastRenderedPageBreak/>
        <w:t xml:space="preserve">обратившихся за совершением нотариального действия, федеральные органы государственной власти, выдающие такие документы, обязаны представить по запросу нотариуса информацию об их действительности в течение десяти рабочих дней со дня получения запроса. </w:t>
      </w:r>
      <w:hyperlink r:id="rId42" w:history="1">
        <w:r>
          <w:rPr>
            <w:rFonts w:ascii="Times New Roman" w:hAnsi="Times New Roman"/>
            <w:color w:val="0000FF"/>
            <w:sz w:val="24"/>
            <w:szCs w:val="24"/>
            <w:lang w:eastAsia="ru-RU"/>
          </w:rPr>
          <w:t>Порядок</w:t>
        </w:r>
      </w:hyperlink>
      <w:r>
        <w:rPr>
          <w:rFonts w:ascii="Times New Roman" w:hAnsi="Times New Roman"/>
          <w:sz w:val="24"/>
          <w:szCs w:val="24"/>
          <w:lang w:eastAsia="ru-RU"/>
        </w:rPr>
        <w:t xml:space="preserve"> направления и </w:t>
      </w:r>
      <w:hyperlink r:id="rId43" w:history="1">
        <w:r>
          <w:rPr>
            <w:rFonts w:ascii="Times New Roman" w:hAnsi="Times New Roman"/>
            <w:color w:val="0000FF"/>
            <w:sz w:val="24"/>
            <w:szCs w:val="24"/>
            <w:lang w:eastAsia="ru-RU"/>
          </w:rPr>
          <w:t>форма</w:t>
        </w:r>
      </w:hyperlink>
      <w:r>
        <w:rPr>
          <w:rFonts w:ascii="Times New Roman" w:hAnsi="Times New Roman"/>
          <w:sz w:val="24"/>
          <w:szCs w:val="24"/>
          <w:lang w:eastAsia="ru-RU"/>
        </w:rPr>
        <w:t xml:space="preserve"> запроса определяются федеральным органом юстиции совместно с Федеральной нотариальной палатой.</w:t>
      </w:r>
    </w:p>
    <w:p w:rsidR="008C7F3F" w:rsidRDefault="008C7F3F" w:rsidP="008C7F3F">
      <w:pPr>
        <w:autoSpaceDE w:val="0"/>
        <w:autoSpaceDN w:val="0"/>
        <w:adjustRightInd w:val="0"/>
        <w:spacing w:after="0" w:line="240" w:lineRule="auto"/>
        <w:ind w:firstLine="539"/>
        <w:jc w:val="both"/>
        <w:rPr>
          <w:rFonts w:ascii="Times New Roman" w:hAnsi="Times New Roman"/>
          <w:sz w:val="24"/>
          <w:szCs w:val="24"/>
          <w:lang w:eastAsia="ru-RU"/>
        </w:rPr>
      </w:pPr>
      <w:bookmarkStart w:id="39" w:name="Par5"/>
      <w:bookmarkEnd w:id="39"/>
      <w:proofErr w:type="gramStart"/>
      <w:r>
        <w:rPr>
          <w:rFonts w:ascii="Times New Roman" w:hAnsi="Times New Roman"/>
          <w:sz w:val="24"/>
          <w:szCs w:val="24"/>
          <w:lang w:eastAsia="ru-RU"/>
        </w:rPr>
        <w:t xml:space="preserve">При направлении нотариусу в электронной форме для регистрации уведомлений о залоге движимого имущества или направлении в электронной форме заявления о выдаче выписки из реестра уведомлений о залоге движимого имущества личность заявителя - физического лица считается установленной при условии, что его квалифицированная электронная подпись проверена и ее принадлежность заявителю подтверждена в соответствии с Федеральным </w:t>
      </w:r>
      <w:hyperlink r:id="rId44"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6 апреля 2011 года N 63-ФЗ</w:t>
      </w:r>
      <w:proofErr w:type="gramEnd"/>
      <w:r>
        <w:rPr>
          <w:rFonts w:ascii="Times New Roman" w:hAnsi="Times New Roman"/>
          <w:sz w:val="24"/>
          <w:szCs w:val="24"/>
          <w:lang w:eastAsia="ru-RU"/>
        </w:rPr>
        <w:t xml:space="preserve"> "Об электронной подписи".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40" w:name="Par693"/>
      <w:bookmarkEnd w:id="40"/>
      <w:r w:rsidRPr="009331C0">
        <w:rPr>
          <w:rFonts w:ascii="Times New Roman" w:hAnsi="Times New Roman"/>
          <w:color w:val="000000"/>
          <w:sz w:val="24"/>
          <w:szCs w:val="24"/>
        </w:rPr>
        <w:t>Статья 43. Проверка дееспособности граждан, правоспособности юридических лиц, а также полномочий на совершение нотариального действия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При удостоверении сделок осуществляется проверка дееспособности граждан и правоспособности юридических лиц, обратившихся за совершением нотариального действия.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В случае</w:t>
      </w:r>
      <w:proofErr w:type="gramStart"/>
      <w:r w:rsidRPr="009331C0">
        <w:rPr>
          <w:rFonts w:ascii="Times New Roman" w:hAnsi="Times New Roman"/>
          <w:color w:val="000000"/>
          <w:sz w:val="24"/>
          <w:szCs w:val="24"/>
        </w:rPr>
        <w:t>,</w:t>
      </w:r>
      <w:proofErr w:type="gramEnd"/>
      <w:r w:rsidRPr="009331C0">
        <w:rPr>
          <w:rFonts w:ascii="Times New Roman" w:hAnsi="Times New Roman"/>
          <w:color w:val="000000"/>
          <w:sz w:val="24"/>
          <w:szCs w:val="24"/>
        </w:rPr>
        <w:t xml:space="preserve"> если за совершением нотариального действия обратился представитель лица, обратившегося за совершением нотариального действия, проверяются его полномочия.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В случае</w:t>
      </w:r>
      <w:proofErr w:type="gramStart"/>
      <w:r w:rsidRPr="009331C0">
        <w:rPr>
          <w:rFonts w:ascii="Times New Roman" w:hAnsi="Times New Roman"/>
          <w:color w:val="000000"/>
          <w:sz w:val="24"/>
          <w:szCs w:val="24"/>
        </w:rPr>
        <w:t>,</w:t>
      </w:r>
      <w:proofErr w:type="gramEnd"/>
      <w:r w:rsidRPr="009331C0">
        <w:rPr>
          <w:rFonts w:ascii="Times New Roman" w:hAnsi="Times New Roman"/>
          <w:color w:val="000000"/>
          <w:sz w:val="24"/>
          <w:szCs w:val="24"/>
        </w:rPr>
        <w:t xml:space="preserve"> если согласие на совершение сделки не полностью дееспособным лицом дает его родитель, усыновитель или попечитель, проверяются их полномочия.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41" w:name="Par701"/>
      <w:bookmarkEnd w:id="41"/>
      <w:r w:rsidRPr="009331C0">
        <w:rPr>
          <w:rFonts w:ascii="Times New Roman" w:hAnsi="Times New Roman"/>
          <w:color w:val="000000"/>
          <w:sz w:val="24"/>
          <w:szCs w:val="24"/>
        </w:rPr>
        <w:t>Статья 44. Порядок подписи нотариально удостоверяемой сделки, заявления и иных документов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Содержание нотариально удостоверяемой сделки, а также заявления и иных документов должно быть зачитано вслух участникам. Документы, оформляемые в нотариальном </w:t>
      </w:r>
      <w:r w:rsidRPr="009331C0">
        <w:rPr>
          <w:rFonts w:ascii="Times New Roman" w:hAnsi="Times New Roman"/>
          <w:color w:val="000000"/>
          <w:sz w:val="24"/>
          <w:szCs w:val="24"/>
        </w:rPr>
        <w:lastRenderedPageBreak/>
        <w:t>порядке, подписываются в присутствии нотариуса.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9331C0">
        <w:rPr>
          <w:rFonts w:ascii="Times New Roman" w:hAnsi="Times New Roman"/>
          <w:color w:val="000000"/>
          <w:sz w:val="24"/>
          <w:szCs w:val="24"/>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нотариуса 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гражданином, обратившимся за совершением нотариального действия.</w:t>
      </w:r>
      <w:proofErr w:type="gramEnd"/>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Правила настоящей статьи не применяются при регистрации уведомления о залоге движимого имущества, направленного нотариусу в электронной форме.</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42" w:name="Par708"/>
      <w:bookmarkEnd w:id="42"/>
      <w:r w:rsidRPr="009331C0">
        <w:rPr>
          <w:rFonts w:ascii="Times New Roman" w:hAnsi="Times New Roman"/>
          <w:color w:val="000000"/>
          <w:sz w:val="24"/>
          <w:szCs w:val="24"/>
        </w:rPr>
        <w:t>Статья 44.1. Количество экземпляров нотариально удостоверяемых документов</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43" w:name="sub_44101"/>
      <w:r w:rsidRPr="00121E64">
        <w:rPr>
          <w:rFonts w:ascii="Times New Roman" w:hAnsi="Times New Roman"/>
          <w:color w:val="000000"/>
          <w:sz w:val="24"/>
          <w:szCs w:val="24"/>
        </w:rPr>
        <w:t>Нотариально удостоверяемые договоры выдаются участникам договора в количестве экземпляров, соответствующем числу его участников. Нотариально удостоверенные односторонние сделки, а также нотариальные свидетельства выдаются в одном экземпляре.</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44" w:name="sub_44102"/>
      <w:bookmarkEnd w:id="43"/>
      <w:r w:rsidRPr="00121E64">
        <w:rPr>
          <w:rFonts w:ascii="Times New Roman" w:hAnsi="Times New Roman"/>
          <w:color w:val="000000"/>
          <w:sz w:val="24"/>
          <w:szCs w:val="24"/>
        </w:rPr>
        <w:t>Нотариусы при совершении нотариального действия оставляют в делах нотариальной конторы один экземпляр нотариально удостоверенных завещаний, договоров, нотариальных свидетельств и исполнительных надписей. По усмотрению нотариуса может быть оставлен в делах нотариальной конторы один экземпляр других нотариально удостоверяемых сделок.</w:t>
      </w:r>
    </w:p>
    <w:bookmarkEnd w:id="44"/>
    <w:p w:rsidR="007B7329" w:rsidRDefault="007B7329" w:rsidP="007B7329">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Часть третья утратила силу с 1 сентября 2019 года. - Федеральный </w:t>
      </w:r>
      <w:hyperlink r:id="rId45" w:history="1">
        <w:r>
          <w:rPr>
            <w:rFonts w:ascii="Times New Roman" w:hAnsi="Times New Roman"/>
            <w:color w:val="0000FF"/>
            <w:sz w:val="24"/>
            <w:szCs w:val="24"/>
            <w:lang w:eastAsia="ru-RU"/>
          </w:rPr>
          <w:t>закон</w:t>
        </w:r>
      </w:hyperlink>
      <w:r>
        <w:rPr>
          <w:rFonts w:ascii="Times New Roman" w:hAnsi="Times New Roman"/>
          <w:sz w:val="24"/>
          <w:szCs w:val="24"/>
          <w:lang w:eastAsia="ru-RU"/>
        </w:rPr>
        <w:t xml:space="preserve"> от 26.07.2019 N 226-ФЗ.</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45" w:name="Par716"/>
      <w:bookmarkEnd w:id="45"/>
      <w:r w:rsidRPr="009331C0">
        <w:rPr>
          <w:rFonts w:ascii="Times New Roman" w:hAnsi="Times New Roman"/>
          <w:color w:val="000000"/>
          <w:sz w:val="24"/>
          <w:szCs w:val="24"/>
        </w:rPr>
        <w:t>Статья 44.2. Совершение нотариальных действий на основании электронного документа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 просьбе лица, обратившегося за совершением нотариального действия, нотариус может совершить нотариальное действие путем изготовления нотариального документа в электронной </w:t>
      </w:r>
      <w:hyperlink r:id="rId46" w:history="1">
        <w:r>
          <w:rPr>
            <w:rFonts w:ascii="Times New Roman" w:hAnsi="Times New Roman"/>
            <w:color w:val="0000FF"/>
            <w:sz w:val="24"/>
            <w:szCs w:val="24"/>
            <w:lang w:eastAsia="ru-RU"/>
          </w:rPr>
          <w:t>форме</w:t>
        </w:r>
      </w:hyperlink>
      <w:r>
        <w:rPr>
          <w:rFonts w:ascii="Times New Roman" w:hAnsi="Times New Roman"/>
          <w:sz w:val="24"/>
          <w:szCs w:val="24"/>
          <w:lang w:eastAsia="ru-RU"/>
        </w:rPr>
        <w:t>.</w:t>
      </w: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В случае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если нотариальный документ должен быть подписан лицом, обратившимся за совершением нотариального действия, это лицо обязано подписать документ в присутствии нотариуса простой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 Порядок формирования простой электронной подписи устанавливается Федеральной нотариальной палатой.</w:t>
      </w: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r w:rsidRPr="00401792">
        <w:rPr>
          <w:rFonts w:ascii="Times New Roman" w:hAnsi="Times New Roman"/>
          <w:sz w:val="24"/>
          <w:szCs w:val="24"/>
          <w:lang w:eastAsia="ru-RU"/>
        </w:rPr>
        <w:t>Нотариально удостоверенный документ в электронной форме или свидетельство, выданное нотариусом в электронной форме, подписывается усиленной квалифицированной электронной подписью нотариуса.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46" w:name="Par723"/>
      <w:bookmarkEnd w:id="46"/>
      <w:r w:rsidRPr="009331C0">
        <w:rPr>
          <w:rFonts w:ascii="Times New Roman" w:hAnsi="Times New Roman"/>
          <w:color w:val="000000"/>
          <w:sz w:val="24"/>
          <w:szCs w:val="24"/>
        </w:rPr>
        <w:t>Статья 45. Требования к документам, представляемым для совершения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47" w:name="sub_4501"/>
      <w:r w:rsidRPr="00121E64">
        <w:rPr>
          <w:rFonts w:ascii="Times New Roman" w:hAnsi="Times New Roman"/>
          <w:color w:val="000000"/>
          <w:sz w:val="24"/>
          <w:szCs w:val="24"/>
        </w:rPr>
        <w:t>Документы, представляемые нотариусу в подтверждение фактов, которые нотариус обязан проверить при совершении нотариального действия, должны соответствовать требованиям настоящей статьи.</w:t>
      </w: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48" w:name="sub_4502"/>
      <w:bookmarkEnd w:id="47"/>
      <w:r w:rsidRPr="00121E64">
        <w:rPr>
          <w:rFonts w:ascii="Times New Roman" w:hAnsi="Times New Roman"/>
          <w:color w:val="000000"/>
          <w:sz w:val="24"/>
          <w:szCs w:val="24"/>
        </w:rPr>
        <w:t>В случае</w:t>
      </w:r>
      <w:proofErr w:type="gramStart"/>
      <w:r w:rsidRPr="00121E64">
        <w:rPr>
          <w:rFonts w:ascii="Times New Roman" w:hAnsi="Times New Roman"/>
          <w:color w:val="000000"/>
          <w:sz w:val="24"/>
          <w:szCs w:val="24"/>
        </w:rPr>
        <w:t>,</w:t>
      </w:r>
      <w:proofErr w:type="gramEnd"/>
      <w:r w:rsidRPr="00121E64">
        <w:rPr>
          <w:rFonts w:ascii="Times New Roman" w:hAnsi="Times New Roman"/>
          <w:color w:val="000000"/>
          <w:sz w:val="24"/>
          <w:szCs w:val="24"/>
        </w:rPr>
        <w:t xml:space="preserve"> если указанные документы исполнены на бумажных носителях, они не должны иметь подчисток или приписок,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 Текст документа должен быть легко читаемым. Целостность документа, состоящего из нескольких листов, должна быть обеспечена путем его скрепления или иным исключающим сомнения в его целостности способом. Если имеющиеся в документе неоговоренные исправления или иные недостатки являются несущественными для целей, для которых представлен документ, нотариус вправе принять такой документ для совершения нотариального действия.</w:t>
      </w:r>
    </w:p>
    <w:bookmarkEnd w:id="48"/>
    <w:p w:rsidR="00121E64" w:rsidRPr="00121E64" w:rsidRDefault="00121E64" w:rsidP="00121E64">
      <w:pPr>
        <w:widowControl w:val="0"/>
        <w:autoSpaceDE w:val="0"/>
        <w:autoSpaceDN w:val="0"/>
        <w:adjustRightInd w:val="0"/>
        <w:spacing w:after="0" w:line="240" w:lineRule="auto"/>
        <w:ind w:firstLine="540"/>
        <w:jc w:val="both"/>
        <w:rPr>
          <w:rFonts w:ascii="Arial" w:hAnsi="Arial" w:cs="Arial"/>
          <w:sz w:val="24"/>
          <w:szCs w:val="24"/>
          <w:lang w:eastAsia="ru-RU"/>
        </w:rPr>
      </w:pPr>
      <w:r w:rsidRPr="00121E64">
        <w:rPr>
          <w:rFonts w:ascii="Times New Roman" w:hAnsi="Times New Roman"/>
          <w:color w:val="000000"/>
          <w:sz w:val="24"/>
          <w:szCs w:val="24"/>
        </w:rPr>
        <w:t xml:space="preserve">Нотариусы принимают для совершения нотариальных действий электронные документы, формат которых соответствует требованиям настоящих Основ и других </w:t>
      </w:r>
      <w:r w:rsidRPr="00121E64">
        <w:rPr>
          <w:rFonts w:ascii="Times New Roman" w:hAnsi="Times New Roman"/>
          <w:color w:val="000000"/>
          <w:sz w:val="24"/>
          <w:szCs w:val="24"/>
        </w:rPr>
        <w:lastRenderedPageBreak/>
        <w:t>законодательных актов Российской Федерации и которые могут быть воспроизведены программно-техническими средствами, имеющимися в распоряжении нотариуса.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70F0F" w:rsidRPr="00F70F0F" w:rsidRDefault="00F70F0F" w:rsidP="00F70F0F">
      <w:pPr>
        <w:autoSpaceDE w:val="0"/>
        <w:autoSpaceDN w:val="0"/>
        <w:adjustRightInd w:val="0"/>
        <w:spacing w:after="0" w:line="240" w:lineRule="auto"/>
        <w:ind w:firstLine="540"/>
        <w:jc w:val="both"/>
        <w:outlineLvl w:val="0"/>
        <w:rPr>
          <w:rFonts w:ascii="Times New Roman" w:hAnsi="Times New Roman"/>
          <w:bCs/>
          <w:sz w:val="24"/>
          <w:szCs w:val="24"/>
          <w:lang w:eastAsia="ru-RU"/>
        </w:rPr>
      </w:pPr>
      <w:bookmarkStart w:id="49" w:name="Par729"/>
      <w:bookmarkEnd w:id="49"/>
      <w:r w:rsidRPr="00F70F0F">
        <w:rPr>
          <w:rFonts w:ascii="Times New Roman" w:hAnsi="Times New Roman"/>
          <w:bCs/>
          <w:sz w:val="24"/>
          <w:szCs w:val="24"/>
          <w:lang w:eastAsia="ru-RU"/>
        </w:rPr>
        <w:t>Статья 45.1. Требования к нотариально оформляемому документу</w:t>
      </w: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Текст нотариально оформляемого документа на бумажном носителе (свидетельство, удостоверяемая сделка, протокол и другие), а также удостоверительная надпись, исполнительная надпись должны быть изготовлены с помощью технических средств или написаны от руки и легко читаемыми.</w:t>
      </w:r>
      <w:proofErr w:type="gramEnd"/>
      <w:r>
        <w:rPr>
          <w:rFonts w:ascii="Times New Roman" w:hAnsi="Times New Roman"/>
          <w:sz w:val="24"/>
          <w:szCs w:val="24"/>
          <w:lang w:eastAsia="ru-RU"/>
        </w:rPr>
        <w:t xml:space="preserve">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допускается. В нотариально оформляемом документе на бумажном носителе, состоящем из нескольких листов, листы должны быть прошиты, пронумерованы и скреплены печатью нотариуса, если законодательством не установлен иной способ обеспечения целостности такого документа.</w:t>
      </w:r>
    </w:p>
    <w:p w:rsidR="00F70F0F" w:rsidRDefault="00C7780F" w:rsidP="00F70F0F">
      <w:pPr>
        <w:autoSpaceDE w:val="0"/>
        <w:autoSpaceDN w:val="0"/>
        <w:adjustRightInd w:val="0"/>
        <w:spacing w:after="0" w:line="240" w:lineRule="auto"/>
        <w:ind w:firstLine="540"/>
        <w:jc w:val="both"/>
        <w:rPr>
          <w:rFonts w:ascii="Times New Roman" w:hAnsi="Times New Roman"/>
          <w:sz w:val="24"/>
          <w:szCs w:val="24"/>
          <w:lang w:eastAsia="ru-RU"/>
        </w:rPr>
      </w:pPr>
      <w:hyperlink r:id="rId47" w:history="1">
        <w:r w:rsidR="00F70F0F">
          <w:rPr>
            <w:rFonts w:ascii="Times New Roman" w:hAnsi="Times New Roman"/>
            <w:color w:val="0000FF"/>
            <w:sz w:val="24"/>
            <w:szCs w:val="24"/>
            <w:lang w:eastAsia="ru-RU"/>
          </w:rPr>
          <w:t>Требования</w:t>
        </w:r>
      </w:hyperlink>
      <w:r w:rsidR="00F70F0F">
        <w:rPr>
          <w:rFonts w:ascii="Times New Roman" w:hAnsi="Times New Roman"/>
          <w:sz w:val="24"/>
          <w:szCs w:val="24"/>
          <w:lang w:eastAsia="ru-RU"/>
        </w:rPr>
        <w:t xml:space="preserve"> к формату нотариально оформляемого документа в электронной форме устанавливаются федеральным органом юстиции совместно с Федеральной нотариальной палатой.</w:t>
      </w:r>
    </w:p>
    <w:p w:rsidR="00F70F0F" w:rsidRDefault="00F70F0F" w:rsidP="00F70F0F">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В тексте нотариально оформляемого документа относящиеся к его содержанию суммы и сроки должны быть обозначены хотя бы один раз словами, в отношении юридического лица должны быть указаны его полное наименование, адрес, место нахождения и (при наличии) регистрационный номер, в отношении гражданина - фамилия, имя, и (при наличии) отчество полностью, и (при наличии) место жительства.</w:t>
      </w:r>
      <w:proofErr w:type="gramEnd"/>
      <w:r>
        <w:rPr>
          <w:rFonts w:ascii="Times New Roman" w:hAnsi="Times New Roman"/>
          <w:sz w:val="24"/>
          <w:szCs w:val="24"/>
          <w:lang w:eastAsia="ru-RU"/>
        </w:rPr>
        <w:t xml:space="preserve"> Законодательством Российской Федерации могут быть установлены требования об обязательном указании иных сведений в текстах нотариально оформляемых документов.</w:t>
      </w:r>
    </w:p>
    <w:p w:rsidR="00F70F0F" w:rsidRDefault="00F70F0F" w:rsidP="00F70F0F">
      <w:pPr>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 xml:space="preserve">Статья 46. Совершение удостоверительных надписей и </w:t>
      </w:r>
      <w:r w:rsidRPr="009331C0">
        <w:rPr>
          <w:rFonts w:ascii="Times New Roman" w:hAnsi="Times New Roman"/>
          <w:color w:val="000000"/>
          <w:sz w:val="24"/>
          <w:szCs w:val="24"/>
        </w:rPr>
        <w:lastRenderedPageBreak/>
        <w:t>выдача свидетельств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50" w:name="sub_4601"/>
      <w:r w:rsidRPr="00121E64">
        <w:rPr>
          <w:rFonts w:ascii="Times New Roman" w:hAnsi="Times New Roman"/>
          <w:color w:val="000000"/>
          <w:sz w:val="24"/>
          <w:szCs w:val="24"/>
        </w:rPr>
        <w:t xml:space="preserve">Удостоверительные надписи </w:t>
      </w:r>
      <w:hyperlink r:id="rId48" w:history="1">
        <w:r w:rsidRPr="00121E64">
          <w:rPr>
            <w:rFonts w:ascii="Times New Roman" w:hAnsi="Times New Roman"/>
            <w:color w:val="000000"/>
            <w:sz w:val="24"/>
            <w:szCs w:val="24"/>
          </w:rPr>
          <w:t>совершаются</w:t>
        </w:r>
      </w:hyperlink>
      <w:r w:rsidRPr="00121E64">
        <w:rPr>
          <w:rFonts w:ascii="Times New Roman" w:hAnsi="Times New Roman"/>
          <w:color w:val="000000"/>
          <w:sz w:val="24"/>
          <w:szCs w:val="24"/>
        </w:rPr>
        <w:t xml:space="preserve"> при удостоверении сделок, свидетельствовании верности копий документов и выписок из них, подлинности подписи на документах, верности перевода документов с одного языка на другой, при удостоверении времени предъявления документов на соответствующих документах.</w:t>
      </w:r>
    </w:p>
    <w:bookmarkEnd w:id="50"/>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 xml:space="preserve">В подтверждение права наследования, права собственности, удостоверения фактов нахождения гражданина в живых и в определенном месте, тождественности гражданина с лицом, изображенным на фотографии, принятия на хранение документов выдаются соответствующие </w:t>
      </w:r>
      <w:hyperlink r:id="rId49" w:history="1">
        <w:r w:rsidRPr="00121E64">
          <w:rPr>
            <w:rFonts w:ascii="Times New Roman" w:hAnsi="Times New Roman"/>
            <w:color w:val="000000"/>
            <w:sz w:val="24"/>
            <w:szCs w:val="24"/>
          </w:rPr>
          <w:t>свидетельства</w:t>
        </w:r>
      </w:hyperlink>
      <w:r w:rsidRPr="00121E64">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1" w:name="Par734"/>
      <w:bookmarkEnd w:id="51"/>
      <w:r w:rsidRPr="009331C0">
        <w:rPr>
          <w:rFonts w:ascii="Times New Roman" w:hAnsi="Times New Roman"/>
          <w:color w:val="000000"/>
          <w:sz w:val="24"/>
          <w:szCs w:val="24"/>
        </w:rPr>
        <w:t>Статья 47. Ограничения права совершения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52" w:name="sub_4701"/>
      <w:r w:rsidRPr="00121E64">
        <w:rPr>
          <w:rFonts w:ascii="Times New Roman" w:hAnsi="Times New Roman"/>
          <w:color w:val="000000"/>
          <w:sz w:val="24"/>
          <w:szCs w:val="24"/>
        </w:rPr>
        <w:t>Нотариус не вправе совершать нотариальные действия на свое имя и от своего имени, на имя и от имени своих супругов, их и своих родственников (родителей, детей, внуков).</w:t>
      </w:r>
    </w:p>
    <w:bookmarkEnd w:id="52"/>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В случае, когда в соответствии с законодательством Российской Федерации нотариальное действие должно быть совершено в определенной нотариальной конторе, место его совершения определяется в порядке, устанавливаемом федеральным органом юстиции.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3" w:name="Par739"/>
      <w:bookmarkEnd w:id="53"/>
      <w:r w:rsidRPr="009331C0">
        <w:rPr>
          <w:rFonts w:ascii="Times New Roman" w:hAnsi="Times New Roman"/>
          <w:color w:val="000000"/>
          <w:sz w:val="24"/>
          <w:szCs w:val="24"/>
        </w:rPr>
        <w:t>Статья 48. Отказ в совершении нотариального действия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bookmarkStart w:id="54" w:name="Par750"/>
      <w:bookmarkEnd w:id="54"/>
      <w:r>
        <w:rPr>
          <w:rFonts w:ascii="Times New Roman" w:hAnsi="Times New Roman"/>
          <w:sz w:val="24"/>
          <w:szCs w:val="24"/>
          <w:lang w:eastAsia="ru-RU"/>
        </w:rPr>
        <w:t>Нотариус отказывает в совершении нотариального действия, если:</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совершение такого действия противоречит закону;</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действие подлежит совершению другим нотариусом;</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с просьбой о совершении нотариального действия обратился недееспособный гражданин либо представитель, не имеющий необходимых полномочий;</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сделка, совершаемая от имени юридического лица, противоречит целям, указанным в его уставе или положении;</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сделка не соответствует требованиям закона;</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документы, представленные для совершения нотариального действия, не соответствуют требованиям законодательства;</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у нотариуса отсутствует возможность обеспечения сохранности движимых вещей, передаваемых нотариусу на депонирование на основании </w:t>
      </w:r>
      <w:hyperlink r:id="rId50" w:history="1">
        <w:r>
          <w:rPr>
            <w:rFonts w:ascii="Times New Roman" w:hAnsi="Times New Roman"/>
            <w:color w:val="0000FF"/>
            <w:sz w:val="24"/>
            <w:szCs w:val="24"/>
            <w:lang w:eastAsia="ru-RU"/>
          </w:rPr>
          <w:t>статьи 88.1</w:t>
        </w:r>
      </w:hyperlink>
      <w:r>
        <w:rPr>
          <w:rFonts w:ascii="Times New Roman" w:hAnsi="Times New Roman"/>
          <w:sz w:val="24"/>
          <w:szCs w:val="24"/>
          <w:lang w:eastAsia="ru-RU"/>
        </w:rPr>
        <w:t xml:space="preserve"> настоящих Основ.</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по просьбе лица, которому отказано в совершении нотариального действия, должен изложить причины отказа в письменной форме и разъяснить порядок его обжалования. В этих случаях нотариус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p>
    <w:p w:rsidR="009768C9" w:rsidRPr="009331C0" w:rsidRDefault="00F952CA" w:rsidP="00F952CA">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 xml:space="preserve"> </w:t>
      </w:r>
      <w:r w:rsidR="009768C9" w:rsidRPr="009331C0">
        <w:rPr>
          <w:rFonts w:ascii="Times New Roman" w:hAnsi="Times New Roman"/>
          <w:color w:val="000000"/>
          <w:sz w:val="24"/>
          <w:szCs w:val="24"/>
        </w:rPr>
        <w:t>Статья 49. Обжалование нотариальных действий или отказа в их совершении</w:t>
      </w:r>
    </w:p>
    <w:p w:rsidR="009768C9" w:rsidRPr="009331C0" w:rsidRDefault="009768C9" w:rsidP="00C179A3">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Заинтересованное лицо, считающее неправильным совершенное нотариальное действие или отказ в совершении нотариального действия, вправе подать об этом </w:t>
      </w:r>
      <w:hyperlink r:id="rId51" w:history="1">
        <w:r w:rsidRPr="009331C0">
          <w:rPr>
            <w:rFonts w:ascii="Times New Roman" w:hAnsi="Times New Roman"/>
            <w:color w:val="000000"/>
            <w:sz w:val="24"/>
            <w:szCs w:val="24"/>
          </w:rPr>
          <w:t>жалобу</w:t>
        </w:r>
      </w:hyperlink>
      <w:r w:rsidRPr="009331C0">
        <w:rPr>
          <w:rFonts w:ascii="Times New Roman" w:hAnsi="Times New Roman"/>
          <w:color w:val="000000"/>
          <w:sz w:val="24"/>
          <w:szCs w:val="24"/>
        </w:rPr>
        <w:t xml:space="preserve"> в районный суд по месту нахождения государственной нотариальной конторы (нотариуса, занимающегося частной практикой).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Возникший между заинтересованными лицами спор о праве, основанный на совершенном нотариальном действии, рассматривается судом или арбитражным судом в порядке искового производства.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5" w:name="Par760"/>
      <w:bookmarkEnd w:id="55"/>
      <w:r w:rsidRPr="009331C0">
        <w:rPr>
          <w:rFonts w:ascii="Times New Roman" w:hAnsi="Times New Roman"/>
          <w:color w:val="000000"/>
          <w:sz w:val="24"/>
          <w:szCs w:val="24"/>
        </w:rPr>
        <w:t>Статья 50. Регистрация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56" w:name="sub_5001"/>
      <w:r w:rsidRPr="00121E64">
        <w:rPr>
          <w:rFonts w:ascii="Times New Roman" w:hAnsi="Times New Roman"/>
          <w:color w:val="000000"/>
          <w:sz w:val="24"/>
          <w:szCs w:val="24"/>
        </w:rPr>
        <w:t>Все нотариальные действия, совершаемые нотариусом, регистрируются в реестре.</w:t>
      </w:r>
    </w:p>
    <w:bookmarkEnd w:id="56"/>
    <w:p w:rsidR="00121E64" w:rsidRPr="00121E64" w:rsidRDefault="00121E64" w:rsidP="00121E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1E64">
        <w:rPr>
          <w:rFonts w:ascii="Times New Roman" w:hAnsi="Times New Roman"/>
          <w:color w:val="000000"/>
          <w:sz w:val="24"/>
          <w:szCs w:val="24"/>
        </w:rPr>
        <w:t xml:space="preserve">Нотариус обязан выдавать выписки из реестра по </w:t>
      </w:r>
      <w:r w:rsidRPr="00121E64">
        <w:rPr>
          <w:rFonts w:ascii="Times New Roman" w:hAnsi="Times New Roman"/>
          <w:color w:val="000000"/>
          <w:sz w:val="24"/>
          <w:szCs w:val="24"/>
        </w:rPr>
        <w:lastRenderedPageBreak/>
        <w:t xml:space="preserve">письменному заявлению организаций и лиц, указанных в частях </w:t>
      </w:r>
      <w:hyperlink w:anchor="sub_503" w:history="1">
        <w:r w:rsidRPr="00121E64">
          <w:rPr>
            <w:rFonts w:ascii="Times New Roman" w:hAnsi="Times New Roman"/>
            <w:color w:val="000000"/>
            <w:sz w:val="24"/>
            <w:szCs w:val="24"/>
          </w:rPr>
          <w:t>третьей и четвертой статьи 5</w:t>
        </w:r>
      </w:hyperlink>
      <w:r w:rsidRPr="00121E64">
        <w:rPr>
          <w:rFonts w:ascii="Times New Roman" w:hAnsi="Times New Roman"/>
          <w:color w:val="000000"/>
          <w:sz w:val="24"/>
          <w:szCs w:val="24"/>
        </w:rPr>
        <w:t xml:space="preserve"> и в </w:t>
      </w:r>
      <w:hyperlink w:anchor="sub_28" w:history="1">
        <w:r w:rsidRPr="00121E64">
          <w:rPr>
            <w:rFonts w:ascii="Times New Roman" w:hAnsi="Times New Roman"/>
            <w:color w:val="000000"/>
            <w:sz w:val="24"/>
            <w:szCs w:val="24"/>
          </w:rPr>
          <w:t>статье 28</w:t>
        </w:r>
      </w:hyperlink>
      <w:r w:rsidRPr="00121E64">
        <w:rPr>
          <w:rFonts w:ascii="Times New Roman" w:hAnsi="Times New Roman"/>
          <w:color w:val="000000"/>
          <w:sz w:val="24"/>
          <w:szCs w:val="24"/>
        </w:rPr>
        <w:t xml:space="preserve"> настоящих Основ.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7" w:name="Par765"/>
      <w:bookmarkEnd w:id="57"/>
      <w:r w:rsidRPr="009331C0">
        <w:rPr>
          <w:rFonts w:ascii="Times New Roman" w:hAnsi="Times New Roman"/>
          <w:color w:val="000000"/>
          <w:sz w:val="24"/>
          <w:szCs w:val="24"/>
        </w:rPr>
        <w:t>Статья 51. Формы реестров регистрации нотариальных действий, нотариальных свидетельств, удостоверительных надписей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121E64" w:rsidRPr="00121E64" w:rsidRDefault="00C7780F" w:rsidP="00121E64">
      <w:pPr>
        <w:widowControl w:val="0"/>
        <w:autoSpaceDE w:val="0"/>
        <w:autoSpaceDN w:val="0"/>
        <w:adjustRightInd w:val="0"/>
        <w:spacing w:after="0" w:line="240" w:lineRule="auto"/>
        <w:ind w:firstLine="540"/>
        <w:jc w:val="both"/>
        <w:rPr>
          <w:rFonts w:ascii="Arial" w:hAnsi="Arial" w:cs="Arial"/>
          <w:sz w:val="24"/>
          <w:szCs w:val="24"/>
          <w:lang w:eastAsia="ru-RU"/>
        </w:rPr>
      </w:pPr>
      <w:hyperlink r:id="rId52" w:history="1">
        <w:r w:rsidR="00121E64" w:rsidRPr="00121E64">
          <w:rPr>
            <w:rFonts w:ascii="Times New Roman" w:hAnsi="Times New Roman"/>
            <w:color w:val="000000"/>
            <w:sz w:val="24"/>
            <w:szCs w:val="24"/>
          </w:rPr>
          <w:t>Формы</w:t>
        </w:r>
      </w:hyperlink>
      <w:r w:rsidR="00121E64" w:rsidRPr="00121E64">
        <w:rPr>
          <w:rFonts w:ascii="Times New Roman" w:hAnsi="Times New Roman"/>
          <w:color w:val="000000"/>
          <w:sz w:val="24"/>
          <w:szCs w:val="24"/>
        </w:rPr>
        <w:t xml:space="preserve"> реестров регистрации нотариальных действий, нотариальных свидетельств, удостоверительных надписей на сделках и свидетельствуемых документах и порядок их оформления устанавливаются федеральным органом юстиции совместно с Федеральной нотариальной палатой.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58" w:name="Par769"/>
      <w:bookmarkEnd w:id="58"/>
      <w:r w:rsidRPr="009331C0">
        <w:rPr>
          <w:rFonts w:ascii="Times New Roman" w:hAnsi="Times New Roman"/>
          <w:color w:val="000000"/>
          <w:sz w:val="24"/>
          <w:szCs w:val="24"/>
        </w:rPr>
        <w:t>Статья 52. Выдача дубликатов нотариально удостоверенных документов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9331C0">
        <w:rPr>
          <w:rFonts w:ascii="Times New Roman" w:hAnsi="Times New Roman"/>
          <w:color w:val="000000"/>
          <w:sz w:val="24"/>
          <w:szCs w:val="24"/>
        </w:rPr>
        <w:t xml:space="preserve">В случае утраты лицом, от имени или по поручению которого совершалось соответствующее нотариальное действие, документа, выражающего содержание нотариально удостоверенной сделки, или нотариального свидетельства, экземпляр которых хранится в делах нотариальной конторы в соответствии с </w:t>
      </w:r>
      <w:hyperlink w:anchor="Par713" w:history="1">
        <w:r w:rsidRPr="009331C0">
          <w:rPr>
            <w:rFonts w:ascii="Times New Roman" w:hAnsi="Times New Roman"/>
            <w:color w:val="000000"/>
            <w:sz w:val="24"/>
            <w:szCs w:val="24"/>
          </w:rPr>
          <w:t>частью второй статьи 44.1</w:t>
        </w:r>
      </w:hyperlink>
      <w:r w:rsidRPr="009331C0">
        <w:rPr>
          <w:rFonts w:ascii="Times New Roman" w:hAnsi="Times New Roman"/>
          <w:color w:val="000000"/>
          <w:sz w:val="24"/>
          <w:szCs w:val="24"/>
        </w:rPr>
        <w:t xml:space="preserve"> настоящих Основ, по заявлению в письменной форме такого лица, его представителя или правопреемника выдается дубликат утраченного документа.</w:t>
      </w:r>
      <w:proofErr w:type="gramEnd"/>
      <w:r w:rsidRPr="009331C0">
        <w:rPr>
          <w:rFonts w:ascii="Times New Roman" w:hAnsi="Times New Roman"/>
          <w:color w:val="000000"/>
          <w:sz w:val="24"/>
          <w:szCs w:val="24"/>
        </w:rPr>
        <w:t xml:space="preserve"> Дубликат нотариально удостоверенного завещания после смерти завещателя может быть выдан любому из указанных в завещании наследников или </w:t>
      </w:r>
      <w:proofErr w:type="spellStart"/>
      <w:r w:rsidRPr="009331C0">
        <w:rPr>
          <w:rFonts w:ascii="Times New Roman" w:hAnsi="Times New Roman"/>
          <w:color w:val="000000"/>
          <w:sz w:val="24"/>
          <w:szCs w:val="24"/>
        </w:rPr>
        <w:t>отказополучателей</w:t>
      </w:r>
      <w:proofErr w:type="spellEnd"/>
      <w:r w:rsidRPr="009331C0">
        <w:rPr>
          <w:rFonts w:ascii="Times New Roman" w:hAnsi="Times New Roman"/>
          <w:color w:val="000000"/>
          <w:sz w:val="24"/>
          <w:szCs w:val="24"/>
        </w:rPr>
        <w:t xml:space="preserve">, а также исполнителю завещания. </w:t>
      </w:r>
      <w:proofErr w:type="gramStart"/>
      <w:r w:rsidRPr="009331C0">
        <w:rPr>
          <w:rFonts w:ascii="Times New Roman" w:hAnsi="Times New Roman"/>
          <w:color w:val="000000"/>
          <w:sz w:val="24"/>
          <w:szCs w:val="24"/>
        </w:rPr>
        <w:t>Дубликат договора, на основании которого построены или приобретены прежним собственником здание, строение, может быть выдан лицу, подтвердившему свое право собственности на соответствующие здание, строение.</w:t>
      </w:r>
      <w:proofErr w:type="gramEnd"/>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Выдача дубликатов документов производится с соблюдением требований </w:t>
      </w:r>
      <w:hyperlink w:anchor="Par76" w:history="1">
        <w:r w:rsidRPr="009331C0">
          <w:rPr>
            <w:rFonts w:ascii="Times New Roman" w:hAnsi="Times New Roman"/>
            <w:color w:val="000000"/>
            <w:sz w:val="24"/>
            <w:szCs w:val="24"/>
          </w:rPr>
          <w:t>статей 5</w:t>
        </w:r>
      </w:hyperlink>
      <w:r w:rsidRPr="009331C0">
        <w:rPr>
          <w:rFonts w:ascii="Times New Roman" w:hAnsi="Times New Roman"/>
          <w:color w:val="000000"/>
          <w:sz w:val="24"/>
          <w:szCs w:val="24"/>
        </w:rPr>
        <w:t xml:space="preserve"> и </w:t>
      </w:r>
      <w:hyperlink w:anchor="Par760" w:history="1">
        <w:r w:rsidRPr="009331C0">
          <w:rPr>
            <w:rFonts w:ascii="Times New Roman" w:hAnsi="Times New Roman"/>
            <w:color w:val="000000"/>
            <w:sz w:val="24"/>
            <w:szCs w:val="24"/>
          </w:rPr>
          <w:t>50</w:t>
        </w:r>
      </w:hyperlink>
      <w:r w:rsidRPr="009331C0">
        <w:rPr>
          <w:rFonts w:ascii="Times New Roman" w:hAnsi="Times New Roman"/>
          <w:color w:val="000000"/>
          <w:sz w:val="24"/>
          <w:szCs w:val="24"/>
        </w:rPr>
        <w:t xml:space="preserve"> настоящих Основ.</w:t>
      </w:r>
    </w:p>
    <w:p w:rsidR="00286385" w:rsidRPr="009331C0" w:rsidRDefault="00286385">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59" w:name="Par775"/>
      <w:bookmarkEnd w:id="59"/>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Глава X. УДОСТОВЕРЕНИЕ СДЕЛОК</w:t>
      </w: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60" w:name="Par781"/>
      <w:bookmarkEnd w:id="60"/>
      <w:r w:rsidRPr="009331C0">
        <w:rPr>
          <w:rFonts w:ascii="Times New Roman" w:hAnsi="Times New Roman"/>
          <w:color w:val="000000"/>
          <w:sz w:val="24"/>
          <w:szCs w:val="24"/>
        </w:rPr>
        <w:lastRenderedPageBreak/>
        <w:t>Статья 53. Сделки, удостоверяемые в нотариальном порядке</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Нотариус </w:t>
      </w:r>
      <w:hyperlink r:id="rId53" w:history="1">
        <w:r w:rsidRPr="009331C0">
          <w:rPr>
            <w:rFonts w:ascii="Times New Roman" w:hAnsi="Times New Roman"/>
            <w:color w:val="000000"/>
            <w:sz w:val="24"/>
            <w:szCs w:val="24"/>
          </w:rPr>
          <w:t>удостоверяет</w:t>
        </w:r>
      </w:hyperlink>
      <w:r w:rsidRPr="009331C0">
        <w:rPr>
          <w:rFonts w:ascii="Times New Roman" w:hAnsi="Times New Roman"/>
          <w:color w:val="000000"/>
          <w:sz w:val="24"/>
          <w:szCs w:val="24"/>
        </w:rPr>
        <w:t xml:space="preserve"> сделки, для которых </w:t>
      </w:r>
      <w:hyperlink r:id="rId54" w:history="1">
        <w:r w:rsidRPr="009331C0">
          <w:rPr>
            <w:rFonts w:ascii="Times New Roman" w:hAnsi="Times New Roman"/>
            <w:color w:val="000000"/>
            <w:sz w:val="24"/>
            <w:szCs w:val="24"/>
          </w:rPr>
          <w:t>законодательством</w:t>
        </w:r>
      </w:hyperlink>
      <w:r w:rsidRPr="009331C0">
        <w:rPr>
          <w:rFonts w:ascii="Times New Roman" w:hAnsi="Times New Roman"/>
          <w:color w:val="000000"/>
          <w:sz w:val="24"/>
          <w:szCs w:val="24"/>
        </w:rPr>
        <w:t xml:space="preserve"> Российской Федерации установлена обязательная нотариальная форма. По желанию сторон нотариус может удостоверять и другие сделки.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61" w:name="Par786"/>
      <w:bookmarkEnd w:id="61"/>
      <w:r w:rsidRPr="009331C0">
        <w:rPr>
          <w:rFonts w:ascii="Times New Roman" w:hAnsi="Times New Roman"/>
          <w:color w:val="000000"/>
          <w:sz w:val="24"/>
          <w:szCs w:val="24"/>
        </w:rPr>
        <w:t>Статья 54. Разъяснение сторонам смысла и значения проекта сделки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2E5073" w:rsidRPr="002E5073" w:rsidRDefault="002E5073" w:rsidP="002E5073">
      <w:pPr>
        <w:autoSpaceDE w:val="0"/>
        <w:autoSpaceDN w:val="0"/>
        <w:adjustRightInd w:val="0"/>
        <w:spacing w:after="0" w:line="240" w:lineRule="auto"/>
        <w:ind w:firstLine="720"/>
        <w:jc w:val="both"/>
        <w:rPr>
          <w:rFonts w:ascii="Times New Roman" w:hAnsi="Times New Roman"/>
          <w:color w:val="000000"/>
          <w:sz w:val="24"/>
          <w:szCs w:val="24"/>
        </w:rPr>
      </w:pPr>
      <w:r w:rsidRPr="002E5073">
        <w:rPr>
          <w:rFonts w:ascii="Times New Roman" w:hAnsi="Times New Roman"/>
          <w:color w:val="000000"/>
          <w:sz w:val="24"/>
          <w:szCs w:val="24"/>
        </w:rPr>
        <w:t>Нотариус обязан разъяснить сторонам смысл и значение представленного ими проекта сделки и проверить, соответствует ли его содержание действительным намерениям сторон и не противоречит ли требованиям закона.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62" w:name="Par790"/>
      <w:bookmarkStart w:id="63" w:name="Par800"/>
      <w:bookmarkStart w:id="64" w:name="Par806"/>
      <w:bookmarkEnd w:id="62"/>
      <w:bookmarkEnd w:id="63"/>
      <w:bookmarkEnd w:id="64"/>
      <w:r w:rsidRPr="009331C0">
        <w:rPr>
          <w:rFonts w:ascii="Times New Roman" w:hAnsi="Times New Roman"/>
          <w:color w:val="000000"/>
          <w:sz w:val="24"/>
          <w:szCs w:val="24"/>
        </w:rPr>
        <w:t>Статья 58. Порядок изменения и отмены завещаний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F952CA" w:rsidRPr="00F952CA" w:rsidRDefault="00F952CA" w:rsidP="00F952C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Нотариус в случае получения </w:t>
      </w:r>
      <w:r w:rsidRPr="00F952CA">
        <w:rPr>
          <w:rFonts w:ascii="Times New Roman" w:hAnsi="Times New Roman"/>
          <w:sz w:val="24"/>
          <w:szCs w:val="24"/>
          <w:lang w:eastAsia="ru-RU"/>
        </w:rPr>
        <w:t xml:space="preserve">уведомления об </w:t>
      </w:r>
      <w:hyperlink r:id="rId55" w:history="1">
        <w:r w:rsidRPr="00F952CA">
          <w:rPr>
            <w:rFonts w:ascii="Times New Roman" w:hAnsi="Times New Roman"/>
            <w:sz w:val="24"/>
            <w:szCs w:val="24"/>
            <w:lang w:eastAsia="ru-RU"/>
          </w:rPr>
          <w:t>отмене</w:t>
        </w:r>
      </w:hyperlink>
      <w:r w:rsidRPr="00F952CA">
        <w:rPr>
          <w:rFonts w:ascii="Times New Roman" w:hAnsi="Times New Roman"/>
          <w:sz w:val="24"/>
          <w:szCs w:val="24"/>
          <w:lang w:eastAsia="ru-RU"/>
        </w:rPr>
        <w:t xml:space="preserve"> завещания, а равно получения нового завещания, отменяющего или изменяющего составленное ранее завещание, делает об этом отметку на экземпляре завещания, хранящемся у нотариуса, и в </w:t>
      </w:r>
      <w:hyperlink r:id="rId56" w:history="1">
        <w:r w:rsidRPr="00F952CA">
          <w:rPr>
            <w:rFonts w:ascii="Times New Roman" w:hAnsi="Times New Roman"/>
            <w:sz w:val="24"/>
            <w:szCs w:val="24"/>
            <w:lang w:eastAsia="ru-RU"/>
          </w:rPr>
          <w:t>реестре</w:t>
        </w:r>
      </w:hyperlink>
      <w:r w:rsidRPr="00F952CA">
        <w:rPr>
          <w:rFonts w:ascii="Times New Roman" w:hAnsi="Times New Roman"/>
          <w:sz w:val="24"/>
          <w:szCs w:val="24"/>
          <w:lang w:eastAsia="ru-RU"/>
        </w:rPr>
        <w:t xml:space="preserve"> регистрации нотариальных действий. Распоряжение об отмене завещания должно быть нотариально </w:t>
      </w:r>
      <w:hyperlink r:id="rId57" w:history="1">
        <w:r w:rsidRPr="00F952CA">
          <w:rPr>
            <w:rFonts w:ascii="Times New Roman" w:hAnsi="Times New Roman"/>
            <w:sz w:val="24"/>
            <w:szCs w:val="24"/>
            <w:lang w:eastAsia="ru-RU"/>
          </w:rPr>
          <w:t>удостоверено</w:t>
        </w:r>
      </w:hyperlink>
      <w:r w:rsidRPr="00F952CA">
        <w:rPr>
          <w:rFonts w:ascii="Times New Roman" w:hAnsi="Times New Roman"/>
          <w:sz w:val="24"/>
          <w:szCs w:val="24"/>
          <w:lang w:eastAsia="ru-RU"/>
        </w:rPr>
        <w:t>.</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65" w:name="Par810"/>
      <w:bookmarkEnd w:id="65"/>
      <w:r w:rsidRPr="009331C0">
        <w:rPr>
          <w:rFonts w:ascii="Times New Roman" w:hAnsi="Times New Roman"/>
          <w:color w:val="000000"/>
          <w:sz w:val="24"/>
          <w:szCs w:val="24"/>
        </w:rPr>
        <w:t>Статья 59. Удостоверение доверенностей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Нотариус удостоверяет доверенности от имени одного или нескольких лиц, на имя одного или нескольких лиц.</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Доверенность, выдаваемая в порядке передоверия, подлежит нотариальному удостоверению </w:t>
      </w:r>
      <w:proofErr w:type="gramStart"/>
      <w:r w:rsidRPr="009331C0">
        <w:rPr>
          <w:rFonts w:ascii="Times New Roman" w:hAnsi="Times New Roman"/>
          <w:color w:val="000000"/>
          <w:sz w:val="24"/>
          <w:szCs w:val="24"/>
        </w:rPr>
        <w:t>по</w:t>
      </w:r>
      <w:proofErr w:type="gramEnd"/>
      <w:r w:rsidRPr="009331C0">
        <w:rPr>
          <w:rFonts w:ascii="Times New Roman" w:hAnsi="Times New Roman"/>
          <w:color w:val="000000"/>
          <w:sz w:val="24"/>
          <w:szCs w:val="24"/>
        </w:rPr>
        <w:t xml:space="preserve"> </w:t>
      </w:r>
      <w:proofErr w:type="gramStart"/>
      <w:r w:rsidRPr="009331C0">
        <w:rPr>
          <w:rFonts w:ascii="Times New Roman" w:hAnsi="Times New Roman"/>
          <w:color w:val="000000"/>
          <w:sz w:val="24"/>
          <w:szCs w:val="24"/>
        </w:rPr>
        <w:t>представлении</w:t>
      </w:r>
      <w:proofErr w:type="gramEnd"/>
      <w:r w:rsidRPr="009331C0">
        <w:rPr>
          <w:rFonts w:ascii="Times New Roman" w:hAnsi="Times New Roman"/>
          <w:color w:val="000000"/>
          <w:sz w:val="24"/>
          <w:szCs w:val="24"/>
        </w:rPr>
        <w:t xml:space="preserve">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Доверенность, выданная в порядке передоверия, не должна содержать в себе больше прав, чем предоставлено по </w:t>
      </w:r>
      <w:r w:rsidRPr="009331C0">
        <w:rPr>
          <w:rFonts w:ascii="Times New Roman" w:hAnsi="Times New Roman"/>
          <w:color w:val="000000"/>
          <w:sz w:val="24"/>
          <w:szCs w:val="24"/>
        </w:rPr>
        <w:lastRenderedPageBreak/>
        <w:t>основной доверенности. Срок действия доверенности, выданной в порядке передоверия, не может превышать срока действия доверенности, на основании которой она выдана.</w:t>
      </w:r>
    </w:p>
    <w:p w:rsidR="00286385" w:rsidRPr="009331C0" w:rsidRDefault="00286385">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66" w:name="Par815"/>
      <w:bookmarkStart w:id="67" w:name="Par821"/>
      <w:bookmarkEnd w:id="66"/>
      <w:bookmarkEnd w:id="67"/>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 xml:space="preserve">Глава XI. ПРИНЯТИЕ МЕР К ОХРАНЕ </w:t>
      </w:r>
      <w:proofErr w:type="gramStart"/>
      <w:r w:rsidRPr="009331C0">
        <w:rPr>
          <w:rFonts w:ascii="Times New Roman" w:hAnsi="Times New Roman"/>
          <w:b/>
          <w:bCs/>
          <w:color w:val="000000"/>
          <w:sz w:val="24"/>
          <w:szCs w:val="24"/>
        </w:rPr>
        <w:t>НАСЛЕДСТВЕННОГО</w:t>
      </w:r>
      <w:proofErr w:type="gramEnd"/>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ИМУЩЕСТВА. ВЫДАЧА СВИДЕТЕЛЬСТВ О ПРАВЕ НА НАСЛЕДСТВО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304DCC" w:rsidRP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bookmarkStart w:id="68" w:name="Par824"/>
      <w:bookmarkStart w:id="69" w:name="Par841"/>
      <w:bookmarkEnd w:id="68"/>
      <w:bookmarkEnd w:id="69"/>
      <w:r w:rsidRPr="00304DCC">
        <w:rPr>
          <w:rFonts w:ascii="Times New Roman" w:hAnsi="Times New Roman"/>
          <w:sz w:val="24"/>
          <w:szCs w:val="24"/>
          <w:lang w:eastAsia="ru-RU"/>
        </w:rPr>
        <w:t>Статья 65. Поручение о принятии мер по охране наследственного имущества</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sidRPr="00304DCC">
        <w:rPr>
          <w:rFonts w:ascii="Times New Roman" w:hAnsi="Times New Roman"/>
          <w:sz w:val="24"/>
          <w:szCs w:val="24"/>
          <w:highlight w:val="lightGray"/>
          <w:lang w:eastAsia="ru-RU"/>
        </w:rPr>
        <w:t xml:space="preserve">(в ред. Федерального </w:t>
      </w:r>
      <w:hyperlink r:id="rId58" w:history="1">
        <w:r w:rsidRPr="00304DCC">
          <w:rPr>
            <w:rFonts w:ascii="Times New Roman" w:hAnsi="Times New Roman"/>
            <w:color w:val="0000FF"/>
            <w:sz w:val="24"/>
            <w:szCs w:val="24"/>
            <w:highlight w:val="lightGray"/>
            <w:lang w:eastAsia="ru-RU"/>
          </w:rPr>
          <w:t>закона</w:t>
        </w:r>
      </w:hyperlink>
      <w:r w:rsidRPr="00304DCC">
        <w:rPr>
          <w:rFonts w:ascii="Times New Roman" w:hAnsi="Times New Roman"/>
          <w:sz w:val="24"/>
          <w:szCs w:val="24"/>
          <w:highlight w:val="lightGray"/>
          <w:lang w:eastAsia="ru-RU"/>
        </w:rPr>
        <w:t xml:space="preserve"> от 26.07.2019 N 226-ФЗ)</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 случае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если наследственное имущество находится в разных местах, нотариус по месту открытия наследства направляет через территориальные органы федерального органа юстиции нотариусу, а в случае, если в поселении или населенном пункте нет нотариуса, то соответствующему должностному лицу местного самоуправления, указанному в </w:t>
      </w:r>
      <w:hyperlink r:id="rId59" w:history="1">
        <w:r>
          <w:rPr>
            <w:rFonts w:ascii="Times New Roman" w:hAnsi="Times New Roman"/>
            <w:color w:val="0000FF"/>
            <w:sz w:val="24"/>
            <w:szCs w:val="24"/>
            <w:lang w:eastAsia="ru-RU"/>
          </w:rPr>
          <w:t>части четвертой статьи 1</w:t>
        </w:r>
      </w:hyperlink>
      <w:r>
        <w:rPr>
          <w:rFonts w:ascii="Times New Roman" w:hAnsi="Times New Roman"/>
          <w:sz w:val="24"/>
          <w:szCs w:val="24"/>
          <w:lang w:eastAsia="ru-RU"/>
        </w:rPr>
        <w:t xml:space="preserve"> настоящих Основ, обязательное для исполнения поручение об охране этого имущества путем производства описи наследственного имущества.</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 случае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если нотариусу по месту открытия наследства известно, кем должны быть приняты </w:t>
      </w:r>
      <w:hyperlink r:id="rId60" w:history="1">
        <w:r>
          <w:rPr>
            <w:rFonts w:ascii="Times New Roman" w:hAnsi="Times New Roman"/>
            <w:color w:val="0000FF"/>
            <w:sz w:val="24"/>
            <w:szCs w:val="24"/>
            <w:lang w:eastAsia="ru-RU"/>
          </w:rPr>
          <w:t>меры</w:t>
        </w:r>
      </w:hyperlink>
      <w:r>
        <w:rPr>
          <w:rFonts w:ascii="Times New Roman" w:hAnsi="Times New Roman"/>
          <w:sz w:val="24"/>
          <w:szCs w:val="24"/>
          <w:lang w:eastAsia="ru-RU"/>
        </w:rPr>
        <w:t xml:space="preserve"> по охране имущества путем производства описи наследственного имущества, такое поручение направляется соответствующему нотариусу либо соответствующему должностному лицу местного самоуправления, указанному в </w:t>
      </w:r>
      <w:hyperlink r:id="rId61" w:history="1">
        <w:r>
          <w:rPr>
            <w:rFonts w:ascii="Times New Roman" w:hAnsi="Times New Roman"/>
            <w:color w:val="0000FF"/>
            <w:sz w:val="24"/>
            <w:szCs w:val="24"/>
            <w:lang w:eastAsia="ru-RU"/>
          </w:rPr>
          <w:t>части четвертой статьи 1</w:t>
        </w:r>
      </w:hyperlink>
      <w:r>
        <w:rPr>
          <w:rFonts w:ascii="Times New Roman" w:hAnsi="Times New Roman"/>
          <w:sz w:val="24"/>
          <w:szCs w:val="24"/>
          <w:lang w:eastAsia="ru-RU"/>
        </w:rPr>
        <w:t xml:space="preserve"> настоящих Основ, по месту нахождения этого имущества.</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Нотариус либо должностное лицо местного самоуправления, указанное в </w:t>
      </w:r>
      <w:hyperlink r:id="rId62" w:history="1">
        <w:r>
          <w:rPr>
            <w:rFonts w:ascii="Times New Roman" w:hAnsi="Times New Roman"/>
            <w:color w:val="0000FF"/>
            <w:sz w:val="24"/>
            <w:szCs w:val="24"/>
            <w:lang w:eastAsia="ru-RU"/>
          </w:rPr>
          <w:t>части четвертой статьи 1</w:t>
        </w:r>
      </w:hyperlink>
      <w:r>
        <w:rPr>
          <w:rFonts w:ascii="Times New Roman" w:hAnsi="Times New Roman"/>
          <w:sz w:val="24"/>
          <w:szCs w:val="24"/>
          <w:lang w:eastAsia="ru-RU"/>
        </w:rPr>
        <w:t xml:space="preserve"> настоящих Основ, принявшие меры по охране наследственного имущества, сообщают нотариусу по месту открытия наследства о принятии указанных мер путем направления акта описи наследственного имущества.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70" w:name="Par849"/>
      <w:bookmarkEnd w:id="70"/>
      <w:r w:rsidRPr="009331C0">
        <w:rPr>
          <w:rFonts w:ascii="Times New Roman" w:hAnsi="Times New Roman"/>
          <w:color w:val="000000"/>
          <w:sz w:val="24"/>
          <w:szCs w:val="24"/>
        </w:rPr>
        <w:t>Статья 66. Опись наследственного имущества и передача его на хранение</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Для охраны наследственного имущества нотариус производит </w:t>
      </w:r>
      <w:hyperlink r:id="rId63" w:history="1">
        <w:r w:rsidRPr="009331C0">
          <w:rPr>
            <w:rFonts w:ascii="Times New Roman" w:hAnsi="Times New Roman"/>
            <w:color w:val="000000"/>
            <w:sz w:val="24"/>
            <w:szCs w:val="24"/>
          </w:rPr>
          <w:t>опись</w:t>
        </w:r>
      </w:hyperlink>
      <w:r w:rsidRPr="009331C0">
        <w:rPr>
          <w:rFonts w:ascii="Times New Roman" w:hAnsi="Times New Roman"/>
          <w:color w:val="000000"/>
          <w:sz w:val="24"/>
          <w:szCs w:val="24"/>
        </w:rPr>
        <w:t xml:space="preserve"> этого имущества.</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Входящее в состав наследства и не требующее управления имущество (деньги, валютные ценности, драгоценные металлы и камни, изделия из них и не требующие управления ценные бумаги, иное такое имущество) в предусмотренных федеральным законом случаях вносится в депозит нотариуса или передается банку на хранение по договору либо передается нотариусом по договору на хранение кому-либо из наследников, а при невозможности передать его наследникам</w:t>
      </w:r>
      <w:proofErr w:type="gramEnd"/>
      <w:r>
        <w:rPr>
          <w:rFonts w:ascii="Times New Roman" w:hAnsi="Times New Roman"/>
          <w:sz w:val="24"/>
          <w:szCs w:val="24"/>
          <w:lang w:eastAsia="ru-RU"/>
        </w:rPr>
        <w:t xml:space="preserve"> - другому лицу по усмотрению нотариуса. В случае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если в поселении или населенном пункте нет нотариуса, </w:t>
      </w:r>
      <w:hyperlink r:id="rId64" w:history="1">
        <w:r>
          <w:rPr>
            <w:rFonts w:ascii="Times New Roman" w:hAnsi="Times New Roman"/>
            <w:color w:val="0000FF"/>
            <w:sz w:val="24"/>
            <w:szCs w:val="24"/>
            <w:lang w:eastAsia="ru-RU"/>
          </w:rPr>
          <w:t>опись</w:t>
        </w:r>
      </w:hyperlink>
      <w:r>
        <w:rPr>
          <w:rFonts w:ascii="Times New Roman" w:hAnsi="Times New Roman"/>
          <w:sz w:val="24"/>
          <w:szCs w:val="24"/>
          <w:lang w:eastAsia="ru-RU"/>
        </w:rPr>
        <w:t xml:space="preserve"> наследственного имущества и передача его на хранение осуществляются должностным лицом местного самоуправления, наделенным правом совершать нотариальные действия в соответствии с </w:t>
      </w:r>
      <w:hyperlink r:id="rId65" w:history="1">
        <w:r>
          <w:rPr>
            <w:rFonts w:ascii="Times New Roman" w:hAnsi="Times New Roman"/>
            <w:color w:val="0000FF"/>
            <w:sz w:val="24"/>
            <w:szCs w:val="24"/>
            <w:lang w:eastAsia="ru-RU"/>
          </w:rPr>
          <w:t>частью четвертой статьи 1</w:t>
        </w:r>
      </w:hyperlink>
      <w:r>
        <w:rPr>
          <w:rFonts w:ascii="Times New Roman" w:hAnsi="Times New Roman"/>
          <w:sz w:val="24"/>
          <w:szCs w:val="24"/>
          <w:lang w:eastAsia="ru-RU"/>
        </w:rPr>
        <w:t xml:space="preserve"> настоящих Основ.</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sidRPr="00304DCC">
        <w:rPr>
          <w:rFonts w:ascii="Times New Roman" w:hAnsi="Times New Roman"/>
          <w:sz w:val="24"/>
          <w:szCs w:val="24"/>
          <w:highlight w:val="lightGray"/>
          <w:lang w:eastAsia="ru-RU"/>
        </w:rPr>
        <w:t>(</w:t>
      </w:r>
      <w:proofErr w:type="gramStart"/>
      <w:r w:rsidRPr="00304DCC">
        <w:rPr>
          <w:rFonts w:ascii="Times New Roman" w:hAnsi="Times New Roman"/>
          <w:sz w:val="24"/>
          <w:szCs w:val="24"/>
          <w:highlight w:val="lightGray"/>
          <w:lang w:eastAsia="ru-RU"/>
        </w:rPr>
        <w:t>в</w:t>
      </w:r>
      <w:proofErr w:type="gramEnd"/>
      <w:r w:rsidRPr="00304DCC">
        <w:rPr>
          <w:rFonts w:ascii="Times New Roman" w:hAnsi="Times New Roman"/>
          <w:sz w:val="24"/>
          <w:szCs w:val="24"/>
          <w:highlight w:val="lightGray"/>
          <w:lang w:eastAsia="ru-RU"/>
        </w:rPr>
        <w:t xml:space="preserve"> ред. Федерального закона от 26.07.2019 </w:t>
      </w:r>
      <w:hyperlink r:id="rId66" w:history="1">
        <w:r w:rsidRPr="00304DCC">
          <w:rPr>
            <w:rFonts w:ascii="Times New Roman" w:hAnsi="Times New Roman"/>
            <w:color w:val="0000FF"/>
            <w:sz w:val="24"/>
            <w:szCs w:val="24"/>
            <w:highlight w:val="lightGray"/>
            <w:lang w:eastAsia="ru-RU"/>
          </w:rPr>
          <w:t>N 226-ФЗ</w:t>
        </w:r>
      </w:hyperlink>
      <w:r w:rsidRPr="00304DCC">
        <w:rPr>
          <w:rFonts w:ascii="Times New Roman" w:hAnsi="Times New Roman"/>
          <w:sz w:val="24"/>
          <w:szCs w:val="24"/>
          <w:highlight w:val="lightGray"/>
          <w:lang w:eastAsia="ru-RU"/>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9768C9"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304DCC" w:rsidRPr="00304DCC" w:rsidRDefault="00304DCC" w:rsidP="00304DC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304DCC">
        <w:rPr>
          <w:rFonts w:ascii="Times New Roman" w:hAnsi="Times New Roman"/>
          <w:color w:val="000000"/>
          <w:sz w:val="24"/>
          <w:szCs w:val="24"/>
        </w:rPr>
        <w:t>Статья 67. Вознаграждение за хранение наследственного имущества</w:t>
      </w: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p>
    <w:p w:rsid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sidRPr="00304DCC">
        <w:rPr>
          <w:rFonts w:ascii="Times New Roman" w:hAnsi="Times New Roman"/>
          <w:sz w:val="24"/>
          <w:szCs w:val="24"/>
          <w:lang w:eastAsia="ru-RU"/>
        </w:rPr>
        <w:t>Хранитель, опекун и другие лица, которым передано на хранение наследственное имущество, если они не являются наследниками, вправе получить от наследников вознаграждение за хранение наследственного имущества.</w:t>
      </w:r>
    </w:p>
    <w:p w:rsidR="00304DCC" w:rsidRPr="00304DCC" w:rsidRDefault="00304DCC" w:rsidP="00304DCC">
      <w:pPr>
        <w:autoSpaceDE w:val="0"/>
        <w:autoSpaceDN w:val="0"/>
        <w:adjustRightInd w:val="0"/>
        <w:spacing w:after="0" w:line="240" w:lineRule="auto"/>
        <w:ind w:firstLine="540"/>
        <w:jc w:val="both"/>
        <w:rPr>
          <w:rFonts w:ascii="Times New Roman" w:hAnsi="Times New Roman"/>
          <w:sz w:val="24"/>
          <w:szCs w:val="24"/>
          <w:lang w:eastAsia="ru-RU"/>
        </w:rPr>
      </w:pPr>
      <w:r w:rsidRPr="00304DCC">
        <w:rPr>
          <w:rFonts w:ascii="Times New Roman" w:hAnsi="Times New Roman"/>
          <w:sz w:val="24"/>
          <w:szCs w:val="24"/>
          <w:lang w:eastAsia="ru-RU"/>
        </w:rPr>
        <w:t>Указанным лицам также возмещаются необходимые расходы по хранению и управлению наследственным имуществом, за вычетом фактически полученной выгоды от использования этого имущества.</w:t>
      </w:r>
    </w:p>
    <w:p w:rsidR="00304DCC" w:rsidRPr="009331C0" w:rsidRDefault="00304DCC">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71" w:name="Par858"/>
      <w:bookmarkStart w:id="72" w:name="Par867"/>
      <w:bookmarkEnd w:id="71"/>
      <w:bookmarkEnd w:id="72"/>
      <w:r w:rsidRPr="009331C0">
        <w:rPr>
          <w:rFonts w:ascii="Times New Roman" w:hAnsi="Times New Roman"/>
          <w:color w:val="000000"/>
          <w:sz w:val="24"/>
          <w:szCs w:val="24"/>
        </w:rPr>
        <w:t>Статья 68. Прекращение мер к охране наследственного имущества</w:t>
      </w:r>
    </w:p>
    <w:p w:rsid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bookmarkStart w:id="73" w:name="sub_6801"/>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r w:rsidRPr="000D6B42">
        <w:rPr>
          <w:rFonts w:ascii="Times New Roman" w:hAnsi="Times New Roman"/>
          <w:color w:val="000000"/>
          <w:sz w:val="24"/>
          <w:szCs w:val="24"/>
        </w:rPr>
        <w:t xml:space="preserve">Охрана наследственного имущества продолжается в течение сроков, установленных </w:t>
      </w:r>
      <w:hyperlink r:id="rId67" w:history="1">
        <w:r w:rsidRPr="000D6B42">
          <w:rPr>
            <w:rFonts w:ascii="Times New Roman" w:hAnsi="Times New Roman"/>
            <w:color w:val="000000"/>
            <w:sz w:val="24"/>
            <w:szCs w:val="24"/>
          </w:rPr>
          <w:t>гражданским законодательством</w:t>
        </w:r>
      </w:hyperlink>
      <w:r w:rsidRPr="000D6B42">
        <w:rPr>
          <w:rFonts w:ascii="Times New Roman" w:hAnsi="Times New Roman"/>
          <w:color w:val="000000"/>
          <w:sz w:val="24"/>
          <w:szCs w:val="24"/>
        </w:rPr>
        <w:t xml:space="preserve"> Российской Федерации.</w:t>
      </w:r>
    </w:p>
    <w:bookmarkEnd w:id="73"/>
    <w:p w:rsidR="000D6B42" w:rsidRPr="000D6B42" w:rsidRDefault="000D6B42" w:rsidP="000D6B42">
      <w:pPr>
        <w:autoSpaceDE w:val="0"/>
        <w:autoSpaceDN w:val="0"/>
        <w:adjustRightInd w:val="0"/>
        <w:spacing w:after="0" w:line="240" w:lineRule="auto"/>
        <w:ind w:firstLine="720"/>
        <w:jc w:val="both"/>
        <w:rPr>
          <w:rFonts w:ascii="Arial" w:hAnsi="Arial" w:cs="Arial"/>
          <w:sz w:val="24"/>
          <w:szCs w:val="24"/>
          <w:lang w:eastAsia="ru-RU"/>
        </w:rPr>
      </w:pPr>
      <w:r w:rsidRPr="000D6B42">
        <w:rPr>
          <w:rFonts w:ascii="Times New Roman" w:hAnsi="Times New Roman"/>
          <w:color w:val="000000"/>
          <w:sz w:val="24"/>
          <w:szCs w:val="24"/>
        </w:rPr>
        <w:t>Нотариус по месту открытия наследства обязан предварительно уведомить наследников о прекращении мер к охране наследственного имущества, а если имущество по праву наследования переходит к государству - соответствующий государственный орган</w:t>
      </w:r>
      <w:r w:rsidRPr="000D6B42">
        <w:rPr>
          <w:rFonts w:ascii="Arial" w:hAnsi="Arial" w:cs="Arial"/>
          <w:sz w:val="24"/>
          <w:szCs w:val="24"/>
          <w:lang w:eastAsia="ru-RU"/>
        </w:rPr>
        <w:t>.</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22022" w:rsidRPr="009331C0" w:rsidRDefault="00D2202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rsidP="00D22022">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74" w:name="Par872"/>
      <w:bookmarkStart w:id="75" w:name="Par922"/>
      <w:bookmarkEnd w:id="74"/>
      <w:bookmarkEnd w:id="75"/>
      <w:r w:rsidRPr="009331C0">
        <w:rPr>
          <w:rFonts w:ascii="Times New Roman" w:hAnsi="Times New Roman"/>
          <w:b/>
          <w:bCs/>
          <w:color w:val="000000"/>
          <w:sz w:val="24"/>
          <w:szCs w:val="24"/>
        </w:rPr>
        <w:t>Глава XIII. СВИДЕТЕЛЬСТВОВАНИЕ ВЕРНОСТИ КОПИЙ</w:t>
      </w:r>
      <w:r w:rsidR="00D22022">
        <w:rPr>
          <w:rFonts w:ascii="Times New Roman" w:hAnsi="Times New Roman"/>
          <w:b/>
          <w:bCs/>
          <w:color w:val="000000"/>
          <w:sz w:val="24"/>
          <w:szCs w:val="24"/>
        </w:rPr>
        <w:t xml:space="preserve"> </w:t>
      </w:r>
      <w:r w:rsidRPr="009331C0">
        <w:rPr>
          <w:rFonts w:ascii="Times New Roman" w:hAnsi="Times New Roman"/>
          <w:b/>
          <w:bCs/>
          <w:color w:val="000000"/>
          <w:sz w:val="24"/>
          <w:szCs w:val="24"/>
        </w:rPr>
        <w:t>ДОКУМЕНТОВ И ВЫПИСОК ИЗ НИХ, ПОДЛИННОСТИ ПОДПИСИ</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И ВЕРНОСТИ ПЕРЕВОДА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76" w:name="Par926"/>
      <w:bookmarkEnd w:id="76"/>
      <w:r w:rsidRPr="009331C0">
        <w:rPr>
          <w:rFonts w:ascii="Times New Roman" w:hAnsi="Times New Roman"/>
          <w:color w:val="000000"/>
          <w:sz w:val="24"/>
          <w:szCs w:val="24"/>
        </w:rPr>
        <w:t>Статья 77. Свидетельствование верности копий документов и выписок из них</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bookmarkStart w:id="77" w:name="sub_7701"/>
      <w:r w:rsidRPr="000D6B42">
        <w:rPr>
          <w:rFonts w:ascii="Times New Roman" w:hAnsi="Times New Roman"/>
          <w:color w:val="000000"/>
          <w:sz w:val="24"/>
          <w:szCs w:val="24"/>
        </w:rPr>
        <w:t>Нотариус свидетельствует верность копий документов и выписок из документов, выданных органами государственной власти, органами местного самоуправления, юридическими лицами, гражданами.</w:t>
      </w:r>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bookmarkStart w:id="78" w:name="sub_7702"/>
      <w:bookmarkEnd w:id="77"/>
      <w:r w:rsidRPr="000D6B42">
        <w:rPr>
          <w:rFonts w:ascii="Times New Roman" w:hAnsi="Times New Roman"/>
          <w:color w:val="000000"/>
          <w:sz w:val="24"/>
          <w:szCs w:val="24"/>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bookmarkStart w:id="79" w:name="sub_7703"/>
      <w:bookmarkEnd w:id="78"/>
      <w:r w:rsidRPr="000D6B42">
        <w:rPr>
          <w:rFonts w:ascii="Times New Roman" w:hAnsi="Times New Roman"/>
          <w:color w:val="000000"/>
          <w:sz w:val="24"/>
          <w:szCs w:val="24"/>
        </w:rPr>
        <w:t>Свидетельствуя верность копий документов и выписок из них, нотариус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bookmarkEnd w:id="79"/>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r w:rsidRPr="000D6B42">
        <w:rPr>
          <w:rFonts w:ascii="Times New Roman" w:hAnsi="Times New Roman"/>
          <w:color w:val="000000"/>
          <w:sz w:val="24"/>
          <w:szCs w:val="24"/>
        </w:rPr>
        <w:t xml:space="preserve">Если свидетельствуется верность копии оригинала или выписки из оригинала документа, состоящих из нескольких листов, часть которых представляет собой копию иного </w:t>
      </w:r>
      <w:r w:rsidRPr="000D6B42">
        <w:rPr>
          <w:rFonts w:ascii="Times New Roman" w:hAnsi="Times New Roman"/>
          <w:color w:val="000000"/>
          <w:sz w:val="24"/>
          <w:szCs w:val="24"/>
        </w:rPr>
        <w:lastRenderedPageBreak/>
        <w:t>документа, об этом делается отметка в удостоверительной надписи.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0" w:name="Par934"/>
      <w:bookmarkStart w:id="81" w:name="Par936"/>
      <w:bookmarkEnd w:id="80"/>
      <w:bookmarkEnd w:id="81"/>
      <w:r w:rsidRPr="009331C0">
        <w:rPr>
          <w:rFonts w:ascii="Times New Roman" w:hAnsi="Times New Roman"/>
          <w:color w:val="000000"/>
          <w:sz w:val="24"/>
          <w:szCs w:val="24"/>
        </w:rPr>
        <w:t>Статья 79. Свидетельствование верности копии с копии документа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E5073" w:rsidRPr="002E5073" w:rsidRDefault="002E5073" w:rsidP="002E5073">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E5073">
        <w:rPr>
          <w:rFonts w:ascii="Times New Roman" w:hAnsi="Times New Roman"/>
          <w:color w:val="000000"/>
          <w:sz w:val="24"/>
          <w:szCs w:val="24"/>
        </w:rPr>
        <w:t>Верность копии с копии документа свидетельствуется нотариусом при условии, если верность копии документа засвидетельствована нотариально или в ином установленном законодательством Российской Федерации порядке.</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2" w:name="Par942"/>
      <w:bookmarkEnd w:id="82"/>
      <w:r w:rsidRPr="009331C0">
        <w:rPr>
          <w:rFonts w:ascii="Times New Roman" w:hAnsi="Times New Roman"/>
          <w:color w:val="000000"/>
          <w:sz w:val="24"/>
          <w:szCs w:val="24"/>
        </w:rPr>
        <w:t>Статья 80. Свидетельствование подлинности подписи на документе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r w:rsidRPr="000D6B42">
        <w:rPr>
          <w:rFonts w:ascii="Times New Roman" w:hAnsi="Times New Roman"/>
          <w:color w:val="000000"/>
          <w:sz w:val="24"/>
          <w:szCs w:val="24"/>
        </w:rPr>
        <w:t>Свидетельствуя подлинность подписи, нотариус удостоверяет, что подпись на документе сделана определенным лицом, но не удостоверяет фактов, изложенных в документе.</w:t>
      </w:r>
    </w:p>
    <w:p w:rsidR="000D6B42" w:rsidRPr="000D6B42" w:rsidRDefault="000D6B42" w:rsidP="000D6B42">
      <w:pPr>
        <w:autoSpaceDE w:val="0"/>
        <w:autoSpaceDN w:val="0"/>
        <w:adjustRightInd w:val="0"/>
        <w:spacing w:after="0" w:line="240" w:lineRule="auto"/>
        <w:ind w:firstLine="720"/>
        <w:jc w:val="both"/>
        <w:rPr>
          <w:rFonts w:ascii="Times New Roman" w:hAnsi="Times New Roman"/>
          <w:color w:val="000000"/>
          <w:sz w:val="24"/>
          <w:szCs w:val="24"/>
        </w:rPr>
      </w:pPr>
      <w:r w:rsidRPr="000D6B42">
        <w:rPr>
          <w:rFonts w:ascii="Times New Roman" w:hAnsi="Times New Roman"/>
          <w:color w:val="000000"/>
          <w:sz w:val="24"/>
          <w:szCs w:val="24"/>
        </w:rPr>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83" w:name="Par948"/>
      <w:bookmarkStart w:id="84" w:name="Par953"/>
      <w:bookmarkEnd w:id="83"/>
      <w:bookmarkEnd w:id="84"/>
      <w:r w:rsidRPr="009331C0">
        <w:rPr>
          <w:rFonts w:ascii="Times New Roman" w:hAnsi="Times New Roman"/>
          <w:b/>
          <w:bCs/>
          <w:color w:val="000000"/>
          <w:sz w:val="24"/>
          <w:szCs w:val="24"/>
        </w:rPr>
        <w:t>Глава XIV. УДОСТОВЕРЕНИЕ ФАКТОВ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5" w:name="Par955"/>
      <w:bookmarkEnd w:id="85"/>
      <w:r w:rsidRPr="009331C0">
        <w:rPr>
          <w:rFonts w:ascii="Times New Roman" w:hAnsi="Times New Roman"/>
          <w:color w:val="000000"/>
          <w:sz w:val="24"/>
          <w:szCs w:val="24"/>
        </w:rPr>
        <w:t>Статья 82. Удостоверение факта нахождения гражданина в живых</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Нотариус удостоверяет факт нахождения гражданина в живых.</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6" w:name="Par960"/>
      <w:bookmarkEnd w:id="86"/>
      <w:r w:rsidRPr="009331C0">
        <w:rPr>
          <w:rFonts w:ascii="Times New Roman" w:hAnsi="Times New Roman"/>
          <w:color w:val="000000"/>
          <w:sz w:val="24"/>
          <w:szCs w:val="24"/>
        </w:rPr>
        <w:t>Статья 83. Удостоверение факта нахождения гражданина в определенном месте</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Нотариус по просьбе гражданина удостоверяет факт </w:t>
      </w:r>
      <w:r w:rsidRPr="009331C0">
        <w:rPr>
          <w:rFonts w:ascii="Times New Roman" w:hAnsi="Times New Roman"/>
          <w:color w:val="000000"/>
          <w:sz w:val="24"/>
          <w:szCs w:val="24"/>
        </w:rPr>
        <w:lastRenderedPageBreak/>
        <w:t>нахождения его в определенном месте.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7" w:name="Par965"/>
      <w:bookmarkEnd w:id="87"/>
      <w:r w:rsidRPr="009331C0">
        <w:rPr>
          <w:rFonts w:ascii="Times New Roman" w:hAnsi="Times New Roman"/>
          <w:color w:val="000000"/>
          <w:sz w:val="24"/>
          <w:szCs w:val="24"/>
        </w:rPr>
        <w:t>Статья 84. Удостоверение тождественности личности гражданина с лицом, изображенным на фотографии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Нотариус удостоверяет тождественность личности гражданина с лицом, изображенным на представленной этим гражданином фотографии.</w:t>
      </w:r>
    </w:p>
    <w:p w:rsidR="00B26C0C" w:rsidRPr="009331C0" w:rsidRDefault="00B26C0C">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B26C0C" w:rsidRPr="00B26C0C" w:rsidRDefault="00B26C0C" w:rsidP="00B26C0C">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B26C0C">
        <w:rPr>
          <w:rFonts w:ascii="Times New Roman" w:hAnsi="Times New Roman"/>
          <w:bCs/>
          <w:sz w:val="24"/>
          <w:szCs w:val="24"/>
          <w:lang w:eastAsia="ru-RU"/>
        </w:rPr>
        <w:t>Статья 84.1. Удостоверение тождественности собственноручной подписи инвалида по зрению с факсимильным воспроизведением его собственноручной подписи</w:t>
      </w:r>
    </w:p>
    <w:p w:rsidR="00B26C0C" w:rsidRDefault="00B26C0C" w:rsidP="00B26C0C">
      <w:pPr>
        <w:autoSpaceDE w:val="0"/>
        <w:autoSpaceDN w:val="0"/>
        <w:adjustRightInd w:val="0"/>
        <w:spacing w:after="0" w:line="240" w:lineRule="auto"/>
        <w:ind w:firstLine="540"/>
        <w:jc w:val="both"/>
        <w:rPr>
          <w:rFonts w:ascii="Times New Roman" w:hAnsi="Times New Roman"/>
          <w:sz w:val="24"/>
          <w:szCs w:val="24"/>
          <w:lang w:eastAsia="ru-RU"/>
        </w:rPr>
      </w:pPr>
    </w:p>
    <w:p w:rsidR="00B26C0C" w:rsidRDefault="00B26C0C" w:rsidP="00B26C0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Нотариус </w:t>
      </w:r>
      <w:hyperlink r:id="rId68" w:history="1">
        <w:r>
          <w:rPr>
            <w:rFonts w:ascii="Times New Roman" w:hAnsi="Times New Roman"/>
            <w:color w:val="0000FF"/>
            <w:sz w:val="24"/>
            <w:szCs w:val="24"/>
            <w:lang w:eastAsia="ru-RU"/>
          </w:rPr>
          <w:t>удостоверяет</w:t>
        </w:r>
      </w:hyperlink>
      <w:r>
        <w:rPr>
          <w:rFonts w:ascii="Times New Roman" w:hAnsi="Times New Roman"/>
          <w:sz w:val="24"/>
          <w:szCs w:val="24"/>
          <w:lang w:eastAsia="ru-RU"/>
        </w:rPr>
        <w:t xml:space="preserve">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нотариуса. Нотариусом выдается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88" w:name="Par969"/>
      <w:bookmarkEnd w:id="88"/>
      <w:r w:rsidRPr="009331C0">
        <w:rPr>
          <w:rFonts w:ascii="Times New Roman" w:hAnsi="Times New Roman"/>
          <w:color w:val="000000"/>
          <w:sz w:val="24"/>
          <w:szCs w:val="24"/>
        </w:rPr>
        <w:t>Статья 85. Удостоверение времени предъявления документов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Нотариус удостоверяет время предъявления ему документа.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89" w:name="Par973"/>
      <w:bookmarkStart w:id="90" w:name="Par1268"/>
      <w:bookmarkEnd w:id="89"/>
      <w:bookmarkEnd w:id="90"/>
      <w:r w:rsidRPr="009331C0">
        <w:rPr>
          <w:rFonts w:ascii="Times New Roman" w:hAnsi="Times New Roman"/>
          <w:b/>
          <w:bCs/>
          <w:color w:val="000000"/>
          <w:sz w:val="24"/>
          <w:szCs w:val="24"/>
        </w:rPr>
        <w:t>Глава XX.2. УДОСТОВЕРЕНИЕ РАВНОЗНАЧНОСТИ</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lastRenderedPageBreak/>
        <w:t>ЭЛЕКТРОННОГО ДОКУМЕНТА ДОКУМЕНТУ НА БУМАЖНОМ НОСИТЕЛЕ. УДОСТОВЕРЕНИЕ РАВНОЗНАЧНОСТИ ДОКУМЕНТА НА БУМАЖНОМ НОСИТЕЛЕ ЭЛЕКТРОННОМУ ДОКУМЕНТУ</w:t>
      </w:r>
    </w:p>
    <w:p w:rsidR="009768C9" w:rsidRPr="009331C0"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91" w:name="Par1275"/>
      <w:bookmarkEnd w:id="91"/>
      <w:r w:rsidRPr="009331C0">
        <w:rPr>
          <w:rFonts w:ascii="Times New Roman" w:hAnsi="Times New Roman"/>
          <w:color w:val="000000"/>
          <w:sz w:val="24"/>
          <w:szCs w:val="24"/>
        </w:rPr>
        <w:t>Статья 103.8. Удостоверение равнозначности электронного документа документу на бумажном носителе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B26C0C" w:rsidRDefault="00C7780F" w:rsidP="00B26C0C">
      <w:pPr>
        <w:autoSpaceDE w:val="0"/>
        <w:autoSpaceDN w:val="0"/>
        <w:adjustRightInd w:val="0"/>
        <w:spacing w:after="0" w:line="240" w:lineRule="auto"/>
        <w:ind w:firstLine="540"/>
        <w:jc w:val="both"/>
        <w:rPr>
          <w:rFonts w:ascii="Times New Roman" w:hAnsi="Times New Roman"/>
          <w:sz w:val="24"/>
          <w:szCs w:val="24"/>
          <w:lang w:eastAsia="ru-RU"/>
        </w:rPr>
      </w:pPr>
      <w:hyperlink r:id="rId69" w:history="1">
        <w:r w:rsidR="00B26C0C">
          <w:rPr>
            <w:rFonts w:ascii="Times New Roman" w:hAnsi="Times New Roman"/>
            <w:color w:val="0000FF"/>
            <w:sz w:val="24"/>
            <w:szCs w:val="24"/>
            <w:lang w:eastAsia="ru-RU"/>
          </w:rPr>
          <w:t>Удостоверение</w:t>
        </w:r>
      </w:hyperlink>
      <w:r w:rsidR="00B26C0C">
        <w:rPr>
          <w:rFonts w:ascii="Times New Roman" w:hAnsi="Times New Roman"/>
          <w:sz w:val="24"/>
          <w:szCs w:val="24"/>
          <w:lang w:eastAsia="ru-RU"/>
        </w:rPr>
        <w:t xml:space="preserve"> равнозначности электронного документа документу на бумажном носителе означает подтверждение тождественности содержания изготовленного нотариусом электронного документа содержанию документа, представленного нотариусу на бумажном носителе. Изготовленный нотариусом электронный документ имеет ту же юридическую силу, что и документ на бумажном носителе, равнозначность которому удостоверена нотариусом.</w:t>
      </w:r>
    </w:p>
    <w:p w:rsidR="00B26C0C" w:rsidRDefault="00B26C0C" w:rsidP="00B26C0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B26C0C" w:rsidRDefault="00B26C0C" w:rsidP="00B26C0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Изготовление электронного документа для удостоверения его равнозначности документу на бумажном носителе осуществляется нотариусом путем изготовления электронного образа документа на бумажном носителе и подписания его квалифицированной электронной подписью нотариуса.</w:t>
      </w:r>
    </w:p>
    <w:p w:rsidR="00B26C0C" w:rsidRDefault="00C7780F" w:rsidP="00B26C0C">
      <w:pPr>
        <w:autoSpaceDE w:val="0"/>
        <w:autoSpaceDN w:val="0"/>
        <w:adjustRightInd w:val="0"/>
        <w:spacing w:after="0" w:line="240" w:lineRule="auto"/>
        <w:ind w:firstLine="540"/>
        <w:jc w:val="both"/>
        <w:rPr>
          <w:rFonts w:ascii="Times New Roman" w:hAnsi="Times New Roman"/>
          <w:sz w:val="24"/>
          <w:szCs w:val="24"/>
          <w:lang w:eastAsia="ru-RU"/>
        </w:rPr>
      </w:pPr>
      <w:hyperlink r:id="rId70" w:history="1">
        <w:r w:rsidR="00B26C0C">
          <w:rPr>
            <w:rFonts w:ascii="Times New Roman" w:hAnsi="Times New Roman"/>
            <w:color w:val="0000FF"/>
            <w:sz w:val="24"/>
            <w:szCs w:val="24"/>
            <w:lang w:eastAsia="ru-RU"/>
          </w:rPr>
          <w:t>Требования</w:t>
        </w:r>
      </w:hyperlink>
      <w:r w:rsidR="00B26C0C">
        <w:rPr>
          <w:rFonts w:ascii="Times New Roman" w:hAnsi="Times New Roman"/>
          <w:sz w:val="24"/>
          <w:szCs w:val="24"/>
          <w:lang w:eastAsia="ru-RU"/>
        </w:rPr>
        <w:t xml:space="preserve"> к формату электронного документа устанавливаются федеральным органом юстиции совместно с Федеральной нотариальной палатой.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92" w:name="Par1281"/>
      <w:bookmarkEnd w:id="92"/>
      <w:r w:rsidRPr="009331C0">
        <w:rPr>
          <w:rFonts w:ascii="Times New Roman" w:hAnsi="Times New Roman"/>
          <w:color w:val="000000"/>
          <w:sz w:val="24"/>
          <w:szCs w:val="24"/>
        </w:rPr>
        <w:t>Статья 103.9. Удостоверение равнозначности документа на бумажном носителе электронному документу</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B26C0C" w:rsidRDefault="00C7780F" w:rsidP="00B26C0C">
      <w:pPr>
        <w:autoSpaceDE w:val="0"/>
        <w:autoSpaceDN w:val="0"/>
        <w:adjustRightInd w:val="0"/>
        <w:spacing w:after="0" w:line="240" w:lineRule="auto"/>
        <w:ind w:firstLine="540"/>
        <w:jc w:val="both"/>
        <w:rPr>
          <w:rFonts w:ascii="Times New Roman" w:hAnsi="Times New Roman"/>
          <w:sz w:val="24"/>
          <w:szCs w:val="24"/>
          <w:lang w:eastAsia="ru-RU"/>
        </w:rPr>
      </w:pPr>
      <w:hyperlink r:id="rId71" w:history="1">
        <w:r w:rsidR="00B26C0C">
          <w:rPr>
            <w:rFonts w:ascii="Times New Roman" w:hAnsi="Times New Roman"/>
            <w:color w:val="0000FF"/>
            <w:sz w:val="24"/>
            <w:szCs w:val="24"/>
            <w:lang w:eastAsia="ru-RU"/>
          </w:rPr>
          <w:t>Удостоверение</w:t>
        </w:r>
      </w:hyperlink>
      <w:r w:rsidR="00B26C0C">
        <w:rPr>
          <w:rFonts w:ascii="Times New Roman" w:hAnsi="Times New Roman"/>
          <w:sz w:val="24"/>
          <w:szCs w:val="24"/>
          <w:lang w:eastAsia="ru-RU"/>
        </w:rPr>
        <w:t xml:space="preserve"> равнозначности документа на бумажном носителе электронному документу означает подтверждение тождественности содержания представленного нотариусу электронного документа содержанию изготовленного нотариусом документа на бумажном носителе. Изготовленный нотариусом документ на бумажном носителе имеет ту же </w:t>
      </w:r>
      <w:r w:rsidR="00B26C0C">
        <w:rPr>
          <w:rFonts w:ascii="Times New Roman" w:hAnsi="Times New Roman"/>
          <w:sz w:val="24"/>
          <w:szCs w:val="24"/>
          <w:lang w:eastAsia="ru-RU"/>
        </w:rPr>
        <w:lastRenderedPageBreak/>
        <w:t>юридическую силу, что и электронный документ, равнозначность которому удостоверена нотариусом.</w:t>
      </w:r>
    </w:p>
    <w:p w:rsidR="00B26C0C" w:rsidRDefault="00B26C0C" w:rsidP="00B26C0C">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Представленный нотариусу электронный документ должен быть подписан квалифицированной электронной подписью. Квалифицированная электронная подпись лица, от которого исходит документ, должна быть проверена и подтверждена ее принадлежность в соответствии с Федеральным </w:t>
      </w:r>
      <w:hyperlink r:id="rId72"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6 апреля 2011 года N 63-ФЗ "Об электронной подписи".</w:t>
      </w:r>
    </w:p>
    <w:p w:rsidR="00AD285E" w:rsidRPr="009331C0" w:rsidRDefault="00AD285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22022" w:rsidRPr="0047449D" w:rsidRDefault="009768C9" w:rsidP="0019499E">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47449D">
        <w:rPr>
          <w:rFonts w:ascii="Times New Roman" w:hAnsi="Times New Roman"/>
          <w:b/>
          <w:sz w:val="24"/>
          <w:szCs w:val="24"/>
        </w:rPr>
        <w:t>БЮДЖЕТНЫЙ КОДЕКС</w:t>
      </w:r>
    </w:p>
    <w:p w:rsidR="009768C9" w:rsidRPr="00AD285E" w:rsidRDefault="009768C9" w:rsidP="0019499E">
      <w:pPr>
        <w:widowControl w:val="0"/>
        <w:autoSpaceDE w:val="0"/>
        <w:autoSpaceDN w:val="0"/>
        <w:adjustRightInd w:val="0"/>
        <w:spacing w:after="0" w:line="240" w:lineRule="auto"/>
        <w:ind w:firstLine="540"/>
        <w:jc w:val="center"/>
        <w:outlineLvl w:val="0"/>
        <w:rPr>
          <w:rFonts w:ascii="Times New Roman" w:hAnsi="Times New Roman"/>
          <w:b/>
          <w:sz w:val="24"/>
          <w:szCs w:val="24"/>
        </w:rPr>
      </w:pPr>
      <w:r w:rsidRPr="0047449D">
        <w:rPr>
          <w:rFonts w:ascii="Times New Roman" w:hAnsi="Times New Roman"/>
          <w:b/>
          <w:sz w:val="24"/>
          <w:szCs w:val="24"/>
        </w:rPr>
        <w:t>РОССИЙСКОЙ ФЕДЕРАЦИИ</w:t>
      </w:r>
    </w:p>
    <w:p w:rsidR="00D22022" w:rsidRPr="00FF64C0" w:rsidRDefault="00D22022" w:rsidP="0019499E">
      <w:pPr>
        <w:widowControl w:val="0"/>
        <w:autoSpaceDE w:val="0"/>
        <w:autoSpaceDN w:val="0"/>
        <w:adjustRightInd w:val="0"/>
        <w:spacing w:after="0" w:line="240" w:lineRule="auto"/>
        <w:ind w:firstLine="540"/>
        <w:jc w:val="center"/>
        <w:outlineLvl w:val="0"/>
        <w:rPr>
          <w:rFonts w:ascii="Times New Roman" w:hAnsi="Times New Roman"/>
          <w:b/>
          <w:color w:val="FF0000"/>
          <w:sz w:val="24"/>
          <w:szCs w:val="24"/>
        </w:rPr>
      </w:pPr>
    </w:p>
    <w:p w:rsidR="009768C9" w:rsidRPr="009331C0" w:rsidRDefault="00D22022" w:rsidP="0019499E">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r>
        <w:rPr>
          <w:rFonts w:ascii="Times New Roman" w:hAnsi="Times New Roman"/>
          <w:b/>
          <w:color w:val="000000"/>
          <w:sz w:val="24"/>
          <w:szCs w:val="24"/>
        </w:rPr>
        <w:t>от 31.07.1998 № 145-ФЗ</w:t>
      </w:r>
    </w:p>
    <w:p w:rsidR="009768C9" w:rsidRPr="009331C0" w:rsidRDefault="009768C9" w:rsidP="0019499E">
      <w:pPr>
        <w:widowControl w:val="0"/>
        <w:autoSpaceDE w:val="0"/>
        <w:autoSpaceDN w:val="0"/>
        <w:adjustRightInd w:val="0"/>
        <w:spacing w:after="0" w:line="240" w:lineRule="auto"/>
        <w:ind w:firstLine="540"/>
        <w:jc w:val="center"/>
        <w:outlineLvl w:val="0"/>
        <w:rPr>
          <w:rFonts w:ascii="Times New Roman" w:hAnsi="Times New Roman"/>
          <w:b/>
          <w:color w:val="000000"/>
          <w:sz w:val="24"/>
          <w:szCs w:val="24"/>
        </w:rPr>
      </w:pPr>
      <w:r w:rsidRPr="009331C0">
        <w:rPr>
          <w:rFonts w:ascii="Times New Roman" w:hAnsi="Times New Roman"/>
          <w:b/>
          <w:color w:val="000000"/>
          <w:sz w:val="24"/>
          <w:szCs w:val="24"/>
        </w:rPr>
        <w:t>(извлечения)</w:t>
      </w:r>
    </w:p>
    <w:p w:rsidR="009768C9" w:rsidRPr="009331C0" w:rsidRDefault="009768C9">
      <w:pPr>
        <w:widowControl w:val="0"/>
        <w:autoSpaceDE w:val="0"/>
        <w:autoSpaceDN w:val="0"/>
        <w:adjustRightInd w:val="0"/>
        <w:spacing w:after="0" w:line="240" w:lineRule="auto"/>
        <w:ind w:firstLine="540"/>
        <w:jc w:val="both"/>
        <w:outlineLvl w:val="0"/>
        <w:rPr>
          <w:rFonts w:ascii="Times New Roman" w:hAnsi="Times New Roman"/>
          <w:b/>
          <w:color w:val="000000"/>
          <w:sz w:val="24"/>
          <w:szCs w:val="24"/>
        </w:rPr>
      </w:pPr>
    </w:p>
    <w:p w:rsidR="00C5740F" w:rsidRDefault="00C5740F" w:rsidP="00C5740F">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C5740F">
        <w:rPr>
          <w:rFonts w:ascii="Times New Roman" w:hAnsi="Times New Roman"/>
          <w:color w:val="000000"/>
          <w:sz w:val="24"/>
          <w:szCs w:val="24"/>
        </w:rPr>
        <w:t>Статья 56. Налоговые доходы бюджетов субъектов Российской Федерации</w:t>
      </w:r>
    </w:p>
    <w:p w:rsidR="00C5740F" w:rsidRPr="00C5740F" w:rsidRDefault="00505767" w:rsidP="00C5740F">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Pr>
          <w:rFonts w:ascii="Times New Roman" w:hAnsi="Times New Roman"/>
          <w:color w:val="000000"/>
          <w:sz w:val="24"/>
          <w:szCs w:val="24"/>
        </w:rPr>
        <w:t xml:space="preserve"> </w:t>
      </w:r>
    </w:p>
    <w:p w:rsidR="00C5740F" w:rsidRPr="00C5740F" w:rsidRDefault="00C5740F" w:rsidP="00C5740F">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C5740F">
        <w:rPr>
          <w:rFonts w:ascii="Times New Roman" w:hAnsi="Times New Roman"/>
          <w:color w:val="000000"/>
          <w:sz w:val="24"/>
          <w:szCs w:val="24"/>
        </w:rP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C5740F" w:rsidRPr="00C5740F" w:rsidRDefault="00C5740F" w:rsidP="0047449D">
      <w:pPr>
        <w:autoSpaceDE w:val="0"/>
        <w:autoSpaceDN w:val="0"/>
        <w:adjustRightInd w:val="0"/>
        <w:spacing w:after="0" w:line="240" w:lineRule="auto"/>
        <w:ind w:firstLine="540"/>
        <w:jc w:val="both"/>
        <w:rPr>
          <w:rFonts w:ascii="Times New Roman" w:hAnsi="Times New Roman"/>
          <w:color w:val="000000"/>
          <w:sz w:val="24"/>
          <w:szCs w:val="24"/>
        </w:rPr>
      </w:pPr>
      <w:r w:rsidRPr="00C5740F">
        <w:rPr>
          <w:rFonts w:ascii="Times New Roman" w:hAnsi="Times New Roman"/>
          <w:color w:val="000000"/>
          <w:sz w:val="24"/>
          <w:szCs w:val="24"/>
        </w:rP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r w:rsidR="00505767">
        <w:rPr>
          <w:rFonts w:ascii="Times New Roman" w:hAnsi="Times New Roman"/>
          <w:color w:val="000000"/>
          <w:sz w:val="24"/>
          <w:szCs w:val="24"/>
        </w:rPr>
        <w:t xml:space="preserve">, – </w:t>
      </w:r>
      <w:r w:rsidR="00505767">
        <w:rPr>
          <w:rFonts w:ascii="Times New Roman" w:hAnsi="Times New Roman"/>
          <w:sz w:val="24"/>
          <w:szCs w:val="24"/>
          <w:lang w:eastAsia="ru-RU"/>
        </w:rPr>
        <w:t>по нормативу 100 процентов.</w:t>
      </w:r>
    </w:p>
    <w:p w:rsidR="00C5740F" w:rsidRDefault="00C5740F">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9331C0">
        <w:rPr>
          <w:rFonts w:ascii="Times New Roman" w:hAnsi="Times New Roman"/>
          <w:color w:val="000000"/>
          <w:sz w:val="24"/>
          <w:szCs w:val="24"/>
        </w:rPr>
        <w:t>Статья 61. Налоговые доходы бюджетов поселений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0D6B42" w:rsidRDefault="009768C9" w:rsidP="000D6B4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w:t>
      </w:r>
      <w:r w:rsidR="000D6B42" w:rsidRPr="000D6B42">
        <w:rPr>
          <w:rFonts w:ascii="Times New Roman" w:hAnsi="Times New Roman"/>
          <w:color w:val="000000"/>
          <w:sz w:val="24"/>
          <w:szCs w:val="24"/>
        </w:rPr>
        <w:t xml:space="preserve">В бюджеты муниципальных районов подлежат зачислению налоговые доходы от следующих федеральных налогов и сборов, в том числе налогов, предусмотренных </w:t>
      </w:r>
      <w:hyperlink r:id="rId73" w:history="1">
        <w:r w:rsidR="000D6B42" w:rsidRPr="000D6B42">
          <w:rPr>
            <w:rFonts w:ascii="Times New Roman" w:hAnsi="Times New Roman"/>
            <w:color w:val="000000"/>
            <w:sz w:val="24"/>
            <w:szCs w:val="24"/>
          </w:rPr>
          <w:t>специальными налоговыми режимами</w:t>
        </w:r>
      </w:hyperlink>
      <w:r w:rsidR="000D6B42" w:rsidRPr="000D6B42">
        <w:rPr>
          <w:rFonts w:ascii="Times New Roman" w:hAnsi="Times New Roman"/>
          <w:color w:val="000000"/>
          <w:sz w:val="24"/>
          <w:szCs w:val="24"/>
        </w:rPr>
        <w:t>:</w:t>
      </w:r>
    </w:p>
    <w:p w:rsidR="009768C9" w:rsidRPr="009331C0" w:rsidRDefault="00B26C0C" w:rsidP="00B26C0C">
      <w:pPr>
        <w:autoSpaceDE w:val="0"/>
        <w:autoSpaceDN w:val="0"/>
        <w:adjustRightInd w:val="0"/>
        <w:spacing w:after="0" w:line="240" w:lineRule="auto"/>
        <w:ind w:firstLine="540"/>
        <w:jc w:val="both"/>
        <w:rPr>
          <w:rFonts w:ascii="Times New Roman" w:hAnsi="Times New Roman"/>
          <w:color w:val="000000"/>
          <w:sz w:val="24"/>
          <w:szCs w:val="24"/>
        </w:rPr>
      </w:pPr>
      <w:r w:rsidRPr="00B26C0C">
        <w:rPr>
          <w:rFonts w:ascii="Times New Roman" w:hAnsi="Times New Roman"/>
          <w:bCs/>
          <w:sz w:val="24"/>
          <w:szCs w:val="24"/>
          <w:lang w:eastAsia="ru-RU"/>
        </w:rPr>
        <w:lastRenderedPageBreak/>
        <w:t xml:space="preserve">государственной пошлины за совершение нотариальных действий должностными лицами органов местного самоуправления городского поселения, уполномоченными в соответствии с законодательными </w:t>
      </w:r>
      <w:hyperlink r:id="rId74" w:history="1">
        <w:r w:rsidRPr="00B26C0C">
          <w:rPr>
            <w:rFonts w:ascii="Times New Roman" w:hAnsi="Times New Roman"/>
            <w:bCs/>
            <w:color w:val="0000FF"/>
            <w:sz w:val="24"/>
            <w:szCs w:val="24"/>
            <w:lang w:eastAsia="ru-RU"/>
          </w:rPr>
          <w:t>актами</w:t>
        </w:r>
      </w:hyperlink>
      <w:r w:rsidRPr="00B26C0C">
        <w:rPr>
          <w:rFonts w:ascii="Times New Roman" w:hAnsi="Times New Roman"/>
          <w:bCs/>
          <w:sz w:val="24"/>
          <w:szCs w:val="24"/>
          <w:lang w:eastAsia="ru-RU"/>
        </w:rPr>
        <w:t xml:space="preserve"> Российской Федерации на совершение нотариальных действий, - по нормативу 100 процентов.</w:t>
      </w:r>
    </w:p>
    <w:p w:rsid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E16132" w:rsidRDefault="00E16132" w:rsidP="00E16132">
      <w:pPr>
        <w:autoSpaceDE w:val="0"/>
        <w:autoSpaceDN w:val="0"/>
        <w:adjustRightInd w:val="0"/>
        <w:spacing w:after="0" w:line="240" w:lineRule="auto"/>
        <w:ind w:firstLine="540"/>
        <w:jc w:val="both"/>
        <w:rPr>
          <w:rFonts w:ascii="Times New Roman" w:hAnsi="Times New Roman"/>
          <w:bCs/>
          <w:sz w:val="24"/>
          <w:szCs w:val="24"/>
          <w:lang w:eastAsia="ru-RU"/>
        </w:rPr>
      </w:pPr>
      <w:r w:rsidRPr="00E16132">
        <w:rPr>
          <w:rFonts w:ascii="Times New Roman" w:hAnsi="Times New Roman"/>
          <w:bCs/>
          <w:sz w:val="24"/>
          <w:szCs w:val="24"/>
          <w:lang w:eastAsia="ru-RU"/>
        </w:rPr>
        <w:t>Статья 61.1. Налоговые доходы бюджетов муниципальных районов</w:t>
      </w:r>
    </w:p>
    <w:p w:rsidR="00E16132" w:rsidRPr="00E16132" w:rsidRDefault="00E16132" w:rsidP="00E16132">
      <w:pPr>
        <w:autoSpaceDE w:val="0"/>
        <w:autoSpaceDN w:val="0"/>
        <w:adjustRightInd w:val="0"/>
        <w:spacing w:after="0" w:line="240" w:lineRule="auto"/>
        <w:ind w:firstLine="540"/>
        <w:jc w:val="both"/>
        <w:rPr>
          <w:rFonts w:ascii="Times New Roman" w:hAnsi="Times New Roman"/>
          <w:bCs/>
          <w:sz w:val="24"/>
          <w:szCs w:val="24"/>
          <w:lang w:eastAsia="ru-RU"/>
        </w:rPr>
      </w:pPr>
    </w:p>
    <w:p w:rsidR="00E16132" w:rsidRPr="00E16132" w:rsidRDefault="00E16132" w:rsidP="00E16132">
      <w:pPr>
        <w:autoSpaceDE w:val="0"/>
        <w:autoSpaceDN w:val="0"/>
        <w:adjustRightInd w:val="0"/>
        <w:spacing w:after="0" w:line="240" w:lineRule="auto"/>
        <w:ind w:firstLine="540"/>
        <w:jc w:val="both"/>
        <w:rPr>
          <w:rFonts w:ascii="Times New Roman" w:hAnsi="Times New Roman"/>
          <w:bCs/>
          <w:sz w:val="24"/>
          <w:szCs w:val="24"/>
          <w:lang w:eastAsia="ru-RU"/>
        </w:rPr>
      </w:pPr>
      <w:r w:rsidRPr="00E16132">
        <w:rPr>
          <w:rFonts w:ascii="Times New Roman" w:hAnsi="Times New Roman"/>
          <w:bCs/>
          <w:sz w:val="24"/>
          <w:szCs w:val="24"/>
          <w:lang w:eastAsia="ru-RU"/>
        </w:rPr>
        <w:t>2. В бюджеты муниципальных районов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E16132" w:rsidRPr="00E16132" w:rsidRDefault="00E16132" w:rsidP="00E16132">
      <w:pPr>
        <w:autoSpaceDE w:val="0"/>
        <w:autoSpaceDN w:val="0"/>
        <w:adjustRightInd w:val="0"/>
        <w:spacing w:after="0" w:line="240" w:lineRule="auto"/>
        <w:ind w:firstLine="540"/>
        <w:jc w:val="both"/>
        <w:rPr>
          <w:rFonts w:ascii="Times New Roman" w:hAnsi="Times New Roman"/>
          <w:bCs/>
          <w:sz w:val="24"/>
          <w:szCs w:val="24"/>
          <w:lang w:eastAsia="ru-RU"/>
        </w:rPr>
      </w:pPr>
      <w:r w:rsidRPr="00E16132">
        <w:rPr>
          <w:rFonts w:ascii="Times New Roman" w:hAnsi="Times New Roman"/>
          <w:bCs/>
          <w:sz w:val="24"/>
          <w:szCs w:val="24"/>
          <w:lang w:eastAsia="ru-RU"/>
        </w:rP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исключением случаев, предусмотренных пунктом 2 статьи 61 и пунктом 2 статьи 61.5 настоящего Кодекса, - по нормативу 100 процентов</w:t>
      </w:r>
      <w:r w:rsidR="002E671F">
        <w:rPr>
          <w:rFonts w:ascii="Times New Roman" w:hAnsi="Times New Roman"/>
          <w:bCs/>
          <w:sz w:val="24"/>
          <w:szCs w:val="24"/>
          <w:lang w:eastAsia="ru-RU"/>
        </w:rPr>
        <w:t>.</w:t>
      </w:r>
    </w:p>
    <w:p w:rsid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E16132" w:rsidRP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E16132">
        <w:rPr>
          <w:rFonts w:ascii="Times New Roman" w:hAnsi="Times New Roman"/>
          <w:color w:val="000000"/>
          <w:sz w:val="24"/>
          <w:szCs w:val="24"/>
        </w:rPr>
        <w:t>Статья 61.5. Налоговые доходы бюджетов сельских поселений</w:t>
      </w:r>
    </w:p>
    <w:p w:rsidR="00E16132" w:rsidRP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E16132" w:rsidRP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E16132">
        <w:rPr>
          <w:rFonts w:ascii="Times New Roman" w:hAnsi="Times New Roman"/>
          <w:color w:val="000000"/>
          <w:sz w:val="24"/>
          <w:szCs w:val="24"/>
        </w:rPr>
        <w:t>2. В бюджеты сельских поселений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r w:rsidRPr="00E16132">
        <w:rPr>
          <w:rFonts w:ascii="Times New Roman" w:hAnsi="Times New Roman"/>
          <w:color w:val="000000"/>
          <w:sz w:val="24"/>
          <w:szCs w:val="24"/>
        </w:rPr>
        <w:t>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w:t>
      </w:r>
      <w:r>
        <w:rPr>
          <w:rFonts w:ascii="Times New Roman" w:hAnsi="Times New Roman"/>
          <w:color w:val="000000"/>
          <w:sz w:val="24"/>
          <w:szCs w:val="24"/>
        </w:rPr>
        <w:t>й, - по нормативу 100 процентов.</w:t>
      </w:r>
    </w:p>
    <w:p w:rsidR="00E16132" w:rsidRPr="00E16132" w:rsidRDefault="00E16132"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E83AA6" w:rsidRPr="00E16132" w:rsidRDefault="00E83AA6" w:rsidP="00E16132">
      <w:pPr>
        <w:widowControl w:val="0"/>
        <w:autoSpaceDE w:val="0"/>
        <w:autoSpaceDN w:val="0"/>
        <w:adjustRightInd w:val="0"/>
        <w:spacing w:after="0" w:line="240" w:lineRule="auto"/>
        <w:ind w:firstLine="540"/>
        <w:jc w:val="both"/>
        <w:outlineLvl w:val="0"/>
        <w:rPr>
          <w:rFonts w:ascii="Times New Roman" w:hAnsi="Times New Roman"/>
          <w:color w:val="000000"/>
          <w:sz w:val="24"/>
          <w:szCs w:val="24"/>
        </w:rPr>
      </w:pPr>
    </w:p>
    <w:p w:rsidR="00E83AA6" w:rsidRDefault="00E83AA6" w:rsidP="00EF3526">
      <w:pPr>
        <w:widowControl w:val="0"/>
        <w:autoSpaceDE w:val="0"/>
        <w:autoSpaceDN w:val="0"/>
        <w:adjustRightInd w:val="0"/>
        <w:spacing w:after="0" w:line="240" w:lineRule="auto"/>
        <w:jc w:val="center"/>
        <w:rPr>
          <w:rFonts w:ascii="Times New Roman" w:hAnsi="Times New Roman"/>
          <w:b/>
          <w:color w:val="000000"/>
          <w:sz w:val="24"/>
          <w:szCs w:val="24"/>
        </w:rPr>
      </w:pPr>
    </w:p>
    <w:p w:rsidR="00D22022" w:rsidRDefault="009768C9" w:rsidP="00EF3526">
      <w:pPr>
        <w:widowControl w:val="0"/>
        <w:autoSpaceDE w:val="0"/>
        <w:autoSpaceDN w:val="0"/>
        <w:adjustRightInd w:val="0"/>
        <w:spacing w:after="0" w:line="240" w:lineRule="auto"/>
        <w:jc w:val="center"/>
        <w:rPr>
          <w:rFonts w:ascii="Times New Roman" w:hAnsi="Times New Roman"/>
          <w:b/>
          <w:color w:val="000000"/>
          <w:sz w:val="24"/>
          <w:szCs w:val="24"/>
        </w:rPr>
      </w:pPr>
      <w:r w:rsidRPr="009331C0">
        <w:rPr>
          <w:rFonts w:ascii="Times New Roman" w:hAnsi="Times New Roman"/>
          <w:b/>
          <w:color w:val="000000"/>
          <w:sz w:val="24"/>
          <w:szCs w:val="24"/>
        </w:rPr>
        <w:lastRenderedPageBreak/>
        <w:t>НАЛОГОВЫЙ КОДЕКС</w:t>
      </w:r>
    </w:p>
    <w:p w:rsidR="009768C9" w:rsidRPr="009331C0" w:rsidRDefault="009768C9" w:rsidP="00EF3526">
      <w:pPr>
        <w:widowControl w:val="0"/>
        <w:autoSpaceDE w:val="0"/>
        <w:autoSpaceDN w:val="0"/>
        <w:adjustRightInd w:val="0"/>
        <w:spacing w:after="0" w:line="240" w:lineRule="auto"/>
        <w:jc w:val="center"/>
        <w:rPr>
          <w:rFonts w:ascii="Times New Roman" w:hAnsi="Times New Roman"/>
          <w:b/>
          <w:color w:val="000000"/>
          <w:sz w:val="24"/>
          <w:szCs w:val="24"/>
        </w:rPr>
      </w:pPr>
      <w:r w:rsidRPr="009331C0">
        <w:rPr>
          <w:rFonts w:ascii="Times New Roman" w:hAnsi="Times New Roman"/>
          <w:b/>
          <w:color w:val="000000"/>
          <w:sz w:val="24"/>
          <w:szCs w:val="24"/>
        </w:rPr>
        <w:t>РОССИЙСКОЙ ФЕДЕРАЦИИ</w:t>
      </w:r>
    </w:p>
    <w:p w:rsidR="00D22022" w:rsidRDefault="00D22022" w:rsidP="00EF3526">
      <w:pPr>
        <w:widowControl w:val="0"/>
        <w:autoSpaceDE w:val="0"/>
        <w:autoSpaceDN w:val="0"/>
        <w:adjustRightInd w:val="0"/>
        <w:spacing w:after="0" w:line="240" w:lineRule="auto"/>
        <w:jc w:val="center"/>
        <w:rPr>
          <w:rFonts w:ascii="Times New Roman" w:hAnsi="Times New Roman"/>
          <w:b/>
          <w:color w:val="000000"/>
          <w:sz w:val="24"/>
          <w:szCs w:val="24"/>
        </w:rPr>
      </w:pPr>
    </w:p>
    <w:p w:rsidR="009768C9" w:rsidRPr="009331C0" w:rsidRDefault="009768C9" w:rsidP="00EF3526">
      <w:pPr>
        <w:widowControl w:val="0"/>
        <w:autoSpaceDE w:val="0"/>
        <w:autoSpaceDN w:val="0"/>
        <w:adjustRightInd w:val="0"/>
        <w:spacing w:after="0" w:line="240" w:lineRule="auto"/>
        <w:jc w:val="center"/>
        <w:rPr>
          <w:rFonts w:ascii="Times New Roman" w:hAnsi="Times New Roman"/>
          <w:b/>
          <w:color w:val="000000"/>
          <w:sz w:val="24"/>
          <w:szCs w:val="24"/>
        </w:rPr>
      </w:pPr>
      <w:r w:rsidRPr="009331C0">
        <w:rPr>
          <w:rFonts w:ascii="Times New Roman" w:hAnsi="Times New Roman"/>
          <w:b/>
          <w:color w:val="000000"/>
          <w:sz w:val="24"/>
          <w:szCs w:val="24"/>
        </w:rPr>
        <w:t xml:space="preserve">от </w:t>
      </w:r>
      <w:r w:rsidR="00264D06">
        <w:rPr>
          <w:rFonts w:ascii="Times New Roman" w:hAnsi="Times New Roman"/>
          <w:b/>
          <w:color w:val="000000"/>
          <w:sz w:val="24"/>
          <w:szCs w:val="24"/>
        </w:rPr>
        <w:t>0</w:t>
      </w:r>
      <w:r w:rsidRPr="009331C0">
        <w:rPr>
          <w:rFonts w:ascii="Times New Roman" w:hAnsi="Times New Roman"/>
          <w:b/>
          <w:color w:val="000000"/>
          <w:sz w:val="24"/>
          <w:szCs w:val="24"/>
        </w:rPr>
        <w:t>5</w:t>
      </w:r>
      <w:r w:rsidR="00264D06">
        <w:rPr>
          <w:rFonts w:ascii="Times New Roman" w:hAnsi="Times New Roman"/>
          <w:b/>
          <w:color w:val="000000"/>
          <w:sz w:val="24"/>
          <w:szCs w:val="24"/>
        </w:rPr>
        <w:t>.08.</w:t>
      </w:r>
      <w:r w:rsidRPr="009331C0">
        <w:rPr>
          <w:rFonts w:ascii="Times New Roman" w:hAnsi="Times New Roman"/>
          <w:b/>
          <w:color w:val="000000"/>
          <w:sz w:val="24"/>
          <w:szCs w:val="24"/>
        </w:rPr>
        <w:t>2000 № 117-ФЗ</w:t>
      </w:r>
    </w:p>
    <w:p w:rsidR="009768C9" w:rsidRPr="009331C0" w:rsidRDefault="009768C9" w:rsidP="00EF3526">
      <w:pPr>
        <w:widowControl w:val="0"/>
        <w:autoSpaceDE w:val="0"/>
        <w:autoSpaceDN w:val="0"/>
        <w:adjustRightInd w:val="0"/>
        <w:spacing w:after="0" w:line="240" w:lineRule="auto"/>
        <w:jc w:val="center"/>
        <w:rPr>
          <w:rFonts w:ascii="Times New Roman" w:hAnsi="Times New Roman"/>
          <w:b/>
          <w:color w:val="000000"/>
          <w:sz w:val="24"/>
          <w:szCs w:val="24"/>
        </w:rPr>
      </w:pPr>
      <w:r w:rsidRPr="009331C0">
        <w:rPr>
          <w:rFonts w:ascii="Times New Roman" w:hAnsi="Times New Roman"/>
          <w:b/>
          <w:color w:val="000000"/>
          <w:sz w:val="24"/>
          <w:szCs w:val="24"/>
        </w:rPr>
        <w:t>(извлечени</w:t>
      </w:r>
      <w:r w:rsidR="00661E8B">
        <w:rPr>
          <w:rFonts w:ascii="Times New Roman" w:hAnsi="Times New Roman"/>
          <w:b/>
          <w:color w:val="000000"/>
          <w:sz w:val="24"/>
          <w:szCs w:val="24"/>
        </w:rPr>
        <w:t>е</w:t>
      </w:r>
      <w:r w:rsidRPr="009331C0">
        <w:rPr>
          <w:rFonts w:ascii="Times New Roman" w:hAnsi="Times New Roman"/>
          <w:b/>
          <w:color w:val="000000"/>
          <w:sz w:val="24"/>
          <w:szCs w:val="24"/>
        </w:rPr>
        <w:t>)</w:t>
      </w: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9768C9" w:rsidRPr="009331C0" w:rsidRDefault="009768C9" w:rsidP="00EF3526">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Глава 25.3. ГОСУДАРСТВЕННАЯ ПОШЛИНА</w:t>
      </w:r>
    </w:p>
    <w:p w:rsidR="009768C9" w:rsidRPr="009331C0" w:rsidRDefault="009768C9" w:rsidP="00EF3526">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r w:rsidRPr="009331C0">
        <w:rPr>
          <w:rFonts w:ascii="Times New Roman" w:hAnsi="Times New Roman"/>
          <w:bCs/>
          <w:color w:val="000000"/>
          <w:sz w:val="24"/>
          <w:szCs w:val="24"/>
        </w:rPr>
        <w:t>Статья 333.16. Государственная пошлина</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rsidP="00EF3526">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93" w:name="Par10"/>
      <w:bookmarkEnd w:id="93"/>
      <w:r w:rsidRPr="009331C0">
        <w:rPr>
          <w:rFonts w:ascii="Times New Roman" w:hAnsi="Times New Roman"/>
          <w:bCs/>
          <w:color w:val="000000"/>
          <w:sz w:val="24"/>
          <w:szCs w:val="24"/>
        </w:rPr>
        <w:t xml:space="preserve">1. </w:t>
      </w:r>
      <w:proofErr w:type="gramStart"/>
      <w:r w:rsidRPr="009331C0">
        <w:rPr>
          <w:rFonts w:ascii="Times New Roman" w:hAnsi="Times New Roman"/>
          <w:bCs/>
          <w:color w:val="000000"/>
          <w:sz w:val="24"/>
          <w:szCs w:val="24"/>
        </w:rPr>
        <w:t xml:space="preserve">Государственная пошлина - сбор, взимаемый с лиц, указанных в </w:t>
      </w:r>
      <w:hyperlink w:anchor="Par19" w:history="1">
        <w:r w:rsidRPr="009331C0">
          <w:rPr>
            <w:rFonts w:ascii="Times New Roman" w:hAnsi="Times New Roman"/>
            <w:bCs/>
            <w:color w:val="000000"/>
            <w:sz w:val="24"/>
            <w:szCs w:val="24"/>
          </w:rPr>
          <w:t>статье 333.17</w:t>
        </w:r>
      </w:hyperlink>
      <w:r w:rsidRPr="009331C0">
        <w:rPr>
          <w:rFonts w:ascii="Times New Roman" w:hAnsi="Times New Roman"/>
          <w:bCs/>
          <w:color w:val="000000"/>
          <w:sz w:val="24"/>
          <w:szCs w:val="24"/>
        </w:rPr>
        <w:t xml:space="preserve"> настоящего Кодекса, при их обращении в государственные органы, органы местного самоуправления, иные органы и (или) к должностным лицам, которые уполномочены в соответствии с законодательными актами Российской Федерации, законодательными актами субъектов Российской Федерации и нормативными правовыми актами органов местного самоуправления, за совершением в отношении этих лиц юридически значимых действий, предусмотренных настоящей</w:t>
      </w:r>
      <w:proofErr w:type="gramEnd"/>
      <w:r w:rsidRPr="009331C0">
        <w:rPr>
          <w:rFonts w:ascii="Times New Roman" w:hAnsi="Times New Roman"/>
          <w:bCs/>
          <w:color w:val="000000"/>
          <w:sz w:val="24"/>
          <w:szCs w:val="24"/>
        </w:rPr>
        <w:t xml:space="preserve"> главой, за исключением действий, совершаемых консульскими учреждениями Российской Федерации. </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В целях настоящей главы выдача документов (их дубликатов) приравнивается к юридически значимым действиям.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2. </w:t>
      </w:r>
      <w:proofErr w:type="gramStart"/>
      <w:r w:rsidRPr="009331C0">
        <w:rPr>
          <w:rFonts w:ascii="Times New Roman" w:hAnsi="Times New Roman"/>
          <w:bCs/>
          <w:color w:val="000000"/>
          <w:sz w:val="24"/>
          <w:szCs w:val="24"/>
        </w:rPr>
        <w:t xml:space="preserve">Указанные в </w:t>
      </w:r>
      <w:hyperlink w:anchor="Par10" w:history="1">
        <w:r w:rsidRPr="009331C0">
          <w:rPr>
            <w:rFonts w:ascii="Times New Roman" w:hAnsi="Times New Roman"/>
            <w:bCs/>
            <w:color w:val="000000"/>
            <w:sz w:val="24"/>
            <w:szCs w:val="24"/>
          </w:rPr>
          <w:t>пункте 1</w:t>
        </w:r>
      </w:hyperlink>
      <w:r w:rsidRPr="009331C0">
        <w:rPr>
          <w:rFonts w:ascii="Times New Roman" w:hAnsi="Times New Roman"/>
          <w:bCs/>
          <w:color w:val="000000"/>
          <w:sz w:val="24"/>
          <w:szCs w:val="24"/>
        </w:rPr>
        <w:t xml:space="preserve"> настоящей статьи органы и должностные лица, за исключением консульских учреждений Российской Федерации, не вправе взимать за совершение юридически значимых действий, предусмотренных настоящей главой, иные платежи, за исключением государственной пошлины.</w:t>
      </w:r>
      <w:proofErr w:type="gramEnd"/>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94" w:name="Par19"/>
      <w:bookmarkEnd w:id="94"/>
      <w:r w:rsidRPr="009331C0">
        <w:rPr>
          <w:rFonts w:ascii="Times New Roman" w:hAnsi="Times New Roman"/>
          <w:bCs/>
          <w:color w:val="000000"/>
          <w:sz w:val="24"/>
          <w:szCs w:val="24"/>
        </w:rPr>
        <w:t>Статья 333.17. Плательщики государственной пошлины</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95" w:name="Par21"/>
      <w:bookmarkEnd w:id="95"/>
      <w:r w:rsidRPr="009331C0">
        <w:rPr>
          <w:rFonts w:ascii="Times New Roman" w:hAnsi="Times New Roman"/>
          <w:bCs/>
          <w:color w:val="000000"/>
          <w:sz w:val="24"/>
          <w:szCs w:val="24"/>
        </w:rPr>
        <w:t>1. Плательщиками государственной пошлины (далее в настоящей главе - плательщики) признаются: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организации;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 физические лица.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lastRenderedPageBreak/>
        <w:t xml:space="preserve">2. Указанные в </w:t>
      </w:r>
      <w:hyperlink w:anchor="Par21" w:history="1">
        <w:r w:rsidRPr="009331C0">
          <w:rPr>
            <w:rFonts w:ascii="Times New Roman" w:hAnsi="Times New Roman"/>
            <w:bCs/>
            <w:color w:val="000000"/>
            <w:sz w:val="24"/>
            <w:szCs w:val="24"/>
          </w:rPr>
          <w:t>пункте 1</w:t>
        </w:r>
      </w:hyperlink>
      <w:r w:rsidRPr="009331C0">
        <w:rPr>
          <w:rFonts w:ascii="Times New Roman" w:hAnsi="Times New Roman"/>
          <w:bCs/>
          <w:color w:val="000000"/>
          <w:sz w:val="24"/>
          <w:szCs w:val="24"/>
        </w:rPr>
        <w:t xml:space="preserve"> настоящей статьи лица признаются плательщиками в случае, если они: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обращаются за совершением юридически значимых действий, предусмотренных настоящей главой;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96" w:name="Par26"/>
      <w:bookmarkEnd w:id="96"/>
      <w:r w:rsidRPr="009331C0">
        <w:rPr>
          <w:rFonts w:ascii="Times New Roman" w:hAnsi="Times New Roman"/>
          <w:bCs/>
          <w:color w:val="000000"/>
          <w:sz w:val="24"/>
          <w:szCs w:val="24"/>
        </w:rPr>
        <w:t>2) выступают ответчиками в судах общей юрисдикции, Верховном Суде Российской Федерации, арбитражных судах или по делам, рассматриваемым мировыми судьями, и если при этом решение суда принято не в их пользу и истец освобожден от уплаты государственной пошлины в соответствии с настоящей главой.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r w:rsidRPr="009331C0">
        <w:rPr>
          <w:rFonts w:ascii="Times New Roman" w:hAnsi="Times New Roman"/>
          <w:bCs/>
          <w:color w:val="000000"/>
          <w:sz w:val="24"/>
          <w:szCs w:val="24"/>
        </w:rPr>
        <w:t>Статья 333.18. Порядок и сроки уплаты государственной пошлины</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Плательщики уплачивают государственную пошлину, если иное не установлено настоящей главой, в следующие сроки: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97" w:name="Par32"/>
      <w:bookmarkStart w:id="98" w:name="Par34"/>
      <w:bookmarkEnd w:id="97"/>
      <w:bookmarkEnd w:id="98"/>
      <w:r w:rsidRPr="009331C0">
        <w:rPr>
          <w:rFonts w:ascii="Times New Roman" w:hAnsi="Times New Roman"/>
          <w:bCs/>
          <w:color w:val="000000"/>
          <w:sz w:val="24"/>
          <w:szCs w:val="24"/>
        </w:rPr>
        <w:t>3) при обращении за совершением нотариальных действий - до совершения нотариальных действий;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4) при обращении за выдачей документов (их дубликатов) - до выдачи документов (их дубликатов);</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99" w:name="Par43"/>
      <w:bookmarkStart w:id="100" w:name="Par49"/>
      <w:bookmarkEnd w:id="99"/>
      <w:bookmarkEnd w:id="100"/>
      <w:r w:rsidRPr="009331C0">
        <w:rPr>
          <w:rFonts w:ascii="Times New Roman" w:hAnsi="Times New Roman"/>
          <w:bCs/>
          <w:color w:val="000000"/>
          <w:sz w:val="24"/>
          <w:szCs w:val="24"/>
        </w:rPr>
        <w:t>2. Государственная пошлина уплачивается плательщиком, если иное не установлено настоящей главой.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В случае</w:t>
      </w:r>
      <w:proofErr w:type="gramStart"/>
      <w:r w:rsidRPr="009331C0">
        <w:rPr>
          <w:rFonts w:ascii="Times New Roman" w:hAnsi="Times New Roman"/>
          <w:bCs/>
          <w:color w:val="000000"/>
          <w:sz w:val="24"/>
          <w:szCs w:val="24"/>
        </w:rPr>
        <w:t>,</w:t>
      </w:r>
      <w:proofErr w:type="gramEnd"/>
      <w:r w:rsidRPr="009331C0">
        <w:rPr>
          <w:rFonts w:ascii="Times New Roman" w:hAnsi="Times New Roman"/>
          <w:bCs/>
          <w:color w:val="000000"/>
          <w:sz w:val="24"/>
          <w:szCs w:val="24"/>
        </w:rPr>
        <w:t xml:space="preserve"> если за совершением юридически значимого действия одновременно обратились несколько плательщиков, не имеющих права на льготы, установленные настоящей главой, государственная пошлина уплачивается плательщиками в равных долях.</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В случае</w:t>
      </w:r>
      <w:proofErr w:type="gramStart"/>
      <w:r w:rsidRPr="009331C0">
        <w:rPr>
          <w:rFonts w:ascii="Times New Roman" w:hAnsi="Times New Roman"/>
          <w:bCs/>
          <w:color w:val="000000"/>
          <w:sz w:val="24"/>
          <w:szCs w:val="24"/>
        </w:rPr>
        <w:t>,</w:t>
      </w:r>
      <w:proofErr w:type="gramEnd"/>
      <w:r w:rsidRPr="009331C0">
        <w:rPr>
          <w:rFonts w:ascii="Times New Roman" w:hAnsi="Times New Roman"/>
          <w:bCs/>
          <w:color w:val="000000"/>
          <w:sz w:val="24"/>
          <w:szCs w:val="24"/>
        </w:rPr>
        <w:t xml:space="preserve"> если среди лиц, обратившихся за совершением юридически значимого действия, одно лицо (несколько лиц) в соответствии с настоящей главой освобождено (освобождены) от уплаты государственной пошлины, размер государственной пошлины уменьшается пропорционально количеству лиц, освобожденных от ее уплаты в соответствии с настоящей главой. При этом оставшаяся часть суммы государственной пошлины уплачивается лицом (лицами), не освобожденным (не освобожденными) от уплаты государственной пошлины в соответствии с настоящей главой.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lastRenderedPageBreak/>
        <w:t xml:space="preserve">Особенности уплаты государственной пошлины в зависимости от вида совершаемых юридически значимых действий, категории плательщиков либо от иных обстоятельств устанавливаются </w:t>
      </w:r>
      <w:hyperlink w:anchor="Par108" w:history="1">
        <w:r w:rsidRPr="009331C0">
          <w:rPr>
            <w:rFonts w:ascii="Times New Roman" w:hAnsi="Times New Roman"/>
            <w:bCs/>
            <w:color w:val="000000"/>
            <w:sz w:val="24"/>
            <w:szCs w:val="24"/>
          </w:rPr>
          <w:t>статьями 333.20</w:t>
        </w:r>
      </w:hyperlink>
      <w:r w:rsidRPr="009331C0">
        <w:rPr>
          <w:rFonts w:ascii="Times New Roman" w:hAnsi="Times New Roman"/>
          <w:bCs/>
          <w:color w:val="000000"/>
          <w:sz w:val="24"/>
          <w:szCs w:val="24"/>
        </w:rPr>
        <w:t xml:space="preserve">, </w:t>
      </w:r>
      <w:hyperlink w:anchor="Par173" w:history="1">
        <w:r w:rsidRPr="009331C0">
          <w:rPr>
            <w:rFonts w:ascii="Times New Roman" w:hAnsi="Times New Roman"/>
            <w:bCs/>
            <w:color w:val="000000"/>
            <w:sz w:val="24"/>
            <w:szCs w:val="24"/>
          </w:rPr>
          <w:t>333.22</w:t>
        </w:r>
      </w:hyperlink>
      <w:r w:rsidRPr="009331C0">
        <w:rPr>
          <w:rFonts w:ascii="Times New Roman" w:hAnsi="Times New Roman"/>
          <w:bCs/>
          <w:color w:val="000000"/>
          <w:sz w:val="24"/>
          <w:szCs w:val="24"/>
        </w:rPr>
        <w:t xml:space="preserve">, </w:t>
      </w:r>
      <w:hyperlink w:anchor="Par252" w:history="1">
        <w:r w:rsidRPr="009331C0">
          <w:rPr>
            <w:rFonts w:ascii="Times New Roman" w:hAnsi="Times New Roman"/>
            <w:bCs/>
            <w:color w:val="000000"/>
            <w:sz w:val="24"/>
            <w:szCs w:val="24"/>
          </w:rPr>
          <w:t>333.25</w:t>
        </w:r>
      </w:hyperlink>
      <w:r w:rsidRPr="009331C0">
        <w:rPr>
          <w:rFonts w:ascii="Times New Roman" w:hAnsi="Times New Roman"/>
          <w:bCs/>
          <w:color w:val="000000"/>
          <w:sz w:val="24"/>
          <w:szCs w:val="24"/>
        </w:rPr>
        <w:t xml:space="preserve">, </w:t>
      </w:r>
      <w:hyperlink w:anchor="Par296" w:history="1">
        <w:r w:rsidRPr="009331C0">
          <w:rPr>
            <w:rFonts w:ascii="Times New Roman" w:hAnsi="Times New Roman"/>
            <w:bCs/>
            <w:color w:val="000000"/>
            <w:sz w:val="24"/>
            <w:szCs w:val="24"/>
          </w:rPr>
          <w:t>333.27</w:t>
        </w:r>
      </w:hyperlink>
      <w:r w:rsidRPr="009331C0">
        <w:rPr>
          <w:rFonts w:ascii="Times New Roman" w:hAnsi="Times New Roman"/>
          <w:bCs/>
          <w:color w:val="000000"/>
          <w:sz w:val="24"/>
          <w:szCs w:val="24"/>
        </w:rPr>
        <w:t xml:space="preserve">, </w:t>
      </w:r>
      <w:hyperlink w:anchor="Par344" w:history="1">
        <w:r w:rsidRPr="009331C0">
          <w:rPr>
            <w:rFonts w:ascii="Times New Roman" w:hAnsi="Times New Roman"/>
            <w:bCs/>
            <w:color w:val="000000"/>
            <w:sz w:val="24"/>
            <w:szCs w:val="24"/>
          </w:rPr>
          <w:t>333.29</w:t>
        </w:r>
      </w:hyperlink>
      <w:r w:rsidRPr="009331C0">
        <w:rPr>
          <w:rFonts w:ascii="Times New Roman" w:hAnsi="Times New Roman"/>
          <w:bCs/>
          <w:color w:val="000000"/>
          <w:sz w:val="24"/>
          <w:szCs w:val="24"/>
        </w:rPr>
        <w:t xml:space="preserve">, </w:t>
      </w:r>
      <w:hyperlink w:anchor="Par400" w:history="1">
        <w:r w:rsidRPr="009331C0">
          <w:rPr>
            <w:rFonts w:ascii="Times New Roman" w:hAnsi="Times New Roman"/>
            <w:bCs/>
            <w:color w:val="000000"/>
            <w:sz w:val="24"/>
            <w:szCs w:val="24"/>
          </w:rPr>
          <w:t>333.32</w:t>
        </w:r>
      </w:hyperlink>
      <w:r w:rsidRPr="009331C0">
        <w:rPr>
          <w:rFonts w:ascii="Times New Roman" w:hAnsi="Times New Roman"/>
          <w:bCs/>
          <w:color w:val="000000"/>
          <w:sz w:val="24"/>
          <w:szCs w:val="24"/>
        </w:rPr>
        <w:t xml:space="preserve"> и </w:t>
      </w:r>
      <w:hyperlink w:anchor="Par860" w:history="1">
        <w:r w:rsidRPr="009331C0">
          <w:rPr>
            <w:rFonts w:ascii="Times New Roman" w:hAnsi="Times New Roman"/>
            <w:bCs/>
            <w:color w:val="000000"/>
            <w:sz w:val="24"/>
            <w:szCs w:val="24"/>
          </w:rPr>
          <w:t>333.34</w:t>
        </w:r>
      </w:hyperlink>
      <w:r w:rsidRPr="009331C0">
        <w:rPr>
          <w:rFonts w:ascii="Times New Roman" w:hAnsi="Times New Roman"/>
          <w:bCs/>
          <w:color w:val="000000"/>
          <w:sz w:val="24"/>
          <w:szCs w:val="24"/>
        </w:rPr>
        <w:t xml:space="preserve"> настоящего Кодекса.</w:t>
      </w:r>
    </w:p>
    <w:p w:rsidR="009768C9"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Государственная пошлина не уплачивается плательщиком в случае внесения изменений в выданный документ, направленных на исправление ошибок, допущенных по вине органа и (или) должностного лица, осуществившего выдачу документа, при совершении этим органом и (или) должностным лицом юридически значимого действия.</w:t>
      </w:r>
    </w:p>
    <w:p w:rsidR="00B576C5" w:rsidRDefault="009768C9" w:rsidP="00B576C5">
      <w:pPr>
        <w:autoSpaceDE w:val="0"/>
        <w:autoSpaceDN w:val="0"/>
        <w:adjustRightInd w:val="0"/>
        <w:spacing w:after="0" w:line="240" w:lineRule="auto"/>
        <w:ind w:firstLine="540"/>
        <w:jc w:val="both"/>
        <w:rPr>
          <w:rFonts w:ascii="Times New Roman" w:hAnsi="Times New Roman"/>
          <w:sz w:val="24"/>
          <w:szCs w:val="24"/>
          <w:lang w:eastAsia="ru-RU"/>
        </w:rPr>
      </w:pPr>
      <w:r w:rsidRPr="009331C0">
        <w:rPr>
          <w:rFonts w:ascii="Times New Roman" w:hAnsi="Times New Roman"/>
          <w:bCs/>
          <w:color w:val="000000"/>
          <w:sz w:val="24"/>
          <w:szCs w:val="24"/>
        </w:rPr>
        <w:t xml:space="preserve">3. </w:t>
      </w:r>
      <w:r w:rsidR="00B576C5">
        <w:rPr>
          <w:rFonts w:ascii="Times New Roman" w:hAnsi="Times New Roman"/>
          <w:sz w:val="24"/>
          <w:szCs w:val="24"/>
          <w:lang w:eastAsia="ru-RU"/>
        </w:rPr>
        <w:t>Государственная пошлина уплачивается по месту совершения юридически значимого действия в наличной или безналичной форме.</w:t>
      </w:r>
    </w:p>
    <w:p w:rsidR="00B576C5" w:rsidRDefault="00B576C5" w:rsidP="00B576C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Факт уплаты государственной пошлины плательщиком в безналичной форме подтверждается платежным поручением с отметкой банка или соответствующего территориального органа Федерального казначейства (иного органа, осуществляющего открытие и ведение счетов), в том числе производящего расчеты в электронной форме, о его исполнении.</w:t>
      </w:r>
    </w:p>
    <w:p w:rsidR="00B576C5" w:rsidRDefault="00B576C5" w:rsidP="00B576C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Факт уплаты государственной пошлины плательщиком в наличной форме подтверждается либо квитанцией установленной </w:t>
      </w:r>
      <w:hyperlink r:id="rId75" w:history="1">
        <w:r>
          <w:rPr>
            <w:rFonts w:ascii="Times New Roman" w:hAnsi="Times New Roman"/>
            <w:color w:val="0000FF"/>
            <w:sz w:val="24"/>
            <w:szCs w:val="24"/>
            <w:lang w:eastAsia="ru-RU"/>
          </w:rPr>
          <w:t>формы</w:t>
        </w:r>
      </w:hyperlink>
      <w:r>
        <w:rPr>
          <w:rFonts w:ascii="Times New Roman" w:hAnsi="Times New Roman"/>
          <w:sz w:val="24"/>
          <w:szCs w:val="24"/>
          <w:lang w:eastAsia="ru-RU"/>
        </w:rPr>
        <w:t>, выдаваемой плательщику банком, либо квитанцией, выдаваемой плательщику должностным лицом или кассой органа, в который производилась оплата.</w:t>
      </w:r>
    </w:p>
    <w:p w:rsidR="00B576C5" w:rsidRDefault="00B576C5" w:rsidP="00B576C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Факт уплаты государственной пошлины плательщиком подтверждается также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предусмотренной Федеральным </w:t>
      </w:r>
      <w:hyperlink r:id="rId76"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27 июля 2010 года N 210-ФЗ "Об организации предоставления государственных и муниципальных услуг".</w:t>
      </w:r>
    </w:p>
    <w:p w:rsidR="00B576C5" w:rsidRDefault="00B576C5" w:rsidP="00B576C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дополнительное подтверждение уплаты плательщиком государственной пошлины не требуется.</w:t>
      </w:r>
    </w:p>
    <w:p w:rsidR="009768C9" w:rsidRPr="009331C0" w:rsidRDefault="009768C9" w:rsidP="00B576C5">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lastRenderedPageBreak/>
        <w:t>4. Иностранные организации, иностранные граждане и лица без гражданства уплачивают государственную пошлину в порядке и размерах, которые установлены настоящей главой соответственно для организаций и физических лиц.</w:t>
      </w:r>
    </w:p>
    <w:p w:rsidR="00710303" w:rsidRDefault="009768C9" w:rsidP="00710303">
      <w:pPr>
        <w:autoSpaceDE w:val="0"/>
        <w:autoSpaceDN w:val="0"/>
        <w:adjustRightInd w:val="0"/>
        <w:spacing w:after="0" w:line="240" w:lineRule="auto"/>
        <w:ind w:firstLine="540"/>
        <w:jc w:val="both"/>
        <w:rPr>
          <w:rFonts w:ascii="Times New Roman" w:hAnsi="Times New Roman"/>
          <w:sz w:val="24"/>
          <w:szCs w:val="24"/>
          <w:lang w:eastAsia="ru-RU"/>
        </w:rPr>
      </w:pPr>
      <w:r w:rsidRPr="009331C0">
        <w:rPr>
          <w:rFonts w:ascii="Times New Roman" w:hAnsi="Times New Roman"/>
          <w:bCs/>
          <w:color w:val="000000"/>
          <w:sz w:val="24"/>
          <w:szCs w:val="24"/>
        </w:rPr>
        <w:t xml:space="preserve">5. </w:t>
      </w:r>
      <w:r w:rsidR="00710303">
        <w:rPr>
          <w:rFonts w:ascii="Times New Roman" w:hAnsi="Times New Roman"/>
          <w:sz w:val="24"/>
          <w:szCs w:val="24"/>
          <w:lang w:eastAsia="ru-RU"/>
        </w:rPr>
        <w:t xml:space="preserve">Утратил силу с 1 января 2020 года. - </w:t>
      </w:r>
      <w:r w:rsidR="00710303" w:rsidRPr="00710303">
        <w:rPr>
          <w:rFonts w:ascii="Times New Roman" w:hAnsi="Times New Roman"/>
          <w:sz w:val="24"/>
          <w:szCs w:val="24"/>
          <w:highlight w:val="lightGray"/>
          <w:lang w:eastAsia="ru-RU"/>
        </w:rPr>
        <w:t xml:space="preserve">Федеральный </w:t>
      </w:r>
      <w:hyperlink r:id="rId77" w:history="1">
        <w:r w:rsidR="00710303" w:rsidRPr="00710303">
          <w:rPr>
            <w:rFonts w:ascii="Times New Roman" w:hAnsi="Times New Roman"/>
            <w:color w:val="0000FF"/>
            <w:sz w:val="24"/>
            <w:szCs w:val="24"/>
            <w:highlight w:val="lightGray"/>
            <w:lang w:eastAsia="ru-RU"/>
          </w:rPr>
          <w:t>закон</w:t>
        </w:r>
      </w:hyperlink>
      <w:r w:rsidR="00710303" w:rsidRPr="00710303">
        <w:rPr>
          <w:rFonts w:ascii="Times New Roman" w:hAnsi="Times New Roman"/>
          <w:sz w:val="24"/>
          <w:szCs w:val="24"/>
          <w:highlight w:val="lightGray"/>
          <w:lang w:eastAsia="ru-RU"/>
        </w:rPr>
        <w:t xml:space="preserve"> от 29.09.2019 N 325-ФЗ.</w:t>
      </w:r>
    </w:p>
    <w:p w:rsidR="009768C9" w:rsidRPr="009331C0" w:rsidRDefault="009768C9" w:rsidP="00710303">
      <w:pPr>
        <w:widowControl w:val="0"/>
        <w:autoSpaceDE w:val="0"/>
        <w:autoSpaceDN w:val="0"/>
        <w:adjustRightInd w:val="0"/>
        <w:spacing w:after="0" w:line="240" w:lineRule="auto"/>
        <w:ind w:firstLine="540"/>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01" w:name="Par69"/>
      <w:bookmarkEnd w:id="101"/>
      <w:r w:rsidRPr="009331C0">
        <w:rPr>
          <w:rFonts w:ascii="Times New Roman" w:hAnsi="Times New Roman"/>
          <w:bCs/>
          <w:color w:val="000000"/>
          <w:sz w:val="24"/>
          <w:szCs w:val="24"/>
        </w:rPr>
        <w:t>Статья 333.24. Размеры государственной пошлины за совершение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За совершение нотариальных действий нотариусами государственных нотариальных контор и (или) должностными лицами органов исполнительной власти, органов местного самоуправления,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 государственная пошлина уплачивается в следующих размерах:</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за удостоверение доверенностей на совершение сделок (сделки), требующих (требующей) нотариальной формы в соответствии с законодательством Российской Федерации, - 200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 за удостоверение прочих доверенностей, требующих нотариальной формы в соответствии с законодательством Российской Федерации, - 200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3) за удостоверение доверенностей, выдаваемых в порядке передоверия, в случаях, если такое удостоверение обязательно в соответствии с </w:t>
      </w:r>
      <w:hyperlink r:id="rId78" w:history="1">
        <w:r w:rsidRPr="009331C0">
          <w:rPr>
            <w:rFonts w:ascii="Times New Roman" w:hAnsi="Times New Roman"/>
            <w:bCs/>
            <w:color w:val="000000"/>
            <w:sz w:val="24"/>
            <w:szCs w:val="24"/>
          </w:rPr>
          <w:t>законодательством</w:t>
        </w:r>
      </w:hyperlink>
      <w:r w:rsidRPr="009331C0">
        <w:rPr>
          <w:rFonts w:ascii="Times New Roman" w:hAnsi="Times New Roman"/>
          <w:bCs/>
          <w:color w:val="000000"/>
          <w:sz w:val="24"/>
          <w:szCs w:val="24"/>
        </w:rPr>
        <w:t xml:space="preserve"> Российской Федерации, - 200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8) за удостоверение учредительных документов (копий учредительных документов) организаций - 500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13) за удостоверение завещаний, за принятие закрытого завещания - 100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15) за удостоверение доверенностей на право пользования и (или) распоряжения имуществом, за исключением имущества, предусмотренного </w:t>
      </w:r>
      <w:hyperlink w:anchor="Par231" w:history="1">
        <w:r w:rsidRPr="009331C0">
          <w:rPr>
            <w:rFonts w:ascii="Times New Roman" w:hAnsi="Times New Roman"/>
            <w:bCs/>
            <w:color w:val="000000"/>
            <w:sz w:val="24"/>
            <w:szCs w:val="24"/>
          </w:rPr>
          <w:t>подпунктом 16</w:t>
        </w:r>
      </w:hyperlink>
      <w:r w:rsidRPr="009331C0">
        <w:rPr>
          <w:rFonts w:ascii="Times New Roman" w:hAnsi="Times New Roman"/>
          <w:bCs/>
          <w:color w:val="000000"/>
          <w:sz w:val="24"/>
          <w:szCs w:val="24"/>
        </w:rPr>
        <w:t xml:space="preserve"> настоящего пункта: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102" w:name="Par231"/>
      <w:bookmarkEnd w:id="102"/>
      <w:r w:rsidRPr="009331C0">
        <w:rPr>
          <w:rFonts w:ascii="Times New Roman" w:hAnsi="Times New Roman"/>
          <w:bCs/>
          <w:color w:val="000000"/>
          <w:sz w:val="24"/>
          <w:szCs w:val="24"/>
        </w:rPr>
        <w:t xml:space="preserve">детям, в том числе усыновленным, супругу, родителям, </w:t>
      </w:r>
      <w:r w:rsidRPr="009331C0">
        <w:rPr>
          <w:rFonts w:ascii="Times New Roman" w:hAnsi="Times New Roman"/>
          <w:bCs/>
          <w:color w:val="000000"/>
          <w:sz w:val="24"/>
          <w:szCs w:val="24"/>
        </w:rPr>
        <w:lastRenderedPageBreak/>
        <w:t>полнородным братьям и сестрам - 100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другим физическим лицам - 500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16) за удостоверение доверенностей на право пользования и (или) распоряжения автотранспортными средствами: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детям, в том числе усыновленным, супругу, родителям, полнородным братьям и сестрам - 250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другим физическим лицам - 400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21) за свидетельствование подлинности подписи, если такое свидетельствование обязательно в соответствии с законодательством Российской Федерации: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на документах и заявлениях, за исключением банковских карточек и заявлений о регистрации юридических лиц, - 100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на банковских карточках и на заявлениях о регистрации юридических лиц (с каждого лица, на каждом документе) - 200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103" w:name="Par243"/>
      <w:bookmarkEnd w:id="103"/>
      <w:r w:rsidRPr="009331C0">
        <w:rPr>
          <w:rFonts w:ascii="Times New Roman" w:hAnsi="Times New Roman"/>
          <w:bCs/>
          <w:color w:val="000000"/>
          <w:sz w:val="24"/>
          <w:szCs w:val="24"/>
        </w:rPr>
        <w:t xml:space="preserve">23) за принятие </w:t>
      </w:r>
      <w:hyperlink r:id="rId79" w:history="1">
        <w:r w:rsidRPr="009331C0">
          <w:rPr>
            <w:rFonts w:ascii="Times New Roman" w:hAnsi="Times New Roman"/>
            <w:bCs/>
            <w:color w:val="000000"/>
            <w:sz w:val="24"/>
            <w:szCs w:val="24"/>
          </w:rPr>
          <w:t>мер по охране</w:t>
        </w:r>
      </w:hyperlink>
      <w:r w:rsidRPr="009331C0">
        <w:rPr>
          <w:rFonts w:ascii="Times New Roman" w:hAnsi="Times New Roman"/>
          <w:bCs/>
          <w:color w:val="000000"/>
          <w:sz w:val="24"/>
          <w:szCs w:val="24"/>
        </w:rPr>
        <w:t xml:space="preserve"> наследства - 600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25) за выдачу дубликатов документов, хранящихся в делах государственных нотариальных контор, органов исполнительной власти, - 100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26) за совершение прочих нотариальных действий, для которых законодательством Российской Федерации предусмотрена обязательная нотариальная форма, - 100 рублей.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2. Положения настоящей статьи применяются с учетом положений </w:t>
      </w:r>
      <w:hyperlink w:anchor="Par252" w:history="1">
        <w:r w:rsidRPr="009331C0">
          <w:rPr>
            <w:rFonts w:ascii="Times New Roman" w:hAnsi="Times New Roman"/>
            <w:bCs/>
            <w:color w:val="000000"/>
            <w:sz w:val="24"/>
            <w:szCs w:val="24"/>
          </w:rPr>
          <w:t>статьи 333.25</w:t>
        </w:r>
      </w:hyperlink>
      <w:r w:rsidRPr="009331C0">
        <w:rPr>
          <w:rFonts w:ascii="Times New Roman" w:hAnsi="Times New Roman"/>
          <w:bCs/>
          <w:color w:val="000000"/>
          <w:sz w:val="24"/>
          <w:szCs w:val="24"/>
        </w:rPr>
        <w:t xml:space="preserve"> настоящего Кодекса.</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04" w:name="Par252"/>
      <w:bookmarkEnd w:id="104"/>
      <w:r w:rsidRPr="009331C0">
        <w:rPr>
          <w:rFonts w:ascii="Times New Roman" w:hAnsi="Times New Roman"/>
          <w:bCs/>
          <w:color w:val="000000"/>
          <w:sz w:val="24"/>
          <w:szCs w:val="24"/>
        </w:rPr>
        <w:t>Статья 333.25. Особенности уплаты государственной пошлины при обращении за совершением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За совершение нотариальных действий государственная пошлина уплачивается с учетом следующих особенностей: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за нотариальные действия, совершаемые вне помещений государственной нотариальной конторы, органов исполнительной власти и органов местного самоуправления, государственная пошлина уплачивается в размере, увеличенном в полтора раза;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2) при удостоверении доверенности, выданной в </w:t>
      </w:r>
      <w:r w:rsidRPr="009331C0">
        <w:rPr>
          <w:rFonts w:ascii="Times New Roman" w:hAnsi="Times New Roman"/>
          <w:bCs/>
          <w:color w:val="000000"/>
          <w:sz w:val="24"/>
          <w:szCs w:val="24"/>
        </w:rPr>
        <w:lastRenderedPageBreak/>
        <w:t>отношении нескольких лиц, государственная пошлина уплачивается однократно</w:t>
      </w:r>
      <w:r w:rsidR="00710303">
        <w:rPr>
          <w:rFonts w:ascii="Times New Roman" w:hAnsi="Times New Roman"/>
          <w:bCs/>
          <w:color w:val="000000"/>
          <w:sz w:val="24"/>
          <w:szCs w:val="24"/>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105" w:name="Par271"/>
      <w:bookmarkEnd w:id="105"/>
      <w:r w:rsidRPr="009331C0">
        <w:rPr>
          <w:rFonts w:ascii="Times New Roman" w:hAnsi="Times New Roman"/>
          <w:bCs/>
          <w:color w:val="000000"/>
          <w:sz w:val="24"/>
          <w:szCs w:val="24"/>
        </w:rPr>
        <w:t xml:space="preserve">2. Положения настоящей статьи применяются с учетом положений </w:t>
      </w:r>
      <w:hyperlink w:anchor="Par881" w:history="1">
        <w:r w:rsidRPr="009331C0">
          <w:rPr>
            <w:rFonts w:ascii="Times New Roman" w:hAnsi="Times New Roman"/>
            <w:bCs/>
            <w:color w:val="000000"/>
            <w:sz w:val="24"/>
            <w:szCs w:val="24"/>
          </w:rPr>
          <w:t>статей 333.35</w:t>
        </w:r>
      </w:hyperlink>
      <w:r w:rsidRPr="009331C0">
        <w:rPr>
          <w:rFonts w:ascii="Times New Roman" w:hAnsi="Times New Roman"/>
          <w:bCs/>
          <w:color w:val="000000"/>
          <w:sz w:val="24"/>
          <w:szCs w:val="24"/>
        </w:rPr>
        <w:t xml:space="preserve"> и </w:t>
      </w:r>
      <w:hyperlink w:anchor="Par1094" w:history="1">
        <w:r w:rsidRPr="009331C0">
          <w:rPr>
            <w:rFonts w:ascii="Times New Roman" w:hAnsi="Times New Roman"/>
            <w:bCs/>
            <w:color w:val="000000"/>
            <w:sz w:val="24"/>
            <w:szCs w:val="24"/>
          </w:rPr>
          <w:t>333.38</w:t>
        </w:r>
      </w:hyperlink>
      <w:r w:rsidRPr="009331C0">
        <w:rPr>
          <w:rFonts w:ascii="Times New Roman" w:hAnsi="Times New Roman"/>
          <w:bCs/>
          <w:color w:val="000000"/>
          <w:sz w:val="24"/>
          <w:szCs w:val="24"/>
        </w:rPr>
        <w:t xml:space="preserve"> настоящего Кодекса.</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06" w:name="Par280"/>
      <w:bookmarkStart w:id="107" w:name="Par461"/>
      <w:bookmarkStart w:id="108" w:name="Par881"/>
      <w:bookmarkEnd w:id="106"/>
      <w:bookmarkEnd w:id="107"/>
      <w:bookmarkEnd w:id="108"/>
      <w:r w:rsidRPr="009331C0">
        <w:rPr>
          <w:rFonts w:ascii="Times New Roman" w:hAnsi="Times New Roman"/>
          <w:bCs/>
          <w:color w:val="000000"/>
          <w:sz w:val="24"/>
          <w:szCs w:val="24"/>
        </w:rPr>
        <w:t>Статья 333.35. Льготы для отдельных категорий физических лиц и организаций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От уплаты государственной пошлины, установленной настоящей главой, освобождаются:</w:t>
      </w:r>
    </w:p>
    <w:p w:rsidR="00B576C5" w:rsidRDefault="009768C9" w:rsidP="00B576C5">
      <w:pPr>
        <w:widowControl w:val="0"/>
        <w:autoSpaceDE w:val="0"/>
        <w:autoSpaceDN w:val="0"/>
        <w:adjustRightInd w:val="0"/>
        <w:spacing w:after="0" w:line="240" w:lineRule="auto"/>
        <w:ind w:firstLine="540"/>
        <w:jc w:val="both"/>
        <w:rPr>
          <w:rFonts w:ascii="Times New Roman" w:hAnsi="Times New Roman"/>
          <w:bCs/>
          <w:color w:val="000000"/>
          <w:sz w:val="24"/>
          <w:szCs w:val="24"/>
        </w:rPr>
      </w:pPr>
      <w:bookmarkStart w:id="109" w:name="Par901"/>
      <w:bookmarkEnd w:id="109"/>
      <w:proofErr w:type="gramStart"/>
      <w:r w:rsidRPr="009331C0">
        <w:rPr>
          <w:rFonts w:ascii="Times New Roman" w:hAnsi="Times New Roman"/>
          <w:bCs/>
          <w:color w:val="000000"/>
          <w:sz w:val="24"/>
          <w:szCs w:val="24"/>
        </w:rPr>
        <w:t>11) физические лица - Герои Советского Союза, Герои Российской Федерации и полные кавалеры ордена Славы - по делам, рассматриваемым судами общей юрисдикции, арбитражными судами, мировыми судьями, Верховным Судом Российской Федерации, Конституционным Судом Российской Федерации, при обращении в органы и (или) к должностным лицам, которые совершают нотариальные действия, и в органы, которые осуществляют государственную регистрацию актов гражданского состояния;</w:t>
      </w:r>
      <w:proofErr w:type="gramEnd"/>
    </w:p>
    <w:p w:rsidR="00B576C5" w:rsidRDefault="009768C9" w:rsidP="00B576C5">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31C0">
        <w:rPr>
          <w:rFonts w:ascii="Times New Roman" w:hAnsi="Times New Roman"/>
          <w:bCs/>
          <w:color w:val="000000"/>
          <w:sz w:val="24"/>
          <w:szCs w:val="24"/>
        </w:rPr>
        <w:t xml:space="preserve">12) </w:t>
      </w:r>
      <w:r w:rsidR="00B576C5">
        <w:rPr>
          <w:rFonts w:ascii="Times New Roman" w:hAnsi="Times New Roman"/>
          <w:sz w:val="24"/>
          <w:szCs w:val="24"/>
          <w:lang w:eastAsia="ru-RU"/>
        </w:rPr>
        <w:t>физические лица - ветераны Великой Отечественной войны, инвалиды Великой Отечественной войны, бывшие узники фашистских концлагерей, гетто и других мест принудительного содержания, созданных немецкими фашистами и их союзниками в период</w:t>
      </w:r>
      <w:proofErr w:type="gramStart"/>
      <w:r w:rsidR="00B576C5">
        <w:rPr>
          <w:rFonts w:ascii="Times New Roman" w:hAnsi="Times New Roman"/>
          <w:sz w:val="24"/>
          <w:szCs w:val="24"/>
          <w:lang w:eastAsia="ru-RU"/>
        </w:rPr>
        <w:t xml:space="preserve"> В</w:t>
      </w:r>
      <w:proofErr w:type="gramEnd"/>
      <w:r w:rsidR="00B576C5">
        <w:rPr>
          <w:rFonts w:ascii="Times New Roman" w:hAnsi="Times New Roman"/>
          <w:sz w:val="24"/>
          <w:szCs w:val="24"/>
          <w:lang w:eastAsia="ru-RU"/>
        </w:rPr>
        <w:t>торой мировой войны, бывшие военнопленные во время Великой Отечественной войны при их обращении за совершением юридически значимых действий, установленных настоящей главой.</w:t>
      </w: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10" w:name="Par1034"/>
      <w:bookmarkEnd w:id="110"/>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11" w:name="Par1094"/>
      <w:bookmarkEnd w:id="111"/>
      <w:r w:rsidRPr="009331C0">
        <w:rPr>
          <w:rFonts w:ascii="Times New Roman" w:hAnsi="Times New Roman"/>
          <w:bCs/>
          <w:color w:val="000000"/>
          <w:sz w:val="24"/>
          <w:szCs w:val="24"/>
        </w:rPr>
        <w:t>Статья 333.38. Льготы при обращении за совершением нотариальных действий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От уплаты государственной пошлины за совершение нотариальных действий освобождаются: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органы государственной власти, органы местного самоуправления, обращающиеся за совершением нотариальных действий в случаях, предусмотренных законом;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 инвалиды I и II группы - на 50 процентов по всем видам нотариальных действий;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lastRenderedPageBreak/>
        <w:t>3) физические лица - за удостоверение завещаний имущества в пользу Российской Федерации, субъектов Российской Федерации и (или) муниципальных образований;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4) общественные организации инвалидов - по всем видам нотариальных действий;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11) лица, получившие ранения при защите СССР, Российской Федерации и исполнении служебных обязанностей в Вооруженных Силах СССР и Вооруженных Силах Российской Федерации, - за свидетельствование верности копий документов, необходимых для предоставления льгот;</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14) физические лица - за удостоверение доверенности на получение пенсий и пособий;</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1"/>
        <w:rPr>
          <w:rFonts w:ascii="Times New Roman" w:hAnsi="Times New Roman"/>
          <w:bCs/>
          <w:color w:val="000000"/>
          <w:sz w:val="24"/>
          <w:szCs w:val="24"/>
        </w:rPr>
      </w:pPr>
      <w:bookmarkStart w:id="112" w:name="Par1121"/>
      <w:bookmarkStart w:id="113" w:name="Par1141"/>
      <w:bookmarkEnd w:id="112"/>
      <w:bookmarkEnd w:id="113"/>
      <w:r w:rsidRPr="009331C0">
        <w:rPr>
          <w:rFonts w:ascii="Times New Roman" w:hAnsi="Times New Roman"/>
          <w:bCs/>
          <w:color w:val="000000"/>
          <w:sz w:val="24"/>
          <w:szCs w:val="24"/>
        </w:rPr>
        <w:t>Статья 333.40. Основания и порядок возврата или зачета государственной пошлины</w:t>
      </w:r>
    </w:p>
    <w:p w:rsidR="009768C9" w:rsidRPr="009331C0"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Уплаченная государственная пошлина подлежит возврату частично или полностью в случае: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1) уплаты государственной пошлины в большем размере, чем это предусмотрено настоящей главой;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2) возвращения заявления, жалобы или иного обращения или отказа в их принятии судами либо отказа в совершении нотариальных действий уполномоченными на то органами и (или) должностными лицами. Если государственная пошлина не возвращена, ее сумма засчитывается в счет уплаты государственной пошлины при повторном предъявлении иска, если не истек трехгодичный срок со дня вынесения предыдущего решения и к повторному иску приложен первоначальный документ об уплате государственной пошлины;</w:t>
      </w:r>
    </w:p>
    <w:p w:rsidR="009768C9"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proofErr w:type="gramStart"/>
      <w:r w:rsidRPr="009331C0">
        <w:rPr>
          <w:rFonts w:ascii="Times New Roman" w:hAnsi="Times New Roman"/>
          <w:bCs/>
          <w:color w:val="000000"/>
          <w:sz w:val="24"/>
          <w:szCs w:val="24"/>
        </w:rPr>
        <w:t>4) отказа лиц, уплативших государственную пошлину, от совершения юридически значимого действия до обращения в уполномоченный орган (к должностному лицу), совершающий (совершающему) данное юридически значимое действие;</w:t>
      </w:r>
      <w:proofErr w:type="gramEnd"/>
    </w:p>
    <w:p w:rsidR="00AD1AD6" w:rsidRPr="00AD1AD6" w:rsidRDefault="009768C9"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3. </w:t>
      </w:r>
      <w:r w:rsidR="00AD1AD6" w:rsidRPr="00AD1AD6">
        <w:rPr>
          <w:rFonts w:ascii="Times New Roman" w:hAnsi="Times New Roman"/>
          <w:bCs/>
          <w:color w:val="000000"/>
          <w:sz w:val="24"/>
          <w:szCs w:val="24"/>
        </w:rPr>
        <w:t xml:space="preserve">Заявление о возврате излишне уплаченной (взысканной) суммы государственной пошлины подается плательщиком государственной пошлины в орган (должностному лицу), уполномоченный совершать юридически </w:t>
      </w:r>
      <w:r w:rsidR="00AD1AD6" w:rsidRPr="00AD1AD6">
        <w:rPr>
          <w:rFonts w:ascii="Times New Roman" w:hAnsi="Times New Roman"/>
          <w:bCs/>
          <w:color w:val="000000"/>
          <w:sz w:val="24"/>
          <w:szCs w:val="24"/>
        </w:rPr>
        <w:lastRenderedPageBreak/>
        <w:t>значимые действия, за которые уплачена (взыскана) государственная пошлина.</w:t>
      </w:r>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proofErr w:type="gramStart"/>
      <w:r w:rsidRPr="00AD1AD6">
        <w:rPr>
          <w:rFonts w:ascii="Times New Roman" w:hAnsi="Times New Roman"/>
          <w:bCs/>
          <w:color w:val="000000"/>
          <w:sz w:val="24"/>
          <w:szCs w:val="24"/>
        </w:rPr>
        <w:t>Заявление о возврате излишне уплаченной (взысканной) суммы государственной пошлины может быть подано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 в случае подачи заявления о совершении указанных юридически значимых действий и уплаты соответствующей государственной пошлины аналогичным способом.</w:t>
      </w:r>
      <w:proofErr w:type="gramEnd"/>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AD1AD6">
        <w:rPr>
          <w:rFonts w:ascii="Times New Roman" w:hAnsi="Times New Roman"/>
          <w:bCs/>
          <w:color w:val="000000"/>
          <w:sz w:val="24"/>
          <w:szCs w:val="24"/>
          <w:highlight w:val="lightGray"/>
        </w:rPr>
        <w:t>(</w:t>
      </w:r>
      <w:proofErr w:type="gramStart"/>
      <w:r w:rsidRPr="00AD1AD6">
        <w:rPr>
          <w:rFonts w:ascii="Times New Roman" w:hAnsi="Times New Roman"/>
          <w:bCs/>
          <w:color w:val="000000"/>
          <w:sz w:val="24"/>
          <w:szCs w:val="24"/>
          <w:highlight w:val="lightGray"/>
        </w:rPr>
        <w:t>а</w:t>
      </w:r>
      <w:proofErr w:type="gramEnd"/>
      <w:r w:rsidRPr="00AD1AD6">
        <w:rPr>
          <w:rFonts w:ascii="Times New Roman" w:hAnsi="Times New Roman"/>
          <w:bCs/>
          <w:color w:val="000000"/>
          <w:sz w:val="24"/>
          <w:szCs w:val="24"/>
          <w:highlight w:val="lightGray"/>
        </w:rPr>
        <w:t>бзац введен Федеральным законом от 29.09.2019 N 325-ФЗ)</w:t>
      </w:r>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AD1AD6">
        <w:rPr>
          <w:rFonts w:ascii="Times New Roman" w:hAnsi="Times New Roman"/>
          <w:bCs/>
          <w:color w:val="000000"/>
          <w:sz w:val="24"/>
          <w:szCs w:val="24"/>
        </w:rPr>
        <w:t>К заявлению о возврате излишне уплаченной (взысканной) суммы государственной пошлины прилагаются подлинные платежные документы (в случае, если государственная пошлина уплачена в наличной форме) или копии платежных документов (в случае, если государственная пошлина уплачена в безналичной форме).</w:t>
      </w:r>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AD1AD6">
        <w:rPr>
          <w:rFonts w:ascii="Times New Roman" w:hAnsi="Times New Roman"/>
          <w:bCs/>
          <w:color w:val="000000"/>
          <w:sz w:val="24"/>
          <w:szCs w:val="24"/>
          <w:highlight w:val="lightGray"/>
        </w:rPr>
        <w:t>(в ред. Федерального закона от 29.09.2019 N 325-ФЗ)</w:t>
      </w:r>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AD1AD6">
        <w:rPr>
          <w:rFonts w:ascii="Times New Roman" w:hAnsi="Times New Roman"/>
          <w:bCs/>
          <w:color w:val="000000"/>
          <w:sz w:val="24"/>
          <w:szCs w:val="24"/>
        </w:rPr>
        <w:t>Решение о возврате плательщику излишне уплаченной (взысканной) суммы государственной пошлины принимает орган (должностное лицо), осуществляющий действия, за которые уплачена (взыскана) государственная пошлина.</w:t>
      </w:r>
    </w:p>
    <w:p w:rsidR="00AD1AD6" w:rsidRPr="00AD1AD6" w:rsidRDefault="00AD1AD6" w:rsidP="00AD1AD6">
      <w:pPr>
        <w:autoSpaceDE w:val="0"/>
        <w:autoSpaceDN w:val="0"/>
        <w:adjustRightInd w:val="0"/>
        <w:spacing w:after="0" w:line="240" w:lineRule="auto"/>
        <w:ind w:firstLine="540"/>
        <w:jc w:val="both"/>
        <w:rPr>
          <w:rFonts w:ascii="Times New Roman" w:hAnsi="Times New Roman"/>
          <w:bCs/>
          <w:color w:val="000000"/>
          <w:sz w:val="24"/>
          <w:szCs w:val="24"/>
        </w:rPr>
      </w:pPr>
      <w:r w:rsidRPr="00AD1AD6">
        <w:rPr>
          <w:rFonts w:ascii="Times New Roman" w:hAnsi="Times New Roman"/>
          <w:bCs/>
          <w:color w:val="000000"/>
          <w:sz w:val="24"/>
          <w:szCs w:val="24"/>
        </w:rPr>
        <w:t>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представление документов, подтверждающих уплату плательщиком государственной пошлины, не требуется.</w:t>
      </w:r>
    </w:p>
    <w:p w:rsidR="00586922" w:rsidRDefault="00AD1AD6" w:rsidP="00AD1AD6">
      <w:pPr>
        <w:autoSpaceDE w:val="0"/>
        <w:autoSpaceDN w:val="0"/>
        <w:adjustRightInd w:val="0"/>
        <w:spacing w:after="0" w:line="240" w:lineRule="auto"/>
        <w:ind w:firstLine="540"/>
        <w:jc w:val="both"/>
        <w:rPr>
          <w:rFonts w:ascii="Times New Roman" w:hAnsi="Times New Roman"/>
          <w:sz w:val="24"/>
          <w:szCs w:val="24"/>
          <w:lang w:eastAsia="ru-RU"/>
        </w:rPr>
      </w:pPr>
      <w:r w:rsidRPr="00AD1AD6">
        <w:rPr>
          <w:rFonts w:ascii="Times New Roman" w:hAnsi="Times New Roman"/>
          <w:bCs/>
          <w:color w:val="000000"/>
          <w:sz w:val="24"/>
          <w:szCs w:val="24"/>
          <w:highlight w:val="lightGray"/>
        </w:rPr>
        <w:t>(абзац введен Федеральным законом от 29.09.2019 N 325-ФЗ)</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Возврат излишне уплаченной (взысканной) суммы государственной пошлины осуществляется органом Федерального казначейства.</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Заявление о возврате излишне уплаченной (взысканной) суммы государственной пошлины по делам, рассматриваемым в судах, а также мировыми судьями, подается плательщиком </w:t>
      </w:r>
      <w:r>
        <w:rPr>
          <w:rFonts w:ascii="Times New Roman" w:hAnsi="Times New Roman"/>
          <w:sz w:val="24"/>
          <w:szCs w:val="24"/>
          <w:lang w:eastAsia="ru-RU"/>
        </w:rPr>
        <w:lastRenderedPageBreak/>
        <w:t>государственной пошлины в налоговый орган по месту нахождения суда, в котором рассматривалось дело.</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К заявлению о возврате излишне уплаченной (взысканной) суммы государственной пошлины по делам, рассматриваемым судами общей юрисдикции, арбитражными судами, Верховным Судом Российской Федерации, Конституционным Судом Российской Федерации и конституционными (уставными) судами субъектов Российской Федерации, мировыми судьями, прилагаются решения, определения или справки судов об обстоятельствах, являющихся основанием для полного или частичного возврата излишне уплаченной (взысканной) суммы государственной пошлины, а также подлинные платежные</w:t>
      </w:r>
      <w:proofErr w:type="gramEnd"/>
      <w:r>
        <w:rPr>
          <w:rFonts w:ascii="Times New Roman" w:hAnsi="Times New Roman"/>
          <w:sz w:val="24"/>
          <w:szCs w:val="24"/>
          <w:lang w:eastAsia="ru-RU"/>
        </w:rPr>
        <w:t xml:space="preserve"> документы в случае, если государственная пошлина подлежит возврату в полном размере, а в случае, если она подлежит возврату частично, - копии указанных платежных документов.</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Заявление о возврате излишне уплаченной (взысканной) суммы государственной пошлины может быть подано в течение трех лет со дня уплаты указанной суммы.</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Возврат излишне уплаченной (взысканной) суммы государственной пошлины производится в течение одного месяца со дня подачи указанного заявления о возврате.</w:t>
      </w:r>
    </w:p>
    <w:p w:rsidR="00586922" w:rsidRDefault="00586922" w:rsidP="00586922">
      <w:pPr>
        <w:autoSpaceDE w:val="0"/>
        <w:autoSpaceDN w:val="0"/>
        <w:adjustRightInd w:val="0"/>
        <w:spacing w:after="0" w:line="240" w:lineRule="auto"/>
        <w:ind w:firstLine="540"/>
        <w:jc w:val="both"/>
        <w:rPr>
          <w:rFonts w:ascii="Times New Roman" w:hAnsi="Times New Roman"/>
          <w:sz w:val="24"/>
          <w:szCs w:val="24"/>
          <w:lang w:eastAsia="ru-RU"/>
        </w:rPr>
      </w:pPr>
    </w:p>
    <w:p w:rsidR="009768C9" w:rsidRPr="009331C0" w:rsidRDefault="009768C9" w:rsidP="00586922">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6. Плательщик государственной пошлины имеет право на зачет излишне уплаченной (взысканной) суммы государственной пошлины в счет суммы государственной пошлины, подлежащей уплате за совершение аналогичного действия.</w:t>
      </w:r>
    </w:p>
    <w:p w:rsidR="009768C9"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Указанный зачет производится по заявлению плательщика, предъявленному в уполномоченный орган (должностному лицу), в который (к которому) он обращался за совершением юридически значимого действия. Заявление о зачете суммы излишне уплаченной (взысканной) государственной пошлины может быть подано в течение трех лет со дня принятия соответствующего решения суда о возврате государственной пошлины из бюджета или со дня уплаты этой суммы в бюджет. </w:t>
      </w:r>
      <w:proofErr w:type="gramStart"/>
      <w:r w:rsidRPr="009331C0">
        <w:rPr>
          <w:rFonts w:ascii="Times New Roman" w:hAnsi="Times New Roman"/>
          <w:bCs/>
          <w:color w:val="000000"/>
          <w:sz w:val="24"/>
          <w:szCs w:val="24"/>
        </w:rPr>
        <w:t xml:space="preserve">К заявлению о зачете суммы излишне уплаченной (взысканной) государственной пошлины </w:t>
      </w:r>
      <w:r w:rsidRPr="009331C0">
        <w:rPr>
          <w:rFonts w:ascii="Times New Roman" w:hAnsi="Times New Roman"/>
          <w:bCs/>
          <w:color w:val="000000"/>
          <w:sz w:val="24"/>
          <w:szCs w:val="24"/>
        </w:rPr>
        <w:lastRenderedPageBreak/>
        <w:t>прилагаются: решения, определения и справки судов, органов и (или) должностных лиц, осуществляющих действия, за которые уплачивается государственная пошлина, об обстоятельствах, являющихся основанием для полного возврата государственной пошлины, а также платежные поручения или квитанции с подлинной отметкой банка, подтверждающие уплату государственной пошлины.</w:t>
      </w:r>
      <w:proofErr w:type="gramEnd"/>
    </w:p>
    <w:p w:rsidR="00586922" w:rsidRPr="009331C0" w:rsidRDefault="00586922">
      <w:pPr>
        <w:widowControl w:val="0"/>
        <w:autoSpaceDE w:val="0"/>
        <w:autoSpaceDN w:val="0"/>
        <w:adjustRightInd w:val="0"/>
        <w:spacing w:after="0" w:line="240" w:lineRule="auto"/>
        <w:ind w:firstLine="540"/>
        <w:jc w:val="both"/>
        <w:rPr>
          <w:rFonts w:ascii="Times New Roman" w:hAnsi="Times New Roman"/>
          <w:bCs/>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bCs/>
          <w:color w:val="000000"/>
          <w:sz w:val="24"/>
          <w:szCs w:val="24"/>
        </w:rPr>
      </w:pPr>
      <w:r w:rsidRPr="009331C0">
        <w:rPr>
          <w:rFonts w:ascii="Times New Roman" w:hAnsi="Times New Roman"/>
          <w:bCs/>
          <w:color w:val="000000"/>
          <w:sz w:val="24"/>
          <w:szCs w:val="24"/>
        </w:rPr>
        <w:t xml:space="preserve">7. Возврат или зачет излишне уплаченных (взысканных) сумм государственной пошлины производится в порядке, установленном </w:t>
      </w:r>
      <w:hyperlink r:id="rId80" w:history="1">
        <w:r w:rsidRPr="009331C0">
          <w:rPr>
            <w:rFonts w:ascii="Times New Roman" w:hAnsi="Times New Roman"/>
            <w:bCs/>
            <w:color w:val="000000"/>
            <w:sz w:val="24"/>
            <w:szCs w:val="24"/>
          </w:rPr>
          <w:t>главой 12</w:t>
        </w:r>
      </w:hyperlink>
      <w:r w:rsidRPr="009331C0">
        <w:rPr>
          <w:rFonts w:ascii="Times New Roman" w:hAnsi="Times New Roman"/>
          <w:bCs/>
          <w:color w:val="000000"/>
          <w:sz w:val="24"/>
          <w:szCs w:val="24"/>
        </w:rPr>
        <w:t xml:space="preserve"> настоящего Кодекса.</w:t>
      </w:r>
    </w:p>
    <w:p w:rsidR="009768C9" w:rsidRDefault="009768C9">
      <w:pPr>
        <w:widowControl w:val="0"/>
        <w:autoSpaceDE w:val="0"/>
        <w:autoSpaceDN w:val="0"/>
        <w:adjustRightInd w:val="0"/>
        <w:spacing w:after="0" w:line="240" w:lineRule="auto"/>
        <w:jc w:val="both"/>
        <w:rPr>
          <w:rFonts w:ascii="Times New Roman" w:hAnsi="Times New Roman"/>
          <w:bCs/>
          <w:color w:val="000000"/>
          <w:sz w:val="24"/>
          <w:szCs w:val="24"/>
        </w:rPr>
      </w:pPr>
    </w:p>
    <w:p w:rsidR="00D22022"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bookmarkStart w:id="114" w:name="Par1178"/>
      <w:bookmarkEnd w:id="114"/>
      <w:r w:rsidRPr="009331C0">
        <w:rPr>
          <w:rFonts w:ascii="Times New Roman" w:hAnsi="Times New Roman"/>
          <w:b/>
          <w:bCs/>
          <w:color w:val="000000"/>
          <w:sz w:val="24"/>
          <w:szCs w:val="24"/>
        </w:rPr>
        <w:t>ГРАЖДАНСКИЙ КОДЕКС</w:t>
      </w: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РОССИЙСКОЙ ФЕДЕРАЦИИ</w:t>
      </w:r>
    </w:p>
    <w:p w:rsidR="009768C9" w:rsidRPr="009331C0" w:rsidRDefault="00D22022">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от 30.11.1994 №51-ФЗ</w:t>
      </w:r>
    </w:p>
    <w:p w:rsidR="00D22022" w:rsidRDefault="00D22022" w:rsidP="00D22022">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D22022" w:rsidRPr="009331C0" w:rsidRDefault="00D22022" w:rsidP="00D22022">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Часть первая</w:t>
      </w:r>
    </w:p>
    <w:p w:rsidR="00D22022" w:rsidRPr="009331C0" w:rsidRDefault="00D22022" w:rsidP="00D22022">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(извлечени</w:t>
      </w:r>
      <w:r w:rsidR="00661E8B">
        <w:rPr>
          <w:rFonts w:ascii="Times New Roman" w:hAnsi="Times New Roman"/>
          <w:b/>
          <w:bCs/>
          <w:color w:val="000000"/>
          <w:sz w:val="24"/>
          <w:szCs w:val="24"/>
        </w:rPr>
        <w:t>е</w:t>
      </w:r>
      <w:r w:rsidRPr="009331C0">
        <w:rPr>
          <w:rFonts w:ascii="Times New Roman" w:hAnsi="Times New Roman"/>
          <w:b/>
          <w:bCs/>
          <w:color w:val="000000"/>
          <w:sz w:val="24"/>
          <w:szCs w:val="24"/>
        </w:rPr>
        <w:t>)</w:t>
      </w: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Подраздел 2. ЛИЦА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Глава 3. ГРАЖДАНЕ (ФИЗИЧЕСКИЕ ЛИЦА)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17. Правоспособность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Способность иметь гражданские права и </w:t>
      </w:r>
      <w:proofErr w:type="gramStart"/>
      <w:r w:rsidRPr="009331C0">
        <w:rPr>
          <w:rFonts w:ascii="Times New Roman" w:hAnsi="Times New Roman"/>
          <w:color w:val="000000"/>
          <w:sz w:val="24"/>
          <w:szCs w:val="24"/>
        </w:rPr>
        <w:t>нести обязанности</w:t>
      </w:r>
      <w:proofErr w:type="gramEnd"/>
      <w:r w:rsidRPr="009331C0">
        <w:rPr>
          <w:rFonts w:ascii="Times New Roman" w:hAnsi="Times New Roman"/>
          <w:color w:val="000000"/>
          <w:sz w:val="24"/>
          <w:szCs w:val="24"/>
        </w:rPr>
        <w:t xml:space="preserve"> (гражданская правоспособность) признается в равной мере за всеми гражданами.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Правоспособность гражданина возникает в момент его рождения и прекращается смертью.</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 Содержание правоспособности граждан</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w:t>
      </w:r>
      <w:r w:rsidRPr="009331C0">
        <w:rPr>
          <w:rFonts w:ascii="Times New Roman" w:hAnsi="Times New Roman"/>
          <w:color w:val="000000"/>
          <w:sz w:val="24"/>
          <w:szCs w:val="24"/>
        </w:rPr>
        <w:lastRenderedPageBreak/>
        <w:t>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3E5CC7" w:rsidRDefault="003E5CC7">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 Имя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w:t>
      </w:r>
      <w:hyperlink r:id="rId81" w:history="1">
        <w:r w:rsidRPr="009331C0">
          <w:rPr>
            <w:rFonts w:ascii="Times New Roman" w:hAnsi="Times New Roman"/>
            <w:color w:val="000000"/>
            <w:sz w:val="24"/>
            <w:szCs w:val="24"/>
          </w:rPr>
          <w:t>закона</w:t>
        </w:r>
      </w:hyperlink>
      <w:r w:rsidRPr="009331C0">
        <w:rPr>
          <w:rFonts w:ascii="Times New Roman" w:hAnsi="Times New Roman"/>
          <w:color w:val="000000"/>
          <w:sz w:val="24"/>
          <w:szCs w:val="24"/>
        </w:rPr>
        <w:t xml:space="preserve"> или национального обычая.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В случаях и в порядке, предусмотренных законом, гражданин может использовать псевдоним (вымышленное имя).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Гражданин вправе переменить свое имя в порядке, установленном </w:t>
      </w:r>
      <w:hyperlink r:id="rId82" w:history="1">
        <w:r w:rsidRPr="009331C0">
          <w:rPr>
            <w:rFonts w:ascii="Times New Roman" w:hAnsi="Times New Roman"/>
            <w:color w:val="000000"/>
            <w:sz w:val="24"/>
            <w:szCs w:val="24"/>
          </w:rPr>
          <w:t>законом</w:t>
        </w:r>
      </w:hyperlink>
      <w:r w:rsidRPr="009331C0">
        <w:rPr>
          <w:rFonts w:ascii="Times New Roman" w:hAnsi="Times New Roman"/>
          <w:color w:val="000000"/>
          <w:sz w:val="24"/>
          <w:szCs w:val="24"/>
        </w:rP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Гражданин обязан принимать необходимые меры для уведомления своих должников и кредиторов о перемене своего </w:t>
      </w:r>
      <w:proofErr w:type="gramStart"/>
      <w:r w:rsidRPr="009331C0">
        <w:rPr>
          <w:rFonts w:ascii="Times New Roman" w:hAnsi="Times New Roman"/>
          <w:color w:val="000000"/>
          <w:sz w:val="24"/>
          <w:szCs w:val="24"/>
        </w:rPr>
        <w:t>имени</w:t>
      </w:r>
      <w:proofErr w:type="gramEnd"/>
      <w:r w:rsidRPr="009331C0">
        <w:rPr>
          <w:rFonts w:ascii="Times New Roman" w:hAnsi="Times New Roman"/>
          <w:color w:val="000000"/>
          <w:sz w:val="24"/>
          <w:szCs w:val="24"/>
        </w:rPr>
        <w:t xml:space="preserve"> и несет риск последствий, вызванных отсутствием у этих лиц сведений о перемене его имени.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Гражданин, переменивший имя, вправе требовать внесения за свой счет соответствующих изменений в документы, оформленные на его прежнее имя.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Приобретение прав и обязанностей под именем другого лица не допускается.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w:t>
      </w:r>
      <w:r w:rsidRPr="009331C0">
        <w:rPr>
          <w:rFonts w:ascii="Times New Roman" w:hAnsi="Times New Roman"/>
          <w:color w:val="000000"/>
          <w:sz w:val="24"/>
          <w:szCs w:val="24"/>
        </w:rPr>
        <w:lastRenderedPageBreak/>
        <w:t>других формах.</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требовать опровержения, возмещения причиненного ему вреда, а также компенсации морального вреда.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20. Место жительства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Местом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последствий.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21. Дееспособность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ar88" w:history="1">
        <w:r w:rsidRPr="009331C0">
          <w:rPr>
            <w:rFonts w:ascii="Times New Roman" w:hAnsi="Times New Roman"/>
            <w:color w:val="000000"/>
            <w:sz w:val="24"/>
            <w:szCs w:val="24"/>
          </w:rPr>
          <w:t>совершеннолетия</w:t>
        </w:r>
      </w:hyperlink>
      <w:r w:rsidRPr="009331C0">
        <w:rPr>
          <w:rFonts w:ascii="Times New Roman" w:hAnsi="Times New Roman"/>
          <w:color w:val="000000"/>
          <w:sz w:val="24"/>
          <w:szCs w:val="24"/>
        </w:rPr>
        <w:t>, то есть по достижении восемнадцатилетнего возраста.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В случае, когда </w:t>
      </w:r>
      <w:hyperlink r:id="rId83" w:history="1">
        <w:r w:rsidRPr="009331C0">
          <w:rPr>
            <w:rFonts w:ascii="Times New Roman" w:hAnsi="Times New Roman"/>
            <w:color w:val="000000"/>
            <w:sz w:val="24"/>
            <w:szCs w:val="24"/>
          </w:rPr>
          <w:t>законом</w:t>
        </w:r>
      </w:hyperlink>
      <w:r w:rsidRPr="009331C0">
        <w:rPr>
          <w:rFonts w:ascii="Times New Roman" w:hAnsi="Times New Roman"/>
          <w:color w:val="000000"/>
          <w:sz w:val="24"/>
          <w:szCs w:val="24"/>
        </w:rPr>
        <w:t xml:space="preserve">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lastRenderedPageBreak/>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22. Недопустимость лишения и ограничения правоспособности и дееспособности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Никто не может быть ограничен в правоспособности и дееспособности иначе, как в случаях и в порядке, установленных законом.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Default="009768C9"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Статья 23. Предпринимательская деятельность гражданина</w:t>
      </w:r>
    </w:p>
    <w:p w:rsidR="00586922" w:rsidRPr="00586922" w:rsidRDefault="00586922" w:rsidP="00586922">
      <w:pPr>
        <w:widowControl w:val="0"/>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color w:val="000000"/>
          <w:sz w:val="24"/>
          <w:szCs w:val="24"/>
        </w:rPr>
        <w:tab/>
      </w:r>
      <w:r w:rsidR="009F5111">
        <w:rPr>
          <w:rFonts w:ascii="Times New Roman" w:hAnsi="Times New Roman"/>
          <w:color w:val="000000"/>
          <w:sz w:val="24"/>
          <w:szCs w:val="24"/>
        </w:rPr>
        <w:t xml:space="preserve">1. </w:t>
      </w:r>
      <w:r w:rsidRPr="00586922">
        <w:rPr>
          <w:rFonts w:ascii="Times New Roman" w:hAnsi="Times New Roman"/>
          <w:bCs/>
          <w:sz w:val="24"/>
          <w:szCs w:val="24"/>
          <w:lang w:eastAsia="ru-RU"/>
        </w:rPr>
        <w:t>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за исключением случаев, предусмотренных абзацем вторым настоящего пункта.</w:t>
      </w:r>
    </w:p>
    <w:p w:rsidR="00586922" w:rsidRDefault="00586922" w:rsidP="00586922">
      <w:pPr>
        <w:autoSpaceDE w:val="0"/>
        <w:autoSpaceDN w:val="0"/>
        <w:adjustRightInd w:val="0"/>
        <w:spacing w:after="0" w:line="240" w:lineRule="auto"/>
        <w:ind w:firstLine="539"/>
        <w:jc w:val="both"/>
        <w:rPr>
          <w:rFonts w:ascii="Times New Roman" w:hAnsi="Times New Roman"/>
          <w:bCs/>
          <w:sz w:val="24"/>
          <w:szCs w:val="24"/>
          <w:lang w:eastAsia="ru-RU"/>
        </w:rPr>
      </w:pPr>
      <w:r w:rsidRPr="00586922">
        <w:rPr>
          <w:rFonts w:ascii="Times New Roman" w:hAnsi="Times New Roman"/>
          <w:bCs/>
          <w:sz w:val="24"/>
          <w:szCs w:val="24"/>
          <w:lang w:eastAsia="ru-RU"/>
        </w:rPr>
        <w:t>В отношении отдельных видов предпринимательской деятельности законом могут быть предусмотрены условия осуществления гражданами такой деятельности без государственной регистрации в качестве индивидуального предпринимателя.</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Утратил силу с 1 марта 2013 года. - Федеральный </w:t>
      </w:r>
      <w:hyperlink r:id="rId84" w:history="1">
        <w:r>
          <w:rPr>
            <w:rFonts w:ascii="Times New Roman" w:hAnsi="Times New Roman"/>
            <w:color w:val="0000FF"/>
            <w:sz w:val="24"/>
            <w:szCs w:val="24"/>
            <w:lang w:eastAsia="ru-RU"/>
          </w:rPr>
          <w:t>закон</w:t>
        </w:r>
      </w:hyperlink>
      <w:r>
        <w:rPr>
          <w:rFonts w:ascii="Times New Roman" w:hAnsi="Times New Roman"/>
          <w:sz w:val="24"/>
          <w:szCs w:val="24"/>
          <w:lang w:eastAsia="ru-RU"/>
        </w:rPr>
        <w:t xml:space="preserve"> от 30.12.2012 N 302-ФЗ.</w:t>
      </w:r>
    </w:p>
    <w:p w:rsidR="00586922" w:rsidRPr="00586922" w:rsidRDefault="00586922" w:rsidP="00586922">
      <w:pPr>
        <w:autoSpaceDE w:val="0"/>
        <w:autoSpaceDN w:val="0"/>
        <w:adjustRightInd w:val="0"/>
        <w:spacing w:after="0" w:line="240" w:lineRule="auto"/>
        <w:ind w:firstLine="539"/>
        <w:jc w:val="both"/>
        <w:rPr>
          <w:rFonts w:ascii="Times New Roman" w:hAnsi="Times New Roman"/>
          <w:bCs/>
          <w:sz w:val="24"/>
          <w:szCs w:val="24"/>
          <w:lang w:eastAsia="ru-RU"/>
        </w:rPr>
      </w:pPr>
      <w:r w:rsidRPr="00586922">
        <w:rPr>
          <w:rFonts w:ascii="Times New Roman" w:hAnsi="Times New Roman"/>
          <w:bCs/>
          <w:sz w:val="24"/>
          <w:szCs w:val="24"/>
          <w:lang w:eastAsia="ru-RU"/>
        </w:rPr>
        <w:t xml:space="preserve">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w:t>
      </w:r>
      <w:r w:rsidRPr="00586922">
        <w:rPr>
          <w:rFonts w:ascii="Times New Roman" w:hAnsi="Times New Roman"/>
          <w:bCs/>
          <w:sz w:val="24"/>
          <w:szCs w:val="24"/>
          <w:lang w:eastAsia="ru-RU"/>
        </w:rPr>
        <w:lastRenderedPageBreak/>
        <w:t>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586922" w:rsidRPr="00586922" w:rsidRDefault="00586922" w:rsidP="00586922">
      <w:pPr>
        <w:autoSpaceDE w:val="0"/>
        <w:autoSpaceDN w:val="0"/>
        <w:adjustRightInd w:val="0"/>
        <w:spacing w:after="0" w:line="240" w:lineRule="auto"/>
        <w:ind w:firstLine="539"/>
        <w:jc w:val="both"/>
        <w:rPr>
          <w:rFonts w:ascii="Times New Roman" w:hAnsi="Times New Roman"/>
          <w:bCs/>
          <w:sz w:val="24"/>
          <w:szCs w:val="24"/>
          <w:lang w:eastAsia="ru-RU"/>
        </w:rPr>
      </w:pPr>
      <w:r w:rsidRPr="00586922">
        <w:rPr>
          <w:rFonts w:ascii="Times New Roman" w:hAnsi="Times New Roman"/>
          <w:bCs/>
          <w:sz w:val="24"/>
          <w:szCs w:val="24"/>
          <w:lang w:eastAsia="ru-RU"/>
        </w:rPr>
        <w:t xml:space="preserve">4. Гражданин, осуществляющий предпринимательскую деятельность без образования юридического лица с нарушением требований </w:t>
      </w:r>
      <w:hyperlink w:anchor="Par0" w:history="1">
        <w:r w:rsidRPr="00586922">
          <w:rPr>
            <w:rFonts w:ascii="Times New Roman" w:hAnsi="Times New Roman"/>
            <w:bCs/>
            <w:color w:val="0000FF"/>
            <w:sz w:val="24"/>
            <w:szCs w:val="24"/>
            <w:lang w:eastAsia="ru-RU"/>
          </w:rPr>
          <w:t>пункта 1</w:t>
        </w:r>
      </w:hyperlink>
      <w:r w:rsidRPr="00586922">
        <w:rPr>
          <w:rFonts w:ascii="Times New Roman" w:hAnsi="Times New Roman"/>
          <w:bCs/>
          <w:sz w:val="24"/>
          <w:szCs w:val="24"/>
          <w:lang w:eastAsia="ru-RU"/>
        </w:rPr>
        <w:t xml:space="preserve">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586922" w:rsidRPr="00586922" w:rsidRDefault="00586922" w:rsidP="00586922">
      <w:pPr>
        <w:autoSpaceDE w:val="0"/>
        <w:autoSpaceDN w:val="0"/>
        <w:adjustRightInd w:val="0"/>
        <w:spacing w:after="0" w:line="240" w:lineRule="auto"/>
        <w:ind w:firstLine="539"/>
        <w:jc w:val="both"/>
        <w:rPr>
          <w:rFonts w:ascii="Times New Roman" w:hAnsi="Times New Roman"/>
          <w:bCs/>
          <w:sz w:val="24"/>
          <w:szCs w:val="24"/>
          <w:lang w:eastAsia="ru-RU"/>
        </w:rPr>
      </w:pPr>
      <w:r w:rsidRPr="00586922">
        <w:rPr>
          <w:rFonts w:ascii="Times New Roman" w:hAnsi="Times New Roman"/>
          <w:bCs/>
          <w:sz w:val="24"/>
          <w:szCs w:val="24"/>
          <w:lang w:eastAsia="ru-RU"/>
        </w:rPr>
        <w:t xml:space="preserve">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w:t>
      </w:r>
      <w:hyperlink r:id="rId85" w:history="1">
        <w:r w:rsidRPr="00586922">
          <w:rPr>
            <w:rFonts w:ascii="Times New Roman" w:hAnsi="Times New Roman"/>
            <w:bCs/>
            <w:color w:val="0000FF"/>
            <w:sz w:val="24"/>
            <w:szCs w:val="24"/>
            <w:lang w:eastAsia="ru-RU"/>
          </w:rPr>
          <w:t>законом</w:t>
        </w:r>
      </w:hyperlink>
      <w:r w:rsidRPr="00586922">
        <w:rPr>
          <w:rFonts w:ascii="Times New Roman" w:hAnsi="Times New Roman"/>
          <w:bCs/>
          <w:sz w:val="24"/>
          <w:szCs w:val="24"/>
          <w:lang w:eastAsia="ru-RU"/>
        </w:rPr>
        <w:t xml:space="preserve"> о крестьянском (фермерском) хозяйстве.</w:t>
      </w:r>
    </w:p>
    <w:p w:rsidR="00586922" w:rsidRPr="00586922" w:rsidRDefault="00586922" w:rsidP="00586922">
      <w:pPr>
        <w:autoSpaceDE w:val="0"/>
        <w:autoSpaceDN w:val="0"/>
        <w:adjustRightInd w:val="0"/>
        <w:spacing w:after="0" w:line="240" w:lineRule="auto"/>
        <w:ind w:firstLine="539"/>
        <w:jc w:val="both"/>
        <w:rPr>
          <w:rFonts w:ascii="Times New Roman" w:hAnsi="Times New Roman"/>
          <w:bCs/>
          <w:sz w:val="24"/>
          <w:szCs w:val="24"/>
          <w:lang w:eastAsia="ru-RU"/>
        </w:rPr>
      </w:pPr>
      <w:r w:rsidRPr="00586922">
        <w:rPr>
          <w:rFonts w:ascii="Times New Roman" w:hAnsi="Times New Roman"/>
          <w:bCs/>
          <w:sz w:val="24"/>
          <w:szCs w:val="24"/>
          <w:lang w:eastAsia="ru-RU"/>
        </w:rPr>
        <w:t>Главой крестьянского (фермерского) хозяйства может быть гражданин, зарегистрированный в качестве индивидуального предпринимателя.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24. Имущественная ответственность гражданина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Перечень имущества граждан, на которое не может быть обращено взыскание, устанавливается гражданским процессуальным </w:t>
      </w:r>
      <w:hyperlink r:id="rId86" w:history="1">
        <w:r w:rsidRPr="009331C0">
          <w:rPr>
            <w:rFonts w:ascii="Times New Roman" w:hAnsi="Times New Roman"/>
            <w:color w:val="000000"/>
            <w:sz w:val="24"/>
            <w:szCs w:val="24"/>
          </w:rPr>
          <w:t>законодательством</w:t>
        </w:r>
      </w:hyperlink>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26. Дееспособность несовершеннолетних в возрасте от четырнадцати до восемнадцати лет</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15" w:name="Par74"/>
      <w:bookmarkEnd w:id="115"/>
      <w:r w:rsidRPr="009331C0">
        <w:rPr>
          <w:rFonts w:ascii="Times New Roman" w:hAnsi="Times New Roman"/>
          <w:color w:val="000000"/>
          <w:sz w:val="24"/>
          <w:szCs w:val="24"/>
        </w:rPr>
        <w:t xml:space="preserve">1. Несовершеннолетние в возрасте от четырнадцати до восемнадцати лет совершают сделки, за </w:t>
      </w:r>
      <w:proofErr w:type="gramStart"/>
      <w:r w:rsidRPr="009331C0">
        <w:rPr>
          <w:rFonts w:ascii="Times New Roman" w:hAnsi="Times New Roman"/>
          <w:color w:val="000000"/>
          <w:sz w:val="24"/>
          <w:szCs w:val="24"/>
        </w:rPr>
        <w:t>исключением</w:t>
      </w:r>
      <w:proofErr w:type="gramEnd"/>
      <w:r w:rsidRPr="009331C0">
        <w:rPr>
          <w:rFonts w:ascii="Times New Roman" w:hAnsi="Times New Roman"/>
          <w:color w:val="000000"/>
          <w:sz w:val="24"/>
          <w:szCs w:val="24"/>
        </w:rPr>
        <w:t xml:space="preserve"> названных в </w:t>
      </w:r>
      <w:hyperlink w:anchor="Par76" w:history="1">
        <w:r w:rsidRPr="009331C0">
          <w:rPr>
            <w:rFonts w:ascii="Times New Roman" w:hAnsi="Times New Roman"/>
            <w:color w:val="000000"/>
            <w:sz w:val="24"/>
            <w:szCs w:val="24"/>
          </w:rPr>
          <w:t>пункте 2</w:t>
        </w:r>
      </w:hyperlink>
      <w:r w:rsidRPr="009331C0">
        <w:rPr>
          <w:rFonts w:ascii="Times New Roman" w:hAnsi="Times New Roman"/>
          <w:color w:val="000000"/>
          <w:sz w:val="24"/>
          <w:szCs w:val="24"/>
        </w:rPr>
        <w:t xml:space="preserve"> настоящей статьи, с письменного </w:t>
      </w:r>
      <w:r w:rsidRPr="009331C0">
        <w:rPr>
          <w:rFonts w:ascii="Times New Roman" w:hAnsi="Times New Roman"/>
          <w:color w:val="000000"/>
          <w:sz w:val="24"/>
          <w:szCs w:val="24"/>
        </w:rPr>
        <w:lastRenderedPageBreak/>
        <w:t>согласия своих законных представителей - родителей, усыновителей или попечителя.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распоряжаться своими заработком, стипендией и иными доходами;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в соответствии с законом вносить вклады в кредитные организации и распоряжаться ими;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4) совершать мелкие бытовые сделки и иные сделки, предусмотренные </w:t>
      </w:r>
      <w:hyperlink w:anchor="Par96" w:history="1">
        <w:r w:rsidRPr="009331C0">
          <w:rPr>
            <w:rFonts w:ascii="Times New Roman" w:hAnsi="Times New Roman"/>
            <w:color w:val="000000"/>
            <w:sz w:val="24"/>
            <w:szCs w:val="24"/>
          </w:rPr>
          <w:t>пунктом 2 статьи 28</w:t>
        </w:r>
      </w:hyperlink>
      <w:r w:rsidRPr="009331C0">
        <w:rPr>
          <w:rFonts w:ascii="Times New Roman" w:hAnsi="Times New Roman"/>
          <w:color w:val="000000"/>
          <w:sz w:val="24"/>
          <w:szCs w:val="24"/>
        </w:rPr>
        <w:t xml:space="preserve"> настоящего Кодекса.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По достижении шестнадцати лет несовершеннолетние также вправе быть членами кооперативов в соответствии с законами о кооперативах.</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ar74" w:history="1">
        <w:r w:rsidRPr="009331C0">
          <w:rPr>
            <w:rFonts w:ascii="Times New Roman" w:hAnsi="Times New Roman"/>
            <w:color w:val="000000"/>
            <w:sz w:val="24"/>
            <w:szCs w:val="24"/>
          </w:rPr>
          <w:t>пунктами 1</w:t>
        </w:r>
      </w:hyperlink>
      <w:r w:rsidRPr="009331C0">
        <w:rPr>
          <w:rFonts w:ascii="Times New Roman" w:hAnsi="Times New Roman"/>
          <w:color w:val="000000"/>
          <w:sz w:val="24"/>
          <w:szCs w:val="24"/>
        </w:rPr>
        <w:t xml:space="preserve"> и </w:t>
      </w:r>
      <w:hyperlink w:anchor="Par76" w:history="1">
        <w:r w:rsidRPr="009331C0">
          <w:rPr>
            <w:rFonts w:ascii="Times New Roman" w:hAnsi="Times New Roman"/>
            <w:color w:val="000000"/>
            <w:sz w:val="24"/>
            <w:szCs w:val="24"/>
          </w:rPr>
          <w:t>2</w:t>
        </w:r>
      </w:hyperlink>
      <w:r w:rsidRPr="009331C0">
        <w:rPr>
          <w:rFonts w:ascii="Times New Roman" w:hAnsi="Times New Roman"/>
          <w:color w:val="000000"/>
          <w:sz w:val="24"/>
          <w:szCs w:val="24"/>
        </w:rPr>
        <w:t xml:space="preserve"> настоящей статьи. За причиненный ими вред такие несовершеннолетние несут ответственность в соответствии с настоящим </w:t>
      </w:r>
      <w:hyperlink r:id="rId87" w:history="1">
        <w:r w:rsidRPr="009331C0">
          <w:rPr>
            <w:rFonts w:ascii="Times New Roman" w:hAnsi="Times New Roman"/>
            <w:color w:val="000000"/>
            <w:sz w:val="24"/>
            <w:szCs w:val="24"/>
          </w:rPr>
          <w:t>Кодексом</w:t>
        </w:r>
      </w:hyperlink>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4. </w:t>
      </w:r>
      <w:proofErr w:type="gramStart"/>
      <w:r w:rsidRPr="009331C0">
        <w:rPr>
          <w:rFonts w:ascii="Times New Roman" w:hAnsi="Times New Roman"/>
          <w:color w:val="000000"/>
          <w:sz w:val="24"/>
          <w:szCs w:val="24"/>
        </w:rPr>
        <w:t xml:space="preserve">При наличии достаточных оснований суд по ходатайству родителей, усыновителей или попечителя либо органа опеки и попечительства может </w:t>
      </w:r>
      <w:hyperlink r:id="rId88" w:history="1">
        <w:r w:rsidRPr="009331C0">
          <w:rPr>
            <w:rFonts w:ascii="Times New Roman" w:hAnsi="Times New Roman"/>
            <w:color w:val="000000"/>
            <w:sz w:val="24"/>
            <w:szCs w:val="24"/>
          </w:rPr>
          <w:t>ограничить или лишить</w:t>
        </w:r>
      </w:hyperlink>
      <w:r w:rsidRPr="009331C0">
        <w:rPr>
          <w:rFonts w:ascii="Times New Roman" w:hAnsi="Times New Roman"/>
          <w:color w:val="000000"/>
          <w:sz w:val="24"/>
          <w:szCs w:val="24"/>
        </w:rP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ar37" w:history="1">
        <w:r w:rsidRPr="009331C0">
          <w:rPr>
            <w:rFonts w:ascii="Times New Roman" w:hAnsi="Times New Roman"/>
            <w:color w:val="000000"/>
            <w:sz w:val="24"/>
            <w:szCs w:val="24"/>
          </w:rPr>
          <w:t>пунктом 2 статьи 21</w:t>
        </w:r>
      </w:hyperlink>
      <w:r w:rsidRPr="009331C0">
        <w:rPr>
          <w:rFonts w:ascii="Times New Roman" w:hAnsi="Times New Roman"/>
          <w:color w:val="000000"/>
          <w:sz w:val="24"/>
          <w:szCs w:val="24"/>
        </w:rPr>
        <w:t xml:space="preserve"> или со </w:t>
      </w:r>
      <w:hyperlink w:anchor="Par86" w:history="1">
        <w:r w:rsidRPr="009331C0">
          <w:rPr>
            <w:rFonts w:ascii="Times New Roman" w:hAnsi="Times New Roman"/>
            <w:color w:val="000000"/>
            <w:sz w:val="24"/>
            <w:szCs w:val="24"/>
          </w:rPr>
          <w:t>статьей 27</w:t>
        </w:r>
      </w:hyperlink>
      <w:r w:rsidRPr="009331C0">
        <w:rPr>
          <w:rFonts w:ascii="Times New Roman" w:hAnsi="Times New Roman"/>
          <w:color w:val="000000"/>
          <w:sz w:val="24"/>
          <w:szCs w:val="24"/>
        </w:rPr>
        <w:t xml:space="preserve"> настоящего</w:t>
      </w:r>
      <w:proofErr w:type="gramEnd"/>
      <w:r w:rsidRPr="009331C0">
        <w:rPr>
          <w:rFonts w:ascii="Times New Roman" w:hAnsi="Times New Roman"/>
          <w:color w:val="000000"/>
          <w:sz w:val="24"/>
          <w:szCs w:val="24"/>
        </w:rPr>
        <w:t xml:space="preserve"> Кодекса.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27. Эмансипация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16" w:name="Par88"/>
      <w:bookmarkEnd w:id="116"/>
      <w:r w:rsidRPr="009331C0">
        <w:rPr>
          <w:rFonts w:ascii="Times New Roman" w:hAnsi="Times New Roman"/>
          <w:color w:val="000000"/>
          <w:sz w:val="24"/>
          <w:szCs w:val="24"/>
        </w:rPr>
        <w:lastRenderedPageBreak/>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Объявление несовершеннолетнего полностью </w:t>
      </w:r>
      <w:proofErr w:type="gramStart"/>
      <w:r w:rsidRPr="009331C0">
        <w:rPr>
          <w:rFonts w:ascii="Times New Roman" w:hAnsi="Times New Roman"/>
          <w:color w:val="000000"/>
          <w:sz w:val="24"/>
          <w:szCs w:val="24"/>
        </w:rPr>
        <w:t>дееспособным</w:t>
      </w:r>
      <w:proofErr w:type="gramEnd"/>
      <w:r w:rsidRPr="009331C0">
        <w:rPr>
          <w:rFonts w:ascii="Times New Roman" w:hAnsi="Times New Roman"/>
          <w:color w:val="000000"/>
          <w:sz w:val="24"/>
          <w:szCs w:val="24"/>
        </w:rPr>
        <w:t xml:space="preserve">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hyperlink r:id="rId89" w:history="1">
        <w:r w:rsidRPr="009331C0">
          <w:rPr>
            <w:rFonts w:ascii="Times New Roman" w:hAnsi="Times New Roman"/>
            <w:color w:val="000000"/>
            <w:sz w:val="24"/>
            <w:szCs w:val="24"/>
          </w:rPr>
          <w:t>решению</w:t>
        </w:r>
      </w:hyperlink>
      <w:r w:rsidRPr="009331C0">
        <w:rPr>
          <w:rFonts w:ascii="Times New Roman" w:hAnsi="Times New Roman"/>
          <w:color w:val="000000"/>
          <w:sz w:val="24"/>
          <w:szCs w:val="24"/>
        </w:rPr>
        <w:t xml:space="preserve"> суда.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 xml:space="preserve">Статья 28. Дееспособность </w:t>
      </w:r>
      <w:proofErr w:type="gramStart"/>
      <w:r w:rsidRPr="009331C0">
        <w:rPr>
          <w:rFonts w:ascii="Times New Roman" w:hAnsi="Times New Roman"/>
          <w:color w:val="000000"/>
          <w:sz w:val="24"/>
          <w:szCs w:val="24"/>
        </w:rPr>
        <w:t>малолетних</w:t>
      </w:r>
      <w:proofErr w:type="gramEnd"/>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За несовершеннолетних, не достигших четырнадцати лет (малолетних), сделки, за исключением указанных в </w:t>
      </w:r>
      <w:hyperlink w:anchor="Par96" w:history="1">
        <w:r w:rsidRPr="009331C0">
          <w:rPr>
            <w:rFonts w:ascii="Times New Roman" w:hAnsi="Times New Roman"/>
            <w:color w:val="000000"/>
            <w:sz w:val="24"/>
            <w:szCs w:val="24"/>
          </w:rPr>
          <w:t>пункте 2</w:t>
        </w:r>
      </w:hyperlink>
      <w:r w:rsidRPr="009331C0">
        <w:rPr>
          <w:rFonts w:ascii="Times New Roman" w:hAnsi="Times New Roman"/>
          <w:color w:val="000000"/>
          <w:sz w:val="24"/>
          <w:szCs w:val="24"/>
        </w:rPr>
        <w:t xml:space="preserve"> настоящей статьи, могут совершать от их имени только их родители, усыновители или опекуны.</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К сделкам законных представителей несовершеннолетнего с его имуществом применяются правила, предусмотренные </w:t>
      </w:r>
      <w:hyperlink w:anchor="Par195" w:history="1">
        <w:r w:rsidRPr="009331C0">
          <w:rPr>
            <w:rFonts w:ascii="Times New Roman" w:hAnsi="Times New Roman"/>
            <w:color w:val="000000"/>
            <w:sz w:val="24"/>
            <w:szCs w:val="24"/>
          </w:rPr>
          <w:t>пунктами 2</w:t>
        </w:r>
      </w:hyperlink>
      <w:r w:rsidRPr="009331C0">
        <w:rPr>
          <w:rFonts w:ascii="Times New Roman" w:hAnsi="Times New Roman"/>
          <w:color w:val="000000"/>
          <w:sz w:val="24"/>
          <w:szCs w:val="24"/>
        </w:rPr>
        <w:t xml:space="preserve"> и </w:t>
      </w:r>
      <w:hyperlink w:anchor="Par199" w:history="1">
        <w:r w:rsidRPr="009331C0">
          <w:rPr>
            <w:rFonts w:ascii="Times New Roman" w:hAnsi="Times New Roman"/>
            <w:color w:val="000000"/>
            <w:sz w:val="24"/>
            <w:szCs w:val="24"/>
          </w:rPr>
          <w:t>3 статьи 37</w:t>
        </w:r>
      </w:hyperlink>
      <w:r w:rsidRPr="009331C0">
        <w:rPr>
          <w:rFonts w:ascii="Times New Roman" w:hAnsi="Times New Roman"/>
          <w:color w:val="000000"/>
          <w:sz w:val="24"/>
          <w:szCs w:val="24"/>
        </w:rPr>
        <w:t xml:space="preserve"> настоящего Кодекса.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17" w:name="Par96"/>
      <w:bookmarkEnd w:id="117"/>
      <w:r w:rsidRPr="009331C0">
        <w:rPr>
          <w:rFonts w:ascii="Times New Roman" w:hAnsi="Times New Roman"/>
          <w:color w:val="000000"/>
          <w:sz w:val="24"/>
          <w:szCs w:val="24"/>
        </w:rPr>
        <w:t xml:space="preserve">2. </w:t>
      </w:r>
      <w:proofErr w:type="gramStart"/>
      <w:r w:rsidRPr="009331C0">
        <w:rPr>
          <w:rFonts w:ascii="Times New Roman" w:hAnsi="Times New Roman"/>
          <w:color w:val="000000"/>
          <w:sz w:val="24"/>
          <w:szCs w:val="24"/>
        </w:rPr>
        <w:t>Малолетние</w:t>
      </w:r>
      <w:proofErr w:type="gramEnd"/>
      <w:r w:rsidRPr="009331C0">
        <w:rPr>
          <w:rFonts w:ascii="Times New Roman" w:hAnsi="Times New Roman"/>
          <w:color w:val="000000"/>
          <w:sz w:val="24"/>
          <w:szCs w:val="24"/>
        </w:rPr>
        <w:t xml:space="preserve"> в возрасте от шести до четырнадцати лет вправе самостоятельно совершать:</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мелкие бытовые сделки;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сделки, направленные на безвозмездное получение выгоды, не требующие нотариального удостоверения либо государственной регистрации;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w:t>
      </w:r>
      <w:r w:rsidRPr="009331C0">
        <w:rPr>
          <w:rFonts w:ascii="Times New Roman" w:hAnsi="Times New Roman"/>
          <w:color w:val="000000"/>
          <w:sz w:val="24"/>
          <w:szCs w:val="24"/>
        </w:rPr>
        <w:lastRenderedPageBreak/>
        <w:t xml:space="preserve">опекуны, если не докажут, что обязательство было нарушено не по их вине. Эти лица в соответствии с </w:t>
      </w:r>
      <w:hyperlink r:id="rId90" w:history="1">
        <w:r w:rsidRPr="009331C0">
          <w:rPr>
            <w:rFonts w:ascii="Times New Roman" w:hAnsi="Times New Roman"/>
            <w:color w:val="000000"/>
            <w:sz w:val="24"/>
            <w:szCs w:val="24"/>
          </w:rPr>
          <w:t>законом</w:t>
        </w:r>
      </w:hyperlink>
      <w:r w:rsidRPr="009331C0">
        <w:rPr>
          <w:rFonts w:ascii="Times New Roman" w:hAnsi="Times New Roman"/>
          <w:color w:val="000000"/>
          <w:sz w:val="24"/>
          <w:szCs w:val="24"/>
        </w:rPr>
        <w:t xml:space="preserve"> также отвечают за вред, причиненный </w:t>
      </w:r>
      <w:proofErr w:type="gramStart"/>
      <w:r w:rsidRPr="009331C0">
        <w:rPr>
          <w:rFonts w:ascii="Times New Roman" w:hAnsi="Times New Roman"/>
          <w:color w:val="000000"/>
          <w:sz w:val="24"/>
          <w:szCs w:val="24"/>
        </w:rPr>
        <w:t>малолетними</w:t>
      </w:r>
      <w:proofErr w:type="gramEnd"/>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 xml:space="preserve">Статья 29. Признание гражданина </w:t>
      </w:r>
      <w:proofErr w:type="gramStart"/>
      <w:r w:rsidRPr="009331C0">
        <w:rPr>
          <w:rFonts w:ascii="Times New Roman" w:hAnsi="Times New Roman"/>
          <w:color w:val="000000"/>
          <w:sz w:val="24"/>
          <w:szCs w:val="24"/>
        </w:rPr>
        <w:t>недееспособным</w:t>
      </w:r>
      <w:proofErr w:type="gramEnd"/>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9768C9" w:rsidP="00C310C3">
      <w:pPr>
        <w:autoSpaceDE w:val="0"/>
        <w:autoSpaceDN w:val="0"/>
        <w:adjustRightInd w:val="0"/>
        <w:spacing w:after="0" w:line="240" w:lineRule="auto"/>
        <w:ind w:firstLine="540"/>
        <w:jc w:val="both"/>
        <w:rPr>
          <w:rFonts w:ascii="Times New Roman" w:hAnsi="Times New Roman"/>
          <w:sz w:val="24"/>
          <w:szCs w:val="24"/>
          <w:lang w:eastAsia="ru-RU"/>
        </w:rPr>
      </w:pPr>
      <w:bookmarkStart w:id="118" w:name="Par109"/>
      <w:bookmarkEnd w:id="118"/>
      <w:r w:rsidRPr="009331C0">
        <w:rPr>
          <w:rFonts w:ascii="Times New Roman" w:hAnsi="Times New Roman"/>
          <w:color w:val="000000"/>
          <w:sz w:val="24"/>
          <w:szCs w:val="24"/>
        </w:rPr>
        <w:t xml:space="preserve">1. </w:t>
      </w:r>
      <w:r w:rsidR="00C310C3">
        <w:rPr>
          <w:rFonts w:ascii="Times New Roman" w:hAnsi="Times New Roman"/>
          <w:sz w:val="24"/>
          <w:szCs w:val="24"/>
          <w:lang w:eastAsia="ru-RU"/>
        </w:rP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недееспособным в </w:t>
      </w:r>
      <w:hyperlink r:id="rId91" w:history="1">
        <w:r w:rsidR="00C310C3">
          <w:rPr>
            <w:rFonts w:ascii="Times New Roman" w:hAnsi="Times New Roman"/>
            <w:color w:val="0000FF"/>
            <w:sz w:val="24"/>
            <w:szCs w:val="24"/>
            <w:lang w:eastAsia="ru-RU"/>
          </w:rPr>
          <w:t>порядке</w:t>
        </w:r>
      </w:hyperlink>
      <w:r w:rsidR="00C310C3">
        <w:rPr>
          <w:rFonts w:ascii="Times New Roman" w:hAnsi="Times New Roman"/>
          <w:sz w:val="24"/>
          <w:szCs w:val="24"/>
          <w:lang w:eastAsia="ru-RU"/>
        </w:rPr>
        <w:t>, установленном гражданским процессуальным законодательством. Над ним устанавливается опека.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От имени гражданина, признанного недееспособным, сделки совершает его </w:t>
      </w:r>
      <w:hyperlink r:id="rId92" w:history="1">
        <w:r>
          <w:rPr>
            <w:rFonts w:ascii="Times New Roman" w:hAnsi="Times New Roman"/>
            <w:color w:val="0000FF"/>
            <w:sz w:val="24"/>
            <w:szCs w:val="24"/>
            <w:lang w:eastAsia="ru-RU"/>
          </w:rPr>
          <w:t>опекун</w:t>
        </w:r>
      </w:hyperlink>
      <w:r>
        <w:rPr>
          <w:rFonts w:ascii="Times New Roman" w:hAnsi="Times New Roman"/>
          <w:sz w:val="24"/>
          <w:szCs w:val="24"/>
          <w:lang w:eastAsia="ru-RU"/>
        </w:rPr>
        <w:t>, учитывая мнение такого гражданина, а при невозможности установления его мнения - с учетом информац</w:t>
      </w:r>
      <w:proofErr w:type="gramStart"/>
      <w:r>
        <w:rPr>
          <w:rFonts w:ascii="Times New Roman" w:hAnsi="Times New Roman"/>
          <w:sz w:val="24"/>
          <w:szCs w:val="24"/>
          <w:lang w:eastAsia="ru-RU"/>
        </w:rPr>
        <w:t>ии о е</w:t>
      </w:r>
      <w:proofErr w:type="gramEnd"/>
      <w:r>
        <w:rPr>
          <w:rFonts w:ascii="Times New Roman" w:hAnsi="Times New Roman"/>
          <w:sz w:val="24"/>
          <w:szCs w:val="24"/>
          <w:lang w:eastAsia="ru-RU"/>
        </w:rPr>
        <w:t>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r:id="rId93" w:history="1">
        <w:r>
          <w:rPr>
            <w:rFonts w:ascii="Times New Roman" w:hAnsi="Times New Roman"/>
            <w:color w:val="0000FF"/>
            <w:sz w:val="24"/>
            <w:szCs w:val="24"/>
            <w:lang w:eastAsia="ru-RU"/>
          </w:rPr>
          <w:t>пунктом 2 статьи 30</w:t>
        </w:r>
      </w:hyperlink>
      <w:r>
        <w:rPr>
          <w:rFonts w:ascii="Times New Roman" w:hAnsi="Times New Roman"/>
          <w:sz w:val="24"/>
          <w:szCs w:val="24"/>
          <w:lang w:eastAsia="ru-RU"/>
        </w:rPr>
        <w:t xml:space="preserve"> настоящего Кодекса.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восстановлении способности гражданина, который был признан недееспособным, понимать значение своих действий или руководить ими суд признает его дееспособным.</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9768C9" w:rsidRDefault="009768C9" w:rsidP="00C310C3">
      <w:pPr>
        <w:autoSpaceDE w:val="0"/>
        <w:autoSpaceDN w:val="0"/>
        <w:adjustRightInd w:val="0"/>
        <w:spacing w:after="0" w:line="240" w:lineRule="auto"/>
        <w:ind w:firstLine="540"/>
        <w:jc w:val="both"/>
        <w:rPr>
          <w:rFonts w:ascii="Times New Roman" w:hAnsi="Times New Roman"/>
          <w:color w:val="000000"/>
          <w:sz w:val="24"/>
          <w:szCs w:val="24"/>
        </w:rPr>
      </w:pPr>
    </w:p>
    <w:p w:rsidR="00C310C3" w:rsidRPr="009F5111" w:rsidRDefault="00C310C3" w:rsidP="00C310C3">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9F5111">
        <w:rPr>
          <w:rFonts w:ascii="Times New Roman" w:hAnsi="Times New Roman"/>
          <w:bCs/>
          <w:sz w:val="24"/>
          <w:szCs w:val="24"/>
          <w:lang w:eastAsia="ru-RU"/>
        </w:rPr>
        <w:t>Статья 30. Ограничение дееспособности гражданина</w:t>
      </w:r>
    </w:p>
    <w:p w:rsidR="00C310C3" w:rsidRPr="009F5111" w:rsidRDefault="00C310C3" w:rsidP="00C310C3">
      <w:pPr>
        <w:autoSpaceDE w:val="0"/>
        <w:autoSpaceDN w:val="0"/>
        <w:adjustRightInd w:val="0"/>
        <w:spacing w:after="0" w:line="240" w:lineRule="auto"/>
        <w:ind w:firstLine="540"/>
        <w:jc w:val="both"/>
        <w:rPr>
          <w:rFonts w:ascii="Times New Roman" w:hAnsi="Times New Roman"/>
          <w:color w:val="000000"/>
          <w:sz w:val="24"/>
          <w:szCs w:val="24"/>
        </w:rPr>
      </w:pPr>
    </w:p>
    <w:p w:rsidR="00C310C3" w:rsidRDefault="009768C9" w:rsidP="00C310C3">
      <w:pPr>
        <w:autoSpaceDE w:val="0"/>
        <w:autoSpaceDN w:val="0"/>
        <w:adjustRightInd w:val="0"/>
        <w:spacing w:after="0" w:line="240" w:lineRule="auto"/>
        <w:ind w:firstLine="540"/>
        <w:jc w:val="both"/>
        <w:rPr>
          <w:rFonts w:ascii="Times New Roman" w:hAnsi="Times New Roman"/>
          <w:sz w:val="24"/>
          <w:szCs w:val="24"/>
          <w:lang w:eastAsia="ru-RU"/>
        </w:rPr>
      </w:pPr>
      <w:r w:rsidRPr="009331C0">
        <w:rPr>
          <w:rFonts w:ascii="Times New Roman" w:hAnsi="Times New Roman"/>
          <w:color w:val="000000"/>
          <w:sz w:val="24"/>
          <w:szCs w:val="24"/>
        </w:rPr>
        <w:t xml:space="preserve">1. </w:t>
      </w:r>
      <w:r w:rsidR="00C310C3">
        <w:rPr>
          <w:rFonts w:ascii="Times New Roman" w:hAnsi="Times New Roman"/>
          <w:sz w:val="24"/>
          <w:szCs w:val="24"/>
          <w:lang w:eastAsia="ru-RU"/>
        </w:rPr>
        <w:t xml:space="preserve">1. Гражданин, который вследствие </w:t>
      </w:r>
      <w:hyperlink r:id="rId94" w:history="1">
        <w:r w:rsidR="00C310C3">
          <w:rPr>
            <w:rFonts w:ascii="Times New Roman" w:hAnsi="Times New Roman"/>
            <w:color w:val="0000FF"/>
            <w:sz w:val="24"/>
            <w:szCs w:val="24"/>
            <w:lang w:eastAsia="ru-RU"/>
          </w:rPr>
          <w:t>пристрастия</w:t>
        </w:r>
      </w:hyperlink>
      <w:r w:rsidR="00C310C3">
        <w:rPr>
          <w:rFonts w:ascii="Times New Roman" w:hAnsi="Times New Roman"/>
          <w:sz w:val="24"/>
          <w:szCs w:val="24"/>
          <w:lang w:eastAsia="ru-RU"/>
        </w:rPr>
        <w:t xml:space="preserve"> к азартным играм, </w:t>
      </w:r>
      <w:hyperlink r:id="rId95" w:history="1">
        <w:r w:rsidR="00C310C3">
          <w:rPr>
            <w:rFonts w:ascii="Times New Roman" w:hAnsi="Times New Roman"/>
            <w:color w:val="0000FF"/>
            <w:sz w:val="24"/>
            <w:szCs w:val="24"/>
            <w:lang w:eastAsia="ru-RU"/>
          </w:rPr>
          <w:t>злоупотребления</w:t>
        </w:r>
      </w:hyperlink>
      <w:r w:rsidR="00C310C3">
        <w:rPr>
          <w:rFonts w:ascii="Times New Roman" w:hAnsi="Times New Roman"/>
          <w:sz w:val="24"/>
          <w:szCs w:val="24"/>
          <w:lang w:eastAsia="ru-RU"/>
        </w:rP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96" w:history="1">
        <w:r w:rsidR="00C310C3">
          <w:rPr>
            <w:rFonts w:ascii="Times New Roman" w:hAnsi="Times New Roman"/>
            <w:color w:val="0000FF"/>
            <w:sz w:val="24"/>
            <w:szCs w:val="24"/>
            <w:lang w:eastAsia="ru-RU"/>
          </w:rPr>
          <w:t>порядке</w:t>
        </w:r>
      </w:hyperlink>
      <w:r w:rsidR="00C310C3">
        <w:rPr>
          <w:rFonts w:ascii="Times New Roman" w:hAnsi="Times New Roman"/>
          <w:sz w:val="24"/>
          <w:szCs w:val="24"/>
          <w:lang w:eastAsia="ru-RU"/>
        </w:rPr>
        <w:t xml:space="preserve">, установленном гражданским </w:t>
      </w:r>
      <w:r w:rsidR="00C310C3">
        <w:rPr>
          <w:rFonts w:ascii="Times New Roman" w:hAnsi="Times New Roman"/>
          <w:sz w:val="24"/>
          <w:szCs w:val="24"/>
          <w:lang w:eastAsia="ru-RU"/>
        </w:rPr>
        <w:lastRenderedPageBreak/>
        <w:t>процессуальным законодательством. Над ним устанавливается попечительство.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Он вправе самостоятельно совершать мелкие бытовые сделки.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r:id="rId97" w:history="1">
        <w:r>
          <w:rPr>
            <w:rFonts w:ascii="Times New Roman" w:hAnsi="Times New Roman"/>
            <w:color w:val="0000FF"/>
            <w:sz w:val="24"/>
            <w:szCs w:val="24"/>
            <w:lang w:eastAsia="ru-RU"/>
          </w:rPr>
          <w:t>статьей 37</w:t>
        </w:r>
      </w:hyperlink>
      <w:r>
        <w:rPr>
          <w:rFonts w:ascii="Times New Roman" w:hAnsi="Times New Roman"/>
          <w:sz w:val="24"/>
          <w:szCs w:val="24"/>
          <w:lang w:eastAsia="ru-RU"/>
        </w:rPr>
        <w:t xml:space="preserve"> настоящего Кодекса.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дееспособности в </w:t>
      </w:r>
      <w:hyperlink r:id="rId98" w:history="1">
        <w:r>
          <w:rPr>
            <w:rFonts w:ascii="Times New Roman" w:hAnsi="Times New Roman"/>
            <w:color w:val="0000FF"/>
            <w:sz w:val="24"/>
            <w:szCs w:val="24"/>
            <w:lang w:eastAsia="ru-RU"/>
          </w:rPr>
          <w:t>порядке</w:t>
        </w:r>
      </w:hyperlink>
      <w:r>
        <w:rPr>
          <w:rFonts w:ascii="Times New Roman" w:hAnsi="Times New Roman"/>
          <w:sz w:val="24"/>
          <w:szCs w:val="24"/>
          <w:lang w:eastAsia="ru-RU"/>
        </w:rPr>
        <w:t>, установленном гражданским процессуальным законодательством. Над ним устанавливается попечительство.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Такой гражданин совершает сделки, за исключением сделок, предусмотренных </w:t>
      </w:r>
      <w:hyperlink r:id="rId99" w:history="1">
        <w:r>
          <w:rPr>
            <w:rFonts w:ascii="Times New Roman" w:hAnsi="Times New Roman"/>
            <w:color w:val="0000FF"/>
            <w:sz w:val="24"/>
            <w:szCs w:val="24"/>
            <w:lang w:eastAsia="ru-RU"/>
          </w:rPr>
          <w:t>подпунктами 1</w:t>
        </w:r>
      </w:hyperlink>
      <w:r>
        <w:rPr>
          <w:rFonts w:ascii="Times New Roman" w:hAnsi="Times New Roman"/>
          <w:sz w:val="24"/>
          <w:szCs w:val="24"/>
          <w:lang w:eastAsia="ru-RU"/>
        </w:rPr>
        <w:t xml:space="preserve"> и </w:t>
      </w:r>
      <w:hyperlink r:id="rId100" w:history="1">
        <w:r>
          <w:rPr>
            <w:rFonts w:ascii="Times New Roman" w:hAnsi="Times New Roman"/>
            <w:color w:val="0000FF"/>
            <w:sz w:val="24"/>
            <w:szCs w:val="24"/>
            <w:lang w:eastAsia="ru-RU"/>
          </w:rPr>
          <w:t>4 пункта 2 статьи 26</w:t>
        </w:r>
      </w:hyperlink>
      <w:r>
        <w:rPr>
          <w:rFonts w:ascii="Times New Roman" w:hAnsi="Times New Roman"/>
          <w:sz w:val="24"/>
          <w:szCs w:val="24"/>
          <w:lang w:eastAsia="ru-RU"/>
        </w:rP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r:id="rId101" w:history="1">
        <w:r>
          <w:rPr>
            <w:rFonts w:ascii="Times New Roman" w:hAnsi="Times New Roman"/>
            <w:color w:val="0000FF"/>
            <w:sz w:val="24"/>
            <w:szCs w:val="24"/>
            <w:lang w:eastAsia="ru-RU"/>
          </w:rPr>
          <w:t>подпунктами 1</w:t>
        </w:r>
      </w:hyperlink>
      <w:r>
        <w:rPr>
          <w:rFonts w:ascii="Times New Roman" w:hAnsi="Times New Roman"/>
          <w:sz w:val="24"/>
          <w:szCs w:val="24"/>
          <w:lang w:eastAsia="ru-RU"/>
        </w:rPr>
        <w:t xml:space="preserve"> и </w:t>
      </w:r>
      <w:hyperlink r:id="rId102" w:history="1">
        <w:r>
          <w:rPr>
            <w:rFonts w:ascii="Times New Roman" w:hAnsi="Times New Roman"/>
            <w:color w:val="0000FF"/>
            <w:sz w:val="24"/>
            <w:szCs w:val="24"/>
            <w:lang w:eastAsia="ru-RU"/>
          </w:rPr>
          <w:t>4 пункта 2 статьи 26</w:t>
        </w:r>
      </w:hyperlink>
      <w:r>
        <w:rPr>
          <w:rFonts w:ascii="Times New Roman" w:hAnsi="Times New Roman"/>
          <w:sz w:val="24"/>
          <w:szCs w:val="24"/>
          <w:lang w:eastAsia="ru-RU"/>
        </w:rPr>
        <w:t xml:space="preserve"> настоящего Кодекса, такой гражданин вправе совершать самостоятельно.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r:id="rId103" w:history="1">
        <w:r>
          <w:rPr>
            <w:rFonts w:ascii="Times New Roman" w:hAnsi="Times New Roman"/>
            <w:color w:val="0000FF"/>
            <w:sz w:val="24"/>
            <w:szCs w:val="24"/>
            <w:lang w:eastAsia="ru-RU"/>
          </w:rPr>
          <w:t>подпункте 1 пункта 2 статьи 26</w:t>
        </w:r>
      </w:hyperlink>
      <w:r>
        <w:rPr>
          <w:rFonts w:ascii="Times New Roman" w:hAnsi="Times New Roman"/>
          <w:sz w:val="24"/>
          <w:szCs w:val="24"/>
          <w:lang w:eastAsia="ru-RU"/>
        </w:rPr>
        <w:t xml:space="preserve"> настоящего Кодекса и которыми он вправе распоряжаться самостоятельно.</w:t>
      </w:r>
      <w:proofErr w:type="gramEnd"/>
      <w:r>
        <w:rPr>
          <w:rFonts w:ascii="Times New Roman" w:hAnsi="Times New Roman"/>
          <w:sz w:val="24"/>
          <w:szCs w:val="24"/>
          <w:lang w:eastAsia="ru-RU"/>
        </w:rPr>
        <w:t xml:space="preserve">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распоряжаться своими доходами, указанными в </w:t>
      </w:r>
      <w:hyperlink r:id="rId104" w:history="1">
        <w:r>
          <w:rPr>
            <w:rFonts w:ascii="Times New Roman" w:hAnsi="Times New Roman"/>
            <w:color w:val="0000FF"/>
            <w:sz w:val="24"/>
            <w:szCs w:val="24"/>
            <w:lang w:eastAsia="ru-RU"/>
          </w:rPr>
          <w:t>подпункте 1 пункта 2 статьи 26</w:t>
        </w:r>
      </w:hyperlink>
      <w:r>
        <w:rPr>
          <w:rFonts w:ascii="Times New Roman" w:hAnsi="Times New Roman"/>
          <w:sz w:val="24"/>
          <w:szCs w:val="24"/>
          <w:lang w:eastAsia="ru-RU"/>
        </w:rPr>
        <w:t xml:space="preserve"> настоящего Кодекса.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Если психическое состояние гражданина, который вследствие психического расстройства был в соответствии с </w:t>
      </w:r>
      <w:hyperlink w:anchor="Par5" w:history="1">
        <w:r>
          <w:rPr>
            <w:rFonts w:ascii="Times New Roman" w:hAnsi="Times New Roman"/>
            <w:color w:val="0000FF"/>
            <w:sz w:val="24"/>
            <w:szCs w:val="24"/>
            <w:lang w:eastAsia="ru-RU"/>
          </w:rPr>
          <w:t>пунктом 2</w:t>
        </w:r>
      </w:hyperlink>
      <w:r>
        <w:rPr>
          <w:rFonts w:ascii="Times New Roman" w:hAnsi="Times New Roman"/>
          <w:sz w:val="24"/>
          <w:szCs w:val="24"/>
          <w:lang w:eastAsia="ru-RU"/>
        </w:rPr>
        <w:t xml:space="preserve"> настоящей статьи ограничен в дееспособности, изменилось, суд признает его недееспособным в соответствии со </w:t>
      </w:r>
      <w:hyperlink r:id="rId105" w:history="1">
        <w:r>
          <w:rPr>
            <w:rFonts w:ascii="Times New Roman" w:hAnsi="Times New Roman"/>
            <w:color w:val="0000FF"/>
            <w:sz w:val="24"/>
            <w:szCs w:val="24"/>
            <w:lang w:eastAsia="ru-RU"/>
          </w:rPr>
          <w:t>статьей 29</w:t>
        </w:r>
      </w:hyperlink>
      <w:r>
        <w:rPr>
          <w:rFonts w:ascii="Times New Roman" w:hAnsi="Times New Roman"/>
          <w:sz w:val="24"/>
          <w:szCs w:val="24"/>
          <w:lang w:eastAsia="ru-RU"/>
        </w:rPr>
        <w:t xml:space="preserve"> настоящего Кодекса или отменяет ограничение его дееспособности.</w:t>
      </w:r>
    </w:p>
    <w:p w:rsidR="009768C9" w:rsidRPr="009331C0" w:rsidRDefault="009768C9" w:rsidP="00C310C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31. Опека и попечительство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106" w:history="1">
        <w:r>
          <w:rPr>
            <w:rFonts w:ascii="Times New Roman" w:hAnsi="Times New Roman"/>
            <w:color w:val="0000FF"/>
            <w:sz w:val="24"/>
            <w:szCs w:val="24"/>
            <w:lang w:eastAsia="ru-RU"/>
          </w:rPr>
          <w:t>законодательством</w:t>
        </w:r>
      </w:hyperlink>
      <w:r>
        <w:rPr>
          <w:rFonts w:ascii="Times New Roman" w:hAnsi="Times New Roman"/>
          <w:sz w:val="24"/>
          <w:szCs w:val="24"/>
          <w:lang w:eastAsia="ru-RU"/>
        </w:rPr>
        <w:t>.</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w:t>
      </w:r>
      <w:r>
        <w:rPr>
          <w:rFonts w:ascii="Times New Roman" w:hAnsi="Times New Roman"/>
          <w:sz w:val="24"/>
          <w:szCs w:val="24"/>
          <w:lang w:eastAsia="ru-RU"/>
        </w:rPr>
        <w:lastRenderedPageBreak/>
        <w:t xml:space="preserve">остались без родительского попечения, в </w:t>
      </w:r>
      <w:proofErr w:type="gramStart"/>
      <w:r>
        <w:rPr>
          <w:rFonts w:ascii="Times New Roman" w:hAnsi="Times New Roman"/>
          <w:sz w:val="24"/>
          <w:szCs w:val="24"/>
          <w:lang w:eastAsia="ru-RU"/>
        </w:rPr>
        <w:t>частности</w:t>
      </w:r>
      <w:proofErr w:type="gramEnd"/>
      <w:r>
        <w:rPr>
          <w:rFonts w:ascii="Times New Roman" w:hAnsi="Times New Roman"/>
          <w:sz w:val="24"/>
          <w:szCs w:val="24"/>
          <w:lang w:eastAsia="ru-RU"/>
        </w:rPr>
        <w:t xml:space="preserve"> когда родители уклоняются от их воспитания либо защиты их прав и интересов.</w:t>
      </w:r>
    </w:p>
    <w:p w:rsidR="00C310C3" w:rsidRDefault="00C310C3" w:rsidP="00C310C3">
      <w:pPr>
        <w:autoSpaceDE w:val="0"/>
        <w:autoSpaceDN w:val="0"/>
        <w:adjustRightInd w:val="0"/>
        <w:spacing w:before="240"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107" w:history="1">
        <w:r>
          <w:rPr>
            <w:rFonts w:ascii="Times New Roman" w:hAnsi="Times New Roman"/>
            <w:color w:val="0000FF"/>
            <w:sz w:val="24"/>
            <w:szCs w:val="24"/>
            <w:lang w:eastAsia="ru-RU"/>
          </w:rPr>
          <w:t>закона</w:t>
        </w:r>
      </w:hyperlink>
      <w:r>
        <w:rPr>
          <w:rFonts w:ascii="Times New Roman" w:hAnsi="Times New Roman"/>
          <w:sz w:val="24"/>
          <w:szCs w:val="24"/>
          <w:lang w:eastAsia="ru-RU"/>
        </w:rPr>
        <w:t xml:space="preserve"> "Об опеке и попечительстве" и иные принятые в соответствии с ним нормативные правовые акты Российской Федерации.</w:t>
      </w:r>
    </w:p>
    <w:p w:rsidR="009768C9" w:rsidRPr="009331C0" w:rsidRDefault="009768C9" w:rsidP="0071329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119" w:name="Par141"/>
      <w:bookmarkEnd w:id="119"/>
      <w:r w:rsidRPr="009331C0">
        <w:rPr>
          <w:rFonts w:ascii="Times New Roman" w:hAnsi="Times New Roman"/>
          <w:color w:val="000000"/>
          <w:sz w:val="24"/>
          <w:szCs w:val="24"/>
        </w:rPr>
        <w:t>Статья 32. Опека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Опека устанавливается </w:t>
      </w:r>
      <w:proofErr w:type="gramStart"/>
      <w:r w:rsidRPr="009331C0">
        <w:rPr>
          <w:rFonts w:ascii="Times New Roman" w:hAnsi="Times New Roman"/>
          <w:color w:val="000000"/>
          <w:sz w:val="24"/>
          <w:szCs w:val="24"/>
        </w:rPr>
        <w:t>над</w:t>
      </w:r>
      <w:proofErr w:type="gramEnd"/>
      <w:r w:rsidRPr="009331C0">
        <w:rPr>
          <w:rFonts w:ascii="Times New Roman" w:hAnsi="Times New Roman"/>
          <w:color w:val="000000"/>
          <w:sz w:val="24"/>
          <w:szCs w:val="24"/>
        </w:rPr>
        <w:t xml:space="preserve"> </w:t>
      </w:r>
      <w:proofErr w:type="gramStart"/>
      <w:r w:rsidRPr="009331C0">
        <w:rPr>
          <w:rFonts w:ascii="Times New Roman" w:hAnsi="Times New Roman"/>
          <w:color w:val="000000"/>
          <w:sz w:val="24"/>
          <w:szCs w:val="24"/>
        </w:rPr>
        <w:t>малолетними</w:t>
      </w:r>
      <w:proofErr w:type="gramEnd"/>
      <w:r w:rsidRPr="009331C0">
        <w:rPr>
          <w:rFonts w:ascii="Times New Roman" w:hAnsi="Times New Roman"/>
          <w:color w:val="000000"/>
          <w:sz w:val="24"/>
          <w:szCs w:val="24"/>
        </w:rPr>
        <w:t>, а также над гражданами, признанными судом недееспособными вследствие психического расстройства.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0" w:name="Par144"/>
      <w:bookmarkEnd w:id="120"/>
      <w:r w:rsidRPr="009331C0">
        <w:rPr>
          <w:rFonts w:ascii="Times New Roman" w:hAnsi="Times New Roman"/>
          <w:color w:val="000000"/>
          <w:sz w:val="24"/>
          <w:szCs w:val="24"/>
        </w:rPr>
        <w:t>2. Опекуны являются представителями подопечных в силу закона и совершают от их имени и в их интересах все необходимые сделки.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33. Попечительство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Попечители дают согласие на совершение тех сделок, которые граждане, находящиеся под попечительством, не вправе совершать самостоятельно.</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Попечители несовершеннолетних граждан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C310C3" w:rsidRDefault="00C310C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310C3" w:rsidRPr="00C310C3" w:rsidRDefault="00C310C3" w:rsidP="00C310C3">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C310C3">
        <w:rPr>
          <w:rFonts w:ascii="Times New Roman" w:hAnsi="Times New Roman"/>
          <w:bCs/>
          <w:sz w:val="24"/>
          <w:szCs w:val="24"/>
          <w:lang w:eastAsia="ru-RU"/>
        </w:rPr>
        <w:t>Статья 34. Органы опеки и попечительства</w:t>
      </w:r>
    </w:p>
    <w:p w:rsidR="00C310C3" w:rsidRDefault="00C310C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Органами опеки и попечительства являются органы исполнительной власти субъекта Российской Федерации. </w:t>
      </w:r>
      <w:r>
        <w:rPr>
          <w:rFonts w:ascii="Times New Roman" w:hAnsi="Times New Roman"/>
          <w:sz w:val="24"/>
          <w:szCs w:val="24"/>
          <w:lang w:eastAsia="ru-RU"/>
        </w:rPr>
        <w:lastRenderedPageBreak/>
        <w:t xml:space="preserve">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w:t>
      </w:r>
      <w:hyperlink r:id="rId108" w:history="1">
        <w:r>
          <w:rPr>
            <w:rFonts w:ascii="Times New Roman" w:hAnsi="Times New Roman"/>
            <w:color w:val="0000FF"/>
            <w:sz w:val="24"/>
            <w:szCs w:val="24"/>
            <w:lang w:eastAsia="ru-RU"/>
          </w:rPr>
          <w:t>законами</w:t>
        </w:r>
      </w:hyperlink>
      <w:r>
        <w:rPr>
          <w:rFonts w:ascii="Times New Roman" w:hAnsi="Times New Roman"/>
          <w:sz w:val="24"/>
          <w:szCs w:val="24"/>
          <w:lang w:eastAsia="ru-RU"/>
        </w:rPr>
        <w:t>.</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 Семейным </w:t>
      </w:r>
      <w:hyperlink r:id="rId109" w:history="1">
        <w:r>
          <w:rPr>
            <w:rFonts w:ascii="Times New Roman" w:hAnsi="Times New Roman"/>
            <w:color w:val="0000FF"/>
            <w:sz w:val="24"/>
            <w:szCs w:val="24"/>
            <w:lang w:eastAsia="ru-RU"/>
          </w:rPr>
          <w:t>кодексом</w:t>
        </w:r>
      </w:hyperlink>
      <w:r>
        <w:rPr>
          <w:rFonts w:ascii="Times New Roman" w:hAnsi="Times New Roman"/>
          <w:sz w:val="24"/>
          <w:szCs w:val="24"/>
          <w:lang w:eastAsia="ru-RU"/>
        </w:rPr>
        <w:t xml:space="preserve"> Российской Федерации, Федеральным </w:t>
      </w:r>
      <w:hyperlink r:id="rId110"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w:t>
      </w:r>
      <w:proofErr w:type="gramEnd"/>
      <w:r>
        <w:rPr>
          <w:rFonts w:ascii="Times New Roman" w:hAnsi="Times New Roman"/>
          <w:sz w:val="24"/>
          <w:szCs w:val="24"/>
          <w:lang w:eastAsia="ru-RU"/>
        </w:rPr>
        <w:t xml:space="preserve"> </w:t>
      </w:r>
      <w:proofErr w:type="gramStart"/>
      <w:r>
        <w:rPr>
          <w:rFonts w:ascii="Times New Roman" w:hAnsi="Times New Roman"/>
          <w:sz w:val="24"/>
          <w:szCs w:val="24"/>
          <w:lang w:eastAsia="ru-RU"/>
        </w:rPr>
        <w:t>принципах</w:t>
      </w:r>
      <w:proofErr w:type="gramEnd"/>
      <w:r>
        <w:rPr>
          <w:rFonts w:ascii="Times New Roman" w:hAnsi="Times New Roman"/>
          <w:sz w:val="24"/>
          <w:szCs w:val="24"/>
          <w:lang w:eastAsia="ru-RU"/>
        </w:rPr>
        <w:t xml:space="preserve"> организации местного самоуправления в Российской Федерации", иными федеральными законами и законами субъектов Российской Федерации.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w:t>
      </w:r>
      <w:proofErr w:type="gramStart"/>
      <w:r>
        <w:rPr>
          <w:rFonts w:ascii="Times New Roman" w:hAnsi="Times New Roman"/>
          <w:sz w:val="24"/>
          <w:szCs w:val="24"/>
          <w:lang w:eastAsia="ru-RU"/>
        </w:rPr>
        <w:t>места жительства подопечного полномочия органа опеки</w:t>
      </w:r>
      <w:proofErr w:type="gramEnd"/>
      <w:r>
        <w:rPr>
          <w:rFonts w:ascii="Times New Roman" w:hAnsi="Times New Roman"/>
          <w:sz w:val="24"/>
          <w:szCs w:val="24"/>
          <w:lang w:eastAsia="ru-RU"/>
        </w:rPr>
        <w:t xml:space="preserve"> и попечительства возлагаются на орган опеки и попечительства по новому месту жительства подопечного в порядке, определенном Федеральным </w:t>
      </w:r>
      <w:hyperlink r:id="rId111"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"Об опеке и попечительстве".</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w:t>
      </w:r>
      <w:proofErr w:type="gramStart"/>
      <w:r>
        <w:rPr>
          <w:rFonts w:ascii="Times New Roman" w:hAnsi="Times New Roman"/>
          <w:sz w:val="24"/>
          <w:szCs w:val="24"/>
          <w:lang w:eastAsia="ru-RU"/>
        </w:rPr>
        <w:t>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roofErr w:type="gramEnd"/>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Орган опеки и попечительства по месту жительства подопечных осуществляет </w:t>
      </w:r>
      <w:hyperlink r:id="rId112" w:history="1">
        <w:r>
          <w:rPr>
            <w:rFonts w:ascii="Times New Roman" w:hAnsi="Times New Roman"/>
            <w:color w:val="0000FF"/>
            <w:sz w:val="24"/>
            <w:szCs w:val="24"/>
            <w:lang w:eastAsia="ru-RU"/>
          </w:rPr>
          <w:t>надзор</w:t>
        </w:r>
      </w:hyperlink>
      <w:r>
        <w:rPr>
          <w:rFonts w:ascii="Times New Roman" w:hAnsi="Times New Roman"/>
          <w:sz w:val="24"/>
          <w:szCs w:val="24"/>
          <w:lang w:eastAsia="ru-RU"/>
        </w:rPr>
        <w:t xml:space="preserve"> за деятельностью их опекунов и попечителей.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35. Опекуны и попечители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w:t>
      </w:r>
      <w:r w:rsidRPr="009331C0">
        <w:rPr>
          <w:rFonts w:ascii="Times New Roman" w:hAnsi="Times New Roman"/>
          <w:color w:val="000000"/>
          <w:sz w:val="24"/>
          <w:szCs w:val="24"/>
        </w:rPr>
        <w:lastRenderedPageBreak/>
        <w:t>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Назначение опекуна или попечителя может быть оспорено в суде заинтересованными лицами.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преступление против жизни или здоровья граждан.</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36. Исполнение опекунами и попечителями своих обязанностей</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Обязанности по опеке и попечительству исполняются безвозмездно, кроме случаев, предусмотренных </w:t>
      </w:r>
      <w:hyperlink r:id="rId113" w:history="1">
        <w:r w:rsidRPr="009331C0">
          <w:rPr>
            <w:rFonts w:ascii="Times New Roman" w:hAnsi="Times New Roman"/>
            <w:color w:val="000000"/>
            <w:sz w:val="24"/>
            <w:szCs w:val="24"/>
          </w:rPr>
          <w:t>законом</w:t>
        </w:r>
      </w:hyperlink>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lastRenderedPageBreak/>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Опекуны и попечители обязаны извещать органы опеки и попечительства о перемене места жительства.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1" w:name="Par186"/>
      <w:bookmarkEnd w:id="121"/>
      <w:r w:rsidRPr="009331C0">
        <w:rPr>
          <w:rFonts w:ascii="Times New Roman" w:hAnsi="Times New Roman"/>
          <w:color w:val="000000"/>
          <w:sz w:val="24"/>
          <w:szCs w:val="24"/>
        </w:rPr>
        <w:t>3. Опекуны и попечители обязаны заботиться о содержании своих подопечных, об обеспечении их уходом и лечением, защищать их права и интересы.</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Опекуны и попечители несовершеннолетних должны заботиться об их обучении и воспитании.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bookmarkStart w:id="122" w:name="Par191"/>
      <w:bookmarkEnd w:id="122"/>
      <w:r>
        <w:rPr>
          <w:rFonts w:ascii="Times New Roman" w:hAnsi="Times New Roman"/>
          <w:sz w:val="24"/>
          <w:szCs w:val="24"/>
          <w:lang w:eastAsia="ru-RU"/>
        </w:rPr>
        <w:t xml:space="preserve">4. Обязанности, указанные в </w:t>
      </w:r>
      <w:hyperlink r:id="rId114" w:history="1">
        <w:r>
          <w:rPr>
            <w:rFonts w:ascii="Times New Roman" w:hAnsi="Times New Roman"/>
            <w:color w:val="0000FF"/>
            <w:sz w:val="24"/>
            <w:szCs w:val="24"/>
            <w:lang w:eastAsia="ru-RU"/>
          </w:rPr>
          <w:t>пункте 3</w:t>
        </w:r>
      </w:hyperlink>
      <w:r>
        <w:rPr>
          <w:rFonts w:ascii="Times New Roman" w:hAnsi="Times New Roman"/>
          <w:sz w:val="24"/>
          <w:szCs w:val="24"/>
          <w:lang w:eastAsia="ru-RU"/>
        </w:rP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r:id="rId115" w:history="1">
        <w:r>
          <w:rPr>
            <w:rFonts w:ascii="Times New Roman" w:hAnsi="Times New Roman"/>
            <w:color w:val="0000FF"/>
            <w:sz w:val="24"/>
            <w:szCs w:val="24"/>
            <w:lang w:eastAsia="ru-RU"/>
          </w:rPr>
          <w:t>пунктом 3 статьи 30</w:t>
        </w:r>
      </w:hyperlink>
      <w:r>
        <w:rPr>
          <w:rFonts w:ascii="Times New Roman" w:hAnsi="Times New Roman"/>
          <w:sz w:val="24"/>
          <w:szCs w:val="24"/>
          <w:lang w:eastAsia="ru-RU"/>
        </w:rPr>
        <w:t xml:space="preserve"> настоящего Кодекса.</w:t>
      </w:r>
      <w:proofErr w:type="gramEnd"/>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lastRenderedPageBreak/>
        <w:t>Статья 37. Распоряжение имуществом подопечного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w:t>
      </w:r>
      <w:proofErr w:type="gramStart"/>
      <w:r>
        <w:rPr>
          <w:rFonts w:ascii="Times New Roman" w:hAnsi="Times New Roman"/>
          <w:sz w:val="24"/>
          <w:szCs w:val="24"/>
          <w:lang w:eastAsia="ru-RU"/>
        </w:rPr>
        <w:t xml:space="preserve">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116" w:history="1">
        <w:r>
          <w:rPr>
            <w:rFonts w:ascii="Times New Roman" w:hAnsi="Times New Roman"/>
            <w:color w:val="0000FF"/>
            <w:sz w:val="24"/>
            <w:szCs w:val="24"/>
            <w:lang w:eastAsia="ru-RU"/>
          </w:rPr>
          <w:t>главой 45</w:t>
        </w:r>
      </w:hyperlink>
      <w:r>
        <w:rPr>
          <w:rFonts w:ascii="Times New Roman" w:hAnsi="Times New Roman"/>
          <w:sz w:val="24"/>
          <w:szCs w:val="24"/>
          <w:lang w:eastAsia="ru-RU"/>
        </w:rPr>
        <w:t xml:space="preserve"> настоящего Кодекса, и расходуются опекуном или попечителем без предварительного разрешения органа опеки и попечительства.</w:t>
      </w:r>
      <w:proofErr w:type="gramEnd"/>
      <w:r>
        <w:rPr>
          <w:rFonts w:ascii="Times New Roman" w:hAnsi="Times New Roman"/>
          <w:sz w:val="24"/>
          <w:szCs w:val="24"/>
          <w:lang w:eastAsia="ru-RU"/>
        </w:rPr>
        <w:t xml:space="preserve"> Опекун или попечитель </w:t>
      </w:r>
      <w:proofErr w:type="gramStart"/>
      <w:r>
        <w:rPr>
          <w:rFonts w:ascii="Times New Roman" w:hAnsi="Times New Roman"/>
          <w:sz w:val="24"/>
          <w:szCs w:val="24"/>
          <w:lang w:eastAsia="ru-RU"/>
        </w:rPr>
        <w:t>предоставляет отчет</w:t>
      </w:r>
      <w:proofErr w:type="gramEnd"/>
      <w:r>
        <w:rPr>
          <w:rFonts w:ascii="Times New Roman" w:hAnsi="Times New Roman"/>
          <w:sz w:val="24"/>
          <w:szCs w:val="24"/>
          <w:lang w:eastAsia="ru-RU"/>
        </w:rPr>
        <w:t xml:space="preserve"> о расходовании сумм, зачисляемых на отдельный номинальный счет, в порядке, установленном Федеральным </w:t>
      </w:r>
      <w:hyperlink r:id="rId117"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"Об опеке и попечительстве". Случаи, при которых опекун вправе не </w:t>
      </w:r>
      <w:proofErr w:type="gramStart"/>
      <w:r>
        <w:rPr>
          <w:rFonts w:ascii="Times New Roman" w:hAnsi="Times New Roman"/>
          <w:sz w:val="24"/>
          <w:szCs w:val="24"/>
          <w:lang w:eastAsia="ru-RU"/>
        </w:rPr>
        <w:t>предоставлять отчет</w:t>
      </w:r>
      <w:proofErr w:type="gramEnd"/>
      <w:r>
        <w:rPr>
          <w:rFonts w:ascii="Times New Roman" w:hAnsi="Times New Roman"/>
          <w:sz w:val="24"/>
          <w:szCs w:val="24"/>
          <w:lang w:eastAsia="ru-RU"/>
        </w:rPr>
        <w:t xml:space="preserve"> о расходовании сумм, зачисляемых на отдельный номинальный счет, устанавливаются Федеральным </w:t>
      </w:r>
      <w:hyperlink r:id="rId118"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"Об опеке и попечительстве".</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w:t>
      </w:r>
      <w:proofErr w:type="gramStart"/>
      <w:r>
        <w:rPr>
          <w:rFonts w:ascii="Times New Roman" w:hAnsi="Times New Roman"/>
          <w:sz w:val="24"/>
          <w:szCs w:val="24"/>
          <w:lang w:eastAsia="ru-RU"/>
        </w:rPr>
        <w:t>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w:t>
      </w:r>
      <w:proofErr w:type="gramEnd"/>
      <w:r>
        <w:rPr>
          <w:rFonts w:ascii="Times New Roman" w:hAnsi="Times New Roman"/>
          <w:sz w:val="24"/>
          <w:szCs w:val="24"/>
          <w:lang w:eastAsia="ru-RU"/>
        </w:rPr>
        <w:t xml:space="preserve"> уменьшение имущества подопечного.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Порядок управления имуществом подопечного определяется Федеральным </w:t>
      </w:r>
      <w:hyperlink r:id="rId119"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"Об опеке и попечительстве".</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Опекун, попечитель, их супруги и близкие родственники не вправе совершать сделки с подопечным, за </w:t>
      </w:r>
      <w:r>
        <w:rPr>
          <w:rFonts w:ascii="Times New Roman" w:hAnsi="Times New Roman"/>
          <w:sz w:val="24"/>
          <w:szCs w:val="24"/>
          <w:lang w:eastAsia="ru-RU"/>
        </w:rPr>
        <w:lastRenderedPageBreak/>
        <w:t>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w:t>
      </w:r>
      <w:proofErr w:type="gramStart"/>
      <w:r>
        <w:rPr>
          <w:rFonts w:ascii="Times New Roman" w:hAnsi="Times New Roman"/>
          <w:sz w:val="24"/>
          <w:szCs w:val="24"/>
          <w:lang w:eastAsia="ru-RU"/>
        </w:rPr>
        <w:t>ии о е</w:t>
      </w:r>
      <w:proofErr w:type="gramEnd"/>
      <w:r>
        <w:rPr>
          <w:rFonts w:ascii="Times New Roman" w:hAnsi="Times New Roman"/>
          <w:sz w:val="24"/>
          <w:szCs w:val="24"/>
          <w:lang w:eastAsia="ru-RU"/>
        </w:rPr>
        <w:t>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38. Доверительное управление имуществом подопечного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roofErr w:type="gramEnd"/>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w:t>
      </w:r>
      <w:proofErr w:type="gramStart"/>
      <w:r>
        <w:rPr>
          <w:rFonts w:ascii="Times New Roman" w:hAnsi="Times New Roman"/>
          <w:sz w:val="24"/>
          <w:szCs w:val="24"/>
          <w:lang w:eastAsia="ru-RU"/>
        </w:rPr>
        <w:t>Опекун, попечитель могут быть освобождены от исполнения своих обязанностей по их просьбе.</w:t>
      </w:r>
      <w:proofErr w:type="gramEnd"/>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w:t>
      </w:r>
      <w:proofErr w:type="gramStart"/>
      <w:r>
        <w:rPr>
          <w:rFonts w:ascii="Times New Roman" w:hAnsi="Times New Roman"/>
          <w:sz w:val="24"/>
          <w:szCs w:val="24"/>
          <w:lang w:eastAsia="ru-RU"/>
        </w:rPr>
        <w:t xml:space="preserve">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w:t>
      </w:r>
      <w:r>
        <w:rPr>
          <w:rFonts w:ascii="Times New Roman" w:hAnsi="Times New Roman"/>
          <w:sz w:val="24"/>
          <w:szCs w:val="24"/>
          <w:lang w:eastAsia="ru-RU"/>
        </w:rPr>
        <w:lastRenderedPageBreak/>
        <w:t xml:space="preserve">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w:t>
      </w:r>
      <w:hyperlink r:id="rId120"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ответственности.</w:t>
      </w:r>
      <w:proofErr w:type="gramEnd"/>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rsidP="008C047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Статья 40. Прекращение опеки и попечительства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Опека и попечительство над совершеннолетними гражданами прекращаются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w:t>
      </w:r>
      <w:hyperlink w:anchor="Par37" w:history="1">
        <w:r w:rsidRPr="009331C0">
          <w:rPr>
            <w:rFonts w:ascii="Times New Roman" w:hAnsi="Times New Roman"/>
            <w:color w:val="000000"/>
            <w:sz w:val="24"/>
            <w:szCs w:val="24"/>
          </w:rPr>
          <w:t>пункт 2 статьи 21</w:t>
        </w:r>
      </w:hyperlink>
      <w:r w:rsidRPr="009331C0">
        <w:rPr>
          <w:rFonts w:ascii="Times New Roman" w:hAnsi="Times New Roman"/>
          <w:color w:val="000000"/>
          <w:sz w:val="24"/>
          <w:szCs w:val="24"/>
        </w:rPr>
        <w:t xml:space="preserve"> и </w:t>
      </w:r>
      <w:hyperlink w:anchor="Par86" w:history="1">
        <w:r w:rsidRPr="009331C0">
          <w:rPr>
            <w:rFonts w:ascii="Times New Roman" w:hAnsi="Times New Roman"/>
            <w:color w:val="000000"/>
            <w:sz w:val="24"/>
            <w:szCs w:val="24"/>
          </w:rPr>
          <w:t>статья 27</w:t>
        </w:r>
      </w:hyperlink>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41. Патронаж над совершеннолетними дееспособными гражданами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3" w:name="Par227"/>
      <w:bookmarkEnd w:id="123"/>
      <w:r w:rsidRPr="009331C0">
        <w:rPr>
          <w:rFonts w:ascii="Times New Roman" w:hAnsi="Times New Roman"/>
          <w:color w:val="000000"/>
          <w:sz w:val="24"/>
          <w:szCs w:val="24"/>
        </w:rP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w:t>
      </w:r>
      <w:r w:rsidRPr="009331C0">
        <w:rPr>
          <w:rFonts w:ascii="Times New Roman" w:hAnsi="Times New Roman"/>
          <w:color w:val="000000"/>
          <w:sz w:val="24"/>
          <w:szCs w:val="24"/>
        </w:rPr>
        <w:lastRenderedPageBreak/>
        <w:t>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121" w:history="1">
        <w:r w:rsidRPr="009331C0">
          <w:rPr>
            <w:rFonts w:ascii="Times New Roman" w:hAnsi="Times New Roman"/>
            <w:color w:val="000000"/>
            <w:sz w:val="24"/>
            <w:szCs w:val="24"/>
          </w:rPr>
          <w:t>поручения</w:t>
        </w:r>
      </w:hyperlink>
      <w:r w:rsidRPr="009331C0">
        <w:rPr>
          <w:rFonts w:ascii="Times New Roman" w:hAnsi="Times New Roman"/>
          <w:color w:val="000000"/>
          <w:sz w:val="24"/>
          <w:szCs w:val="24"/>
        </w:rPr>
        <w:t xml:space="preserve">, договора </w:t>
      </w:r>
      <w:hyperlink r:id="rId122" w:history="1">
        <w:r w:rsidRPr="009331C0">
          <w:rPr>
            <w:rFonts w:ascii="Times New Roman" w:hAnsi="Times New Roman"/>
            <w:color w:val="000000"/>
            <w:sz w:val="24"/>
            <w:szCs w:val="24"/>
          </w:rPr>
          <w:t>доверительного управления</w:t>
        </w:r>
      </w:hyperlink>
      <w:r w:rsidRPr="009331C0">
        <w:rPr>
          <w:rFonts w:ascii="Times New Roman" w:hAnsi="Times New Roman"/>
          <w:color w:val="000000"/>
          <w:sz w:val="24"/>
          <w:szCs w:val="24"/>
        </w:rPr>
        <w:t xml:space="preserve"> имуществом или иного договора.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4. Орган опеки и попечительства обязан осуществлять </w:t>
      </w:r>
      <w:proofErr w:type="gramStart"/>
      <w:r w:rsidRPr="009331C0">
        <w:rPr>
          <w:rFonts w:ascii="Times New Roman" w:hAnsi="Times New Roman"/>
          <w:color w:val="000000"/>
          <w:sz w:val="24"/>
          <w:szCs w:val="24"/>
        </w:rPr>
        <w:t>контроль за</w:t>
      </w:r>
      <w:proofErr w:type="gramEnd"/>
      <w:r w:rsidRPr="009331C0">
        <w:rPr>
          <w:rFonts w:ascii="Times New Roman" w:hAnsi="Times New Roman"/>
          <w:color w:val="000000"/>
          <w:sz w:val="24"/>
          <w:szCs w:val="24"/>
        </w:rPr>
        <w:t xml:space="preserve">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5. Патронаж над совершеннолетним дееспособным гражданином, установленный в соответствии с </w:t>
      </w:r>
      <w:hyperlink w:anchor="Par227" w:history="1">
        <w:r w:rsidRPr="009331C0">
          <w:rPr>
            <w:rFonts w:ascii="Times New Roman" w:hAnsi="Times New Roman"/>
            <w:color w:val="000000"/>
            <w:sz w:val="24"/>
            <w:szCs w:val="24"/>
          </w:rPr>
          <w:t>пунктом 1</w:t>
        </w:r>
      </w:hyperlink>
      <w:r w:rsidRPr="009331C0">
        <w:rPr>
          <w:rFonts w:ascii="Times New Roman" w:hAnsi="Times New Roman"/>
          <w:color w:val="000000"/>
          <w:sz w:val="24"/>
          <w:szCs w:val="24"/>
        </w:rP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F5111" w:rsidRDefault="009F5111" w:rsidP="009F5111">
      <w:pPr>
        <w:autoSpaceDE w:val="0"/>
        <w:autoSpaceDN w:val="0"/>
        <w:adjustRightInd w:val="0"/>
        <w:spacing w:after="0" w:line="240" w:lineRule="auto"/>
        <w:jc w:val="center"/>
        <w:outlineLvl w:val="0"/>
        <w:rPr>
          <w:rFonts w:ascii="Times New Roman" w:hAnsi="Times New Roman"/>
          <w:b/>
          <w:bCs/>
          <w:sz w:val="24"/>
          <w:szCs w:val="24"/>
          <w:lang w:eastAsia="ru-RU"/>
        </w:rPr>
      </w:pPr>
      <w:r>
        <w:rPr>
          <w:rFonts w:ascii="Times New Roman" w:hAnsi="Times New Roman"/>
          <w:b/>
          <w:bCs/>
          <w:sz w:val="24"/>
          <w:szCs w:val="24"/>
          <w:lang w:eastAsia="ru-RU"/>
        </w:rPr>
        <w:t>Подраздел 3. ОБЪЕКТЫ ГРАЖДАНСКИХ ПРАВ</w:t>
      </w:r>
    </w:p>
    <w:p w:rsidR="009F5111" w:rsidRDefault="009F5111" w:rsidP="009F5111">
      <w:pPr>
        <w:autoSpaceDE w:val="0"/>
        <w:autoSpaceDN w:val="0"/>
        <w:adjustRightInd w:val="0"/>
        <w:spacing w:after="0" w:line="240" w:lineRule="auto"/>
        <w:jc w:val="both"/>
        <w:rPr>
          <w:rFonts w:ascii="Times New Roman" w:hAnsi="Times New Roman"/>
          <w:sz w:val="24"/>
          <w:szCs w:val="24"/>
          <w:lang w:eastAsia="ru-RU"/>
        </w:rPr>
      </w:pPr>
    </w:p>
    <w:p w:rsidR="009F5111" w:rsidRDefault="009F5111" w:rsidP="009F5111">
      <w:pPr>
        <w:autoSpaceDE w:val="0"/>
        <w:autoSpaceDN w:val="0"/>
        <w:adjustRightInd w:val="0"/>
        <w:spacing w:after="0" w:line="240" w:lineRule="auto"/>
        <w:jc w:val="center"/>
        <w:outlineLvl w:val="1"/>
        <w:rPr>
          <w:rFonts w:ascii="Times New Roman" w:hAnsi="Times New Roman"/>
          <w:b/>
          <w:bCs/>
          <w:sz w:val="24"/>
          <w:szCs w:val="24"/>
          <w:lang w:eastAsia="ru-RU"/>
        </w:rPr>
      </w:pPr>
      <w:r>
        <w:rPr>
          <w:rFonts w:ascii="Times New Roman" w:hAnsi="Times New Roman"/>
          <w:b/>
          <w:bCs/>
          <w:sz w:val="24"/>
          <w:szCs w:val="24"/>
          <w:lang w:eastAsia="ru-RU"/>
        </w:rPr>
        <w:t>Глава 6. ОБЩИЕ ПОЛОЖЕНИЯ</w:t>
      </w:r>
    </w:p>
    <w:p w:rsidR="009F5111" w:rsidRDefault="009F5111" w:rsidP="009F5111">
      <w:pPr>
        <w:autoSpaceDE w:val="0"/>
        <w:autoSpaceDN w:val="0"/>
        <w:adjustRightInd w:val="0"/>
        <w:spacing w:after="0" w:line="240" w:lineRule="auto"/>
        <w:jc w:val="both"/>
        <w:rPr>
          <w:rFonts w:ascii="Times New Roman" w:hAnsi="Times New Roman"/>
          <w:sz w:val="24"/>
          <w:szCs w:val="24"/>
          <w:lang w:eastAsia="ru-RU"/>
        </w:rPr>
      </w:pPr>
    </w:p>
    <w:p w:rsidR="009F5111" w:rsidRPr="009F5111" w:rsidRDefault="009F5111" w:rsidP="009F5111">
      <w:pPr>
        <w:autoSpaceDE w:val="0"/>
        <w:autoSpaceDN w:val="0"/>
        <w:adjustRightInd w:val="0"/>
        <w:spacing w:after="0" w:line="240" w:lineRule="auto"/>
        <w:ind w:firstLine="540"/>
        <w:jc w:val="both"/>
        <w:outlineLvl w:val="2"/>
        <w:rPr>
          <w:rFonts w:ascii="Times New Roman" w:hAnsi="Times New Roman"/>
          <w:bCs/>
          <w:sz w:val="24"/>
          <w:szCs w:val="24"/>
          <w:lang w:eastAsia="ru-RU"/>
        </w:rPr>
      </w:pPr>
      <w:r w:rsidRPr="009F5111">
        <w:rPr>
          <w:rFonts w:ascii="Times New Roman" w:hAnsi="Times New Roman"/>
          <w:bCs/>
          <w:sz w:val="24"/>
          <w:szCs w:val="24"/>
          <w:lang w:eastAsia="ru-RU"/>
        </w:rPr>
        <w:t>Статья 128. Объекты гражданских прав</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К объектам гражданских прав относятся вещи (включая наличные деньги и документарные ценные бумаги), иное имущество, в том числе имущественные права (включая безналичные денежные средства, бездокументарные ценные бумаги, цифровые права); результаты работ и оказание услуг; охраняемые результаты интеллектуальной деятельности и </w:t>
      </w:r>
      <w:r>
        <w:rPr>
          <w:rFonts w:ascii="Times New Roman" w:hAnsi="Times New Roman"/>
          <w:sz w:val="24"/>
          <w:szCs w:val="24"/>
          <w:lang w:eastAsia="ru-RU"/>
        </w:rPr>
        <w:lastRenderedPageBreak/>
        <w:t>приравненные к ним средства индивидуализации (интеллектуальная собственность); нематериальные блага.</w:t>
      </w:r>
    </w:p>
    <w:p w:rsidR="009F5111" w:rsidRDefault="009F5111" w:rsidP="009F5111">
      <w:pPr>
        <w:autoSpaceDE w:val="0"/>
        <w:autoSpaceDN w:val="0"/>
        <w:adjustRightInd w:val="0"/>
        <w:spacing w:after="0" w:line="240" w:lineRule="auto"/>
        <w:jc w:val="both"/>
        <w:rPr>
          <w:rFonts w:ascii="Times New Roman" w:hAnsi="Times New Roman"/>
          <w:sz w:val="24"/>
          <w:szCs w:val="24"/>
          <w:lang w:eastAsia="ru-RU"/>
        </w:rPr>
      </w:pPr>
      <w:r w:rsidRPr="009F5111">
        <w:rPr>
          <w:rFonts w:ascii="Times New Roman" w:hAnsi="Times New Roman"/>
          <w:sz w:val="24"/>
          <w:szCs w:val="24"/>
          <w:highlight w:val="lightGray"/>
          <w:lang w:eastAsia="ru-RU"/>
        </w:rPr>
        <w:t xml:space="preserve">(в ред. Федерального </w:t>
      </w:r>
      <w:hyperlink r:id="rId123" w:history="1">
        <w:r w:rsidRPr="009F5111">
          <w:rPr>
            <w:rFonts w:ascii="Times New Roman" w:hAnsi="Times New Roman"/>
            <w:color w:val="0000FF"/>
            <w:sz w:val="24"/>
            <w:szCs w:val="24"/>
            <w:highlight w:val="lightGray"/>
            <w:lang w:eastAsia="ru-RU"/>
          </w:rPr>
          <w:t>закона</w:t>
        </w:r>
      </w:hyperlink>
      <w:r w:rsidRPr="009F5111">
        <w:rPr>
          <w:rFonts w:ascii="Times New Roman" w:hAnsi="Times New Roman"/>
          <w:sz w:val="24"/>
          <w:szCs w:val="24"/>
          <w:highlight w:val="lightGray"/>
          <w:lang w:eastAsia="ru-RU"/>
        </w:rPr>
        <w:t xml:space="preserve"> от 18.03.2019 N 34-ФЗ)</w:t>
      </w:r>
    </w:p>
    <w:p w:rsidR="009F5111" w:rsidRDefault="009F5111" w:rsidP="009F5111">
      <w:pPr>
        <w:autoSpaceDE w:val="0"/>
        <w:autoSpaceDN w:val="0"/>
        <w:adjustRightInd w:val="0"/>
        <w:spacing w:after="0" w:line="240" w:lineRule="auto"/>
        <w:ind w:firstLine="540"/>
        <w:jc w:val="both"/>
        <w:outlineLvl w:val="0"/>
        <w:rPr>
          <w:rFonts w:ascii="Times New Roman" w:hAnsi="Times New Roman"/>
          <w:b/>
          <w:bCs/>
          <w:sz w:val="24"/>
          <w:szCs w:val="24"/>
          <w:lang w:eastAsia="ru-RU"/>
        </w:rPr>
      </w:pPr>
    </w:p>
    <w:p w:rsidR="009F5111" w:rsidRPr="00D47A1C" w:rsidRDefault="009F5111" w:rsidP="009F5111">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D47A1C">
        <w:rPr>
          <w:rFonts w:ascii="Times New Roman" w:hAnsi="Times New Roman"/>
          <w:bCs/>
          <w:sz w:val="24"/>
          <w:szCs w:val="24"/>
          <w:lang w:eastAsia="ru-RU"/>
        </w:rPr>
        <w:t>Статья 141.1. Цифровые права</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sidRPr="009F5111">
        <w:rPr>
          <w:rFonts w:ascii="Times New Roman" w:hAnsi="Times New Roman"/>
          <w:sz w:val="24"/>
          <w:szCs w:val="24"/>
          <w:highlight w:val="lightGray"/>
          <w:lang w:eastAsia="ru-RU"/>
        </w:rPr>
        <w:t>(</w:t>
      </w:r>
      <w:proofErr w:type="gramStart"/>
      <w:r w:rsidRPr="009F5111">
        <w:rPr>
          <w:rFonts w:ascii="Times New Roman" w:hAnsi="Times New Roman"/>
          <w:sz w:val="24"/>
          <w:szCs w:val="24"/>
          <w:highlight w:val="lightGray"/>
          <w:lang w:eastAsia="ru-RU"/>
        </w:rPr>
        <w:t>введена</w:t>
      </w:r>
      <w:proofErr w:type="gramEnd"/>
      <w:r w:rsidRPr="009F5111">
        <w:rPr>
          <w:rFonts w:ascii="Times New Roman" w:hAnsi="Times New Roman"/>
          <w:sz w:val="24"/>
          <w:szCs w:val="24"/>
          <w:highlight w:val="lightGray"/>
          <w:lang w:eastAsia="ru-RU"/>
        </w:rPr>
        <w:t xml:space="preserve"> Федеральным </w:t>
      </w:r>
      <w:hyperlink r:id="rId124" w:history="1">
        <w:r w:rsidRPr="009F5111">
          <w:rPr>
            <w:rFonts w:ascii="Times New Roman" w:hAnsi="Times New Roman"/>
            <w:color w:val="0000FF"/>
            <w:sz w:val="24"/>
            <w:szCs w:val="24"/>
            <w:highlight w:val="lightGray"/>
            <w:lang w:eastAsia="ru-RU"/>
          </w:rPr>
          <w:t>законом</w:t>
        </w:r>
      </w:hyperlink>
      <w:r w:rsidRPr="009F5111">
        <w:rPr>
          <w:rFonts w:ascii="Times New Roman" w:hAnsi="Times New Roman"/>
          <w:sz w:val="24"/>
          <w:szCs w:val="24"/>
          <w:highlight w:val="lightGray"/>
          <w:lang w:eastAsia="ru-RU"/>
        </w:rPr>
        <w:t xml:space="preserve"> от 18.03.2019 N 34-ФЗ)</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Цифровыми правами признаются названные в таком качестве в </w:t>
      </w:r>
      <w:hyperlink r:id="rId125" w:history="1">
        <w:r>
          <w:rPr>
            <w:rFonts w:ascii="Times New Roman" w:hAnsi="Times New Roman"/>
            <w:color w:val="0000FF"/>
            <w:sz w:val="24"/>
            <w:szCs w:val="24"/>
            <w:lang w:eastAsia="ru-RU"/>
          </w:rPr>
          <w:t>законе</w:t>
        </w:r>
      </w:hyperlink>
      <w:r>
        <w:rPr>
          <w:rFonts w:ascii="Times New Roman" w:hAnsi="Times New Roman"/>
          <w:sz w:val="24"/>
          <w:szCs w:val="24"/>
          <w:lang w:eastAsia="ru-RU"/>
        </w:rPr>
        <w:t xml:space="preserve"> обязательственные и иные права, содержание и </w:t>
      </w:r>
      <w:proofErr w:type="gramStart"/>
      <w:r>
        <w:rPr>
          <w:rFonts w:ascii="Times New Roman" w:hAnsi="Times New Roman"/>
          <w:sz w:val="24"/>
          <w:szCs w:val="24"/>
          <w:lang w:eastAsia="ru-RU"/>
        </w:rPr>
        <w:t>условия</w:t>
      </w:r>
      <w:proofErr w:type="gramEnd"/>
      <w:r>
        <w:rPr>
          <w:rFonts w:ascii="Times New Roman" w:hAnsi="Times New Roman"/>
          <w:sz w:val="24"/>
          <w:szCs w:val="24"/>
          <w:lang w:eastAsia="ru-RU"/>
        </w:rPr>
        <w:t xml:space="preserve"> осуществления которых определяются в соответствии с </w:t>
      </w:r>
      <w:hyperlink r:id="rId126" w:history="1">
        <w:r>
          <w:rPr>
            <w:rFonts w:ascii="Times New Roman" w:hAnsi="Times New Roman"/>
            <w:color w:val="0000FF"/>
            <w:sz w:val="24"/>
            <w:szCs w:val="24"/>
            <w:lang w:eastAsia="ru-RU"/>
          </w:rPr>
          <w:t>правилами</w:t>
        </w:r>
      </w:hyperlink>
      <w:r>
        <w:rPr>
          <w:rFonts w:ascii="Times New Roman" w:hAnsi="Times New Roman"/>
          <w:sz w:val="24"/>
          <w:szCs w:val="24"/>
          <w:lang w:eastAsia="ru-RU"/>
        </w:rPr>
        <w:t xml:space="preserve">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 Если иное не предусмотрено законом, обладателем цифрового права признается лицо, которое в соответствии с правилами информационной системы имеет возможность распоряжаться этим правом. В случаях и по основаниям, которые предусмотрены законом, обладателем цифрового права признается иное лицо.</w:t>
      </w:r>
    </w:p>
    <w:p w:rsidR="009F5111" w:rsidRDefault="009F5111" w:rsidP="009F511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 Переход цифрового права на основании сделки не требует согласия лица, обязанного по такому цифровому праву.</w:t>
      </w:r>
    </w:p>
    <w:p w:rsidR="009F5111" w:rsidRDefault="009F5111" w:rsidP="009F5111">
      <w:pPr>
        <w:autoSpaceDE w:val="0"/>
        <w:autoSpaceDN w:val="0"/>
        <w:adjustRightInd w:val="0"/>
        <w:spacing w:after="0" w:line="240" w:lineRule="auto"/>
        <w:jc w:val="both"/>
        <w:rPr>
          <w:rFonts w:ascii="Times New Roman" w:hAnsi="Times New Roman"/>
          <w:sz w:val="24"/>
          <w:szCs w:val="24"/>
          <w:lang w:eastAsia="ru-RU"/>
        </w:rPr>
      </w:pPr>
    </w:p>
    <w:p w:rsidR="00FD6C00" w:rsidRPr="00FD6C00" w:rsidRDefault="00FD6C00" w:rsidP="00FD6C00">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FD6C00">
        <w:rPr>
          <w:rFonts w:ascii="Times New Roman" w:hAnsi="Times New Roman"/>
          <w:bCs/>
          <w:sz w:val="24"/>
          <w:szCs w:val="24"/>
          <w:lang w:eastAsia="ru-RU"/>
        </w:rPr>
        <w:t>Статья 160. Письменная форма сделки</w:t>
      </w:r>
    </w:p>
    <w:p w:rsidR="00FD6C00" w:rsidRPr="00FD6C00" w:rsidRDefault="00FD6C00" w:rsidP="00FD6C00">
      <w:pPr>
        <w:autoSpaceDE w:val="0"/>
        <w:autoSpaceDN w:val="0"/>
        <w:adjustRightInd w:val="0"/>
        <w:spacing w:after="0" w:line="240" w:lineRule="auto"/>
        <w:rPr>
          <w:rFonts w:ascii="Times New Roman" w:hAnsi="Times New Roman"/>
          <w:sz w:val="24"/>
          <w:szCs w:val="24"/>
          <w:lang w:eastAsia="ru-RU"/>
        </w:rPr>
      </w:pP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w:t>
      </w:r>
    </w:p>
    <w:p w:rsid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Письменная форма сделки считается соблюденной также в случае совершения лицом сделки с помощью электронных либо иных технических средств, позволяющих воспроизвести на материальном носителе в неизменном виде содержание сделки, при этом требование о наличии подписи считается выполненным, если использован любой способ, позволяющий </w:t>
      </w:r>
      <w:r w:rsidRPr="00FD6C00">
        <w:rPr>
          <w:rFonts w:ascii="Times New Roman" w:hAnsi="Times New Roman"/>
          <w:sz w:val="24"/>
          <w:szCs w:val="24"/>
          <w:lang w:eastAsia="ru-RU"/>
        </w:rPr>
        <w:lastRenderedPageBreak/>
        <w:t>достоверно определить лицо, выразившее волю. Законом, иными правовыми актами и соглашением сторон может быть предусмотрен специальный способ достоверного определения лица, выразившего волю.</w:t>
      </w: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Двусторонние (многосторонние) сделки могут совершаться способами, установленными </w:t>
      </w:r>
      <w:hyperlink r:id="rId127" w:history="1">
        <w:r w:rsidRPr="00FD6C00">
          <w:rPr>
            <w:rFonts w:ascii="Times New Roman" w:hAnsi="Times New Roman"/>
            <w:color w:val="0000FF"/>
            <w:sz w:val="24"/>
            <w:szCs w:val="24"/>
            <w:lang w:eastAsia="ru-RU"/>
          </w:rPr>
          <w:t>пунктами 2</w:t>
        </w:r>
      </w:hyperlink>
      <w:r w:rsidRPr="00FD6C00">
        <w:rPr>
          <w:rFonts w:ascii="Times New Roman" w:hAnsi="Times New Roman"/>
          <w:sz w:val="24"/>
          <w:szCs w:val="24"/>
          <w:lang w:eastAsia="ru-RU"/>
        </w:rPr>
        <w:t xml:space="preserve"> и </w:t>
      </w:r>
      <w:hyperlink r:id="rId128" w:history="1">
        <w:r w:rsidRPr="00FD6C00">
          <w:rPr>
            <w:rFonts w:ascii="Times New Roman" w:hAnsi="Times New Roman"/>
            <w:color w:val="0000FF"/>
            <w:sz w:val="24"/>
            <w:szCs w:val="24"/>
            <w:lang w:eastAsia="ru-RU"/>
          </w:rPr>
          <w:t>3 статьи 434</w:t>
        </w:r>
      </w:hyperlink>
      <w:r w:rsidRPr="00FD6C00">
        <w:rPr>
          <w:rFonts w:ascii="Times New Roman" w:hAnsi="Times New Roman"/>
          <w:sz w:val="24"/>
          <w:szCs w:val="24"/>
          <w:lang w:eastAsia="ru-RU"/>
        </w:rPr>
        <w:t xml:space="preserve"> настоящего Кодекса.</w:t>
      </w: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тому подобное),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w:t>
      </w:r>
      <w:hyperlink r:id="rId129" w:history="1">
        <w:r w:rsidRPr="00FD6C00">
          <w:rPr>
            <w:rFonts w:ascii="Times New Roman" w:hAnsi="Times New Roman"/>
            <w:color w:val="0000FF"/>
            <w:sz w:val="24"/>
            <w:szCs w:val="24"/>
            <w:lang w:eastAsia="ru-RU"/>
          </w:rPr>
          <w:t>(пункт 1 статьи 162)</w:t>
        </w:r>
      </w:hyperlink>
      <w:r w:rsidRPr="00FD6C00">
        <w:rPr>
          <w:rFonts w:ascii="Times New Roman" w:hAnsi="Times New Roman"/>
          <w:sz w:val="24"/>
          <w:szCs w:val="24"/>
          <w:lang w:eastAsia="ru-RU"/>
        </w:rPr>
        <w:t>.</w:t>
      </w:r>
    </w:p>
    <w:p w:rsidR="00FD6C00" w:rsidRPr="00FD6C00" w:rsidRDefault="00FD6C00" w:rsidP="00FD6C00">
      <w:pPr>
        <w:autoSpaceDE w:val="0"/>
        <w:autoSpaceDN w:val="0"/>
        <w:adjustRightInd w:val="0"/>
        <w:spacing w:after="0" w:line="240" w:lineRule="auto"/>
        <w:jc w:val="both"/>
        <w:rPr>
          <w:rFonts w:ascii="Times New Roman" w:hAnsi="Times New Roman"/>
          <w:sz w:val="24"/>
          <w:szCs w:val="24"/>
          <w:lang w:eastAsia="ru-RU"/>
        </w:rPr>
      </w:pPr>
      <w:r w:rsidRPr="00FD6C00">
        <w:rPr>
          <w:rFonts w:ascii="Times New Roman" w:hAnsi="Times New Roman"/>
          <w:sz w:val="24"/>
          <w:szCs w:val="24"/>
          <w:lang w:eastAsia="ru-RU"/>
        </w:rPr>
        <w:t xml:space="preserve">(п. 1 в ред. Федерального </w:t>
      </w:r>
      <w:hyperlink r:id="rId130" w:history="1">
        <w:r w:rsidRPr="00FD6C00">
          <w:rPr>
            <w:rFonts w:ascii="Times New Roman" w:hAnsi="Times New Roman"/>
            <w:color w:val="0000FF"/>
            <w:sz w:val="24"/>
            <w:szCs w:val="24"/>
            <w:lang w:eastAsia="ru-RU"/>
          </w:rPr>
          <w:t>закона</w:t>
        </w:r>
      </w:hyperlink>
      <w:r w:rsidRPr="00FD6C00">
        <w:rPr>
          <w:rFonts w:ascii="Times New Roman" w:hAnsi="Times New Roman"/>
          <w:sz w:val="24"/>
          <w:szCs w:val="24"/>
          <w:lang w:eastAsia="ru-RU"/>
        </w:rPr>
        <w:t xml:space="preserve"> от 18.03.2019 N 34-ФЗ)</w:t>
      </w: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2. Использование при совершении сделок </w:t>
      </w:r>
      <w:hyperlink r:id="rId131" w:history="1">
        <w:r w:rsidRPr="00FD6C00">
          <w:rPr>
            <w:rFonts w:ascii="Times New Roman" w:hAnsi="Times New Roman"/>
            <w:color w:val="0000FF"/>
            <w:sz w:val="24"/>
            <w:szCs w:val="24"/>
            <w:lang w:eastAsia="ru-RU"/>
          </w:rPr>
          <w:t>факсимильного воспроизведения подписи</w:t>
        </w:r>
      </w:hyperlink>
      <w:r w:rsidRPr="00FD6C00">
        <w:rPr>
          <w:rFonts w:ascii="Times New Roman" w:hAnsi="Times New Roman"/>
          <w:sz w:val="24"/>
          <w:szCs w:val="24"/>
          <w:lang w:eastAsia="ru-RU"/>
        </w:rPr>
        <w:t xml:space="preserve"> с помощью средств механического или иного копирования либо иного аналога собственноручной подписи допускается в случаях и в порядке, предусмотренных законом, иными правовыми актами или соглашением сторон.</w:t>
      </w:r>
    </w:p>
    <w:p w:rsidR="00FD6C00" w:rsidRPr="00FD6C00" w:rsidRDefault="00FD6C00" w:rsidP="00FD6C00">
      <w:pPr>
        <w:autoSpaceDE w:val="0"/>
        <w:autoSpaceDN w:val="0"/>
        <w:adjustRightInd w:val="0"/>
        <w:spacing w:after="0" w:line="240" w:lineRule="auto"/>
        <w:jc w:val="both"/>
        <w:rPr>
          <w:rFonts w:ascii="Times New Roman" w:hAnsi="Times New Roman"/>
          <w:sz w:val="24"/>
          <w:szCs w:val="24"/>
          <w:lang w:eastAsia="ru-RU"/>
        </w:rPr>
      </w:pPr>
      <w:r w:rsidRPr="00FD6C00">
        <w:rPr>
          <w:rFonts w:ascii="Times New Roman" w:hAnsi="Times New Roman"/>
          <w:sz w:val="24"/>
          <w:szCs w:val="24"/>
          <w:lang w:eastAsia="ru-RU"/>
        </w:rPr>
        <w:t>(</w:t>
      </w:r>
      <w:proofErr w:type="gramStart"/>
      <w:r w:rsidRPr="00FD6C00">
        <w:rPr>
          <w:rFonts w:ascii="Times New Roman" w:hAnsi="Times New Roman"/>
          <w:sz w:val="24"/>
          <w:szCs w:val="24"/>
          <w:lang w:eastAsia="ru-RU"/>
        </w:rPr>
        <w:t>в</w:t>
      </w:r>
      <w:proofErr w:type="gramEnd"/>
      <w:r w:rsidRPr="00FD6C00">
        <w:rPr>
          <w:rFonts w:ascii="Times New Roman" w:hAnsi="Times New Roman"/>
          <w:sz w:val="24"/>
          <w:szCs w:val="24"/>
          <w:lang w:eastAsia="ru-RU"/>
        </w:rPr>
        <w:t xml:space="preserve"> ред. Федеральных законов от 06.04.2011 </w:t>
      </w:r>
      <w:hyperlink r:id="rId132" w:history="1">
        <w:r w:rsidRPr="00FD6C00">
          <w:rPr>
            <w:rFonts w:ascii="Times New Roman" w:hAnsi="Times New Roman"/>
            <w:color w:val="0000FF"/>
            <w:sz w:val="24"/>
            <w:szCs w:val="24"/>
            <w:lang w:eastAsia="ru-RU"/>
          </w:rPr>
          <w:t>N 65-ФЗ</w:t>
        </w:r>
      </w:hyperlink>
      <w:r w:rsidRPr="00FD6C00">
        <w:rPr>
          <w:rFonts w:ascii="Times New Roman" w:hAnsi="Times New Roman"/>
          <w:sz w:val="24"/>
          <w:szCs w:val="24"/>
          <w:lang w:eastAsia="ru-RU"/>
        </w:rPr>
        <w:t xml:space="preserve">, от 18.03.2019 </w:t>
      </w:r>
      <w:hyperlink r:id="rId133" w:history="1">
        <w:r w:rsidRPr="00FD6C00">
          <w:rPr>
            <w:rFonts w:ascii="Times New Roman" w:hAnsi="Times New Roman"/>
            <w:color w:val="0000FF"/>
            <w:sz w:val="24"/>
            <w:szCs w:val="24"/>
            <w:lang w:eastAsia="ru-RU"/>
          </w:rPr>
          <w:t>N 34-ФЗ</w:t>
        </w:r>
      </w:hyperlink>
      <w:r w:rsidRPr="00FD6C00">
        <w:rPr>
          <w:rFonts w:ascii="Times New Roman" w:hAnsi="Times New Roman"/>
          <w:sz w:val="24"/>
          <w:szCs w:val="24"/>
          <w:lang w:eastAsia="ru-RU"/>
        </w:rPr>
        <w:t>)</w:t>
      </w: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w:t>
      </w:r>
      <w:proofErr w:type="gramStart"/>
      <w:r w:rsidRPr="00FD6C00">
        <w:rPr>
          <w:rFonts w:ascii="Times New Roman" w:hAnsi="Times New Roman"/>
          <w:sz w:val="24"/>
          <w:szCs w:val="24"/>
          <w:lang w:eastAsia="ru-RU"/>
        </w:rPr>
        <w:t>совершающий</w:t>
      </w:r>
      <w:proofErr w:type="gramEnd"/>
      <w:r w:rsidRPr="00FD6C00">
        <w:rPr>
          <w:rFonts w:ascii="Times New Roman" w:hAnsi="Times New Roman"/>
          <w:sz w:val="24"/>
          <w:szCs w:val="24"/>
          <w:lang w:eastAsia="ru-RU"/>
        </w:rPr>
        <w:t xml:space="preserve"> сделку не мог подписать ее собственноручно.</w:t>
      </w:r>
    </w:p>
    <w:p w:rsidR="00FD6C00" w:rsidRPr="00FD6C00" w:rsidRDefault="00FD6C00" w:rsidP="00FD6C00">
      <w:pPr>
        <w:autoSpaceDE w:val="0"/>
        <w:autoSpaceDN w:val="0"/>
        <w:adjustRightInd w:val="0"/>
        <w:spacing w:after="0" w:line="240" w:lineRule="auto"/>
        <w:ind w:firstLine="540"/>
        <w:jc w:val="both"/>
        <w:rPr>
          <w:rFonts w:ascii="Times New Roman" w:hAnsi="Times New Roman"/>
          <w:sz w:val="24"/>
          <w:szCs w:val="24"/>
          <w:lang w:eastAsia="ru-RU"/>
        </w:rPr>
      </w:pPr>
      <w:r w:rsidRPr="00FD6C00">
        <w:rPr>
          <w:rFonts w:ascii="Times New Roman" w:hAnsi="Times New Roman"/>
          <w:sz w:val="24"/>
          <w:szCs w:val="24"/>
          <w:lang w:eastAsia="ru-RU"/>
        </w:rPr>
        <w:t xml:space="preserve">При совершении доверенностей, указанных в </w:t>
      </w:r>
      <w:hyperlink r:id="rId134" w:history="1">
        <w:r w:rsidRPr="00FD6C00">
          <w:rPr>
            <w:rFonts w:ascii="Times New Roman" w:hAnsi="Times New Roman"/>
            <w:color w:val="0000FF"/>
            <w:sz w:val="24"/>
            <w:szCs w:val="24"/>
            <w:lang w:eastAsia="ru-RU"/>
          </w:rPr>
          <w:t>пункте 3 статьи 185.1</w:t>
        </w:r>
      </w:hyperlink>
      <w:r w:rsidRPr="00FD6C00">
        <w:rPr>
          <w:rFonts w:ascii="Times New Roman" w:hAnsi="Times New Roman"/>
          <w:sz w:val="24"/>
          <w:szCs w:val="24"/>
          <w:lang w:eastAsia="ru-RU"/>
        </w:rPr>
        <w:t xml:space="preserve"> настоящего Кодекса, подпись того, кто подписывает доверенность, может быть удостоверена также организацией, где работает гражданин, который не может собственноручно подписаться, или администрацией медицинской организации, в которой он находится на излечении в стационарных условиях.</w:t>
      </w:r>
    </w:p>
    <w:p w:rsidR="00FD6C00" w:rsidRPr="00FD6C00" w:rsidRDefault="00FD6C00" w:rsidP="00FD6C00">
      <w:pPr>
        <w:autoSpaceDE w:val="0"/>
        <w:autoSpaceDN w:val="0"/>
        <w:adjustRightInd w:val="0"/>
        <w:spacing w:after="0" w:line="240" w:lineRule="auto"/>
        <w:jc w:val="both"/>
        <w:rPr>
          <w:rFonts w:ascii="Times New Roman" w:hAnsi="Times New Roman"/>
          <w:sz w:val="24"/>
          <w:szCs w:val="24"/>
          <w:lang w:eastAsia="ru-RU"/>
        </w:rPr>
      </w:pPr>
      <w:r w:rsidRPr="00FD6C00">
        <w:rPr>
          <w:rFonts w:ascii="Times New Roman" w:hAnsi="Times New Roman"/>
          <w:sz w:val="24"/>
          <w:szCs w:val="24"/>
          <w:lang w:eastAsia="ru-RU"/>
        </w:rPr>
        <w:lastRenderedPageBreak/>
        <w:t xml:space="preserve">(в ред. Федерального </w:t>
      </w:r>
      <w:hyperlink r:id="rId135" w:history="1">
        <w:r w:rsidRPr="00FD6C00">
          <w:rPr>
            <w:rFonts w:ascii="Times New Roman" w:hAnsi="Times New Roman"/>
            <w:color w:val="0000FF"/>
            <w:sz w:val="24"/>
            <w:szCs w:val="24"/>
            <w:lang w:eastAsia="ru-RU"/>
          </w:rPr>
          <w:t>закона</w:t>
        </w:r>
      </w:hyperlink>
      <w:r w:rsidRPr="00FD6C00">
        <w:rPr>
          <w:rFonts w:ascii="Times New Roman" w:hAnsi="Times New Roman"/>
          <w:sz w:val="24"/>
          <w:szCs w:val="24"/>
          <w:lang w:eastAsia="ru-RU"/>
        </w:rPr>
        <w:t xml:space="preserve"> от 23.05.2018 N 116-ФЗ)</w:t>
      </w:r>
    </w:p>
    <w:p w:rsidR="00FD6C00" w:rsidRDefault="00FD6C00" w:rsidP="009F5111">
      <w:pPr>
        <w:autoSpaceDE w:val="0"/>
        <w:autoSpaceDN w:val="0"/>
        <w:adjustRightInd w:val="0"/>
        <w:spacing w:after="0" w:line="240" w:lineRule="auto"/>
        <w:jc w:val="both"/>
        <w:rPr>
          <w:rFonts w:ascii="Times New Roman" w:hAnsi="Times New Roman"/>
          <w:sz w:val="24"/>
          <w:szCs w:val="24"/>
          <w:lang w:eastAsia="ru-RU"/>
        </w:rPr>
      </w:pPr>
    </w:p>
    <w:p w:rsidR="00FD6C00" w:rsidRDefault="00FD6C00" w:rsidP="009F5111">
      <w:pPr>
        <w:autoSpaceDE w:val="0"/>
        <w:autoSpaceDN w:val="0"/>
        <w:adjustRightInd w:val="0"/>
        <w:spacing w:after="0" w:line="240" w:lineRule="auto"/>
        <w:jc w:val="both"/>
        <w:rPr>
          <w:rFonts w:ascii="Times New Roman" w:hAnsi="Times New Roman"/>
          <w:sz w:val="24"/>
          <w:szCs w:val="24"/>
          <w:lang w:eastAsia="ru-RU"/>
        </w:rPr>
      </w:pPr>
    </w:p>
    <w:p w:rsidR="009768C9" w:rsidRPr="009331C0" w:rsidRDefault="009768C9" w:rsidP="001C7DEB">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Подраздел 4. СДЕЛКИ. РЕШЕНИЯ СОБРАНИЙ. ПРЕДСТАВИТЕЛЬСТВО</w:t>
      </w:r>
    </w:p>
    <w:p w:rsidR="009768C9" w:rsidRPr="009331C0" w:rsidRDefault="009768C9" w:rsidP="001C7DEB">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Глава 10. ПРЕДСТАВИТЕЛЬСТВО. ДОВЕРЕННОСТЬ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182. Представительство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136" w:history="1">
        <w:r>
          <w:rPr>
            <w:rFonts w:ascii="Times New Roman" w:hAnsi="Times New Roman"/>
            <w:color w:val="0000FF"/>
            <w:sz w:val="24"/>
            <w:szCs w:val="24"/>
            <w:lang w:eastAsia="ru-RU"/>
          </w:rPr>
          <w:t>закона</w:t>
        </w:r>
      </w:hyperlink>
      <w:r>
        <w:rPr>
          <w:rFonts w:ascii="Times New Roman" w:hAnsi="Times New Roman"/>
          <w:sz w:val="24"/>
          <w:szCs w:val="24"/>
          <w:lang w:eastAsia="ru-RU"/>
        </w:rP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Полномочие может также явствовать из обстановки, в которой действует представитель (продавец в розничной торговле, кассир и т.п.).</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bookmarkStart w:id="124" w:name="Par4"/>
      <w:bookmarkEnd w:id="124"/>
      <w:r>
        <w:rPr>
          <w:rFonts w:ascii="Times New Roman" w:hAnsi="Times New Roman"/>
          <w:sz w:val="24"/>
          <w:szCs w:val="24"/>
          <w:lang w:eastAsia="ru-RU"/>
        </w:rPr>
        <w:t xml:space="preserve">3. Представитель не может совершать сделки от </w:t>
      </w:r>
      <w:proofErr w:type="gramStart"/>
      <w:r>
        <w:rPr>
          <w:rFonts w:ascii="Times New Roman" w:hAnsi="Times New Roman"/>
          <w:sz w:val="24"/>
          <w:szCs w:val="24"/>
          <w:lang w:eastAsia="ru-RU"/>
        </w:rPr>
        <w:t>имени</w:t>
      </w:r>
      <w:proofErr w:type="gramEnd"/>
      <w:r>
        <w:rPr>
          <w:rFonts w:ascii="Times New Roman" w:hAnsi="Times New Roman"/>
          <w:sz w:val="24"/>
          <w:szCs w:val="24"/>
          <w:lang w:eastAsia="ru-RU"/>
        </w:rPr>
        <w:t xml:space="preserve">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w:t>
      </w:r>
      <w:hyperlink r:id="rId137"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Сделка, которая совершена с нарушением правил, установленных в </w:t>
      </w:r>
      <w:hyperlink w:anchor="Par4" w:history="1">
        <w:r>
          <w:rPr>
            <w:rFonts w:ascii="Times New Roman" w:hAnsi="Times New Roman"/>
            <w:color w:val="0000FF"/>
            <w:sz w:val="24"/>
            <w:szCs w:val="24"/>
            <w:lang w:eastAsia="ru-RU"/>
          </w:rPr>
          <w:t>абзаце первом</w:t>
        </w:r>
      </w:hyperlink>
      <w:r>
        <w:rPr>
          <w:rFonts w:ascii="Times New Roman" w:hAnsi="Times New Roman"/>
          <w:sz w:val="24"/>
          <w:szCs w:val="24"/>
          <w:lang w:eastAsia="ru-RU"/>
        </w:rPr>
        <w:t xml:space="preserve"> настоящего пункта, и на </w:t>
      </w:r>
      <w:proofErr w:type="gramStart"/>
      <w:r>
        <w:rPr>
          <w:rFonts w:ascii="Times New Roman" w:hAnsi="Times New Roman"/>
          <w:sz w:val="24"/>
          <w:szCs w:val="24"/>
          <w:lang w:eastAsia="ru-RU"/>
        </w:rPr>
        <w:t>которую</w:t>
      </w:r>
      <w:proofErr w:type="gramEnd"/>
      <w:r>
        <w:rPr>
          <w:rFonts w:ascii="Times New Roman" w:hAnsi="Times New Roman"/>
          <w:sz w:val="24"/>
          <w:szCs w:val="24"/>
          <w:lang w:eastAsia="ru-RU"/>
        </w:rPr>
        <w:t xml:space="preserve">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w:t>
      </w:r>
      <w:proofErr w:type="gramStart"/>
      <w:r>
        <w:rPr>
          <w:rFonts w:ascii="Times New Roman" w:hAnsi="Times New Roman"/>
          <w:sz w:val="24"/>
          <w:szCs w:val="24"/>
          <w:lang w:eastAsia="ru-RU"/>
        </w:rPr>
        <w:t>представляемого</w:t>
      </w:r>
      <w:proofErr w:type="gramEnd"/>
      <w:r>
        <w:rPr>
          <w:rFonts w:ascii="Times New Roman" w:hAnsi="Times New Roman"/>
          <w:sz w:val="24"/>
          <w:szCs w:val="24"/>
          <w:lang w:eastAsia="ru-RU"/>
        </w:rPr>
        <w:t xml:space="preserve"> предполагается, если не доказано иное.</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C310C3" w:rsidRDefault="00C310C3">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9768C9"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183. Заключение сделки неуполномоченным лицом</w:t>
      </w:r>
    </w:p>
    <w:p w:rsidR="00C310C3" w:rsidRPr="009331C0" w:rsidRDefault="00C310C3">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w:t>
      </w:r>
      <w:proofErr w:type="gramStart"/>
      <w:r>
        <w:rPr>
          <w:rFonts w:ascii="Times New Roman" w:hAnsi="Times New Roman"/>
          <w:sz w:val="24"/>
          <w:szCs w:val="24"/>
          <w:lang w:eastAsia="ru-RU"/>
        </w:rPr>
        <w:t>представляемый</w:t>
      </w:r>
      <w:proofErr w:type="gramEnd"/>
      <w:r>
        <w:rPr>
          <w:rFonts w:ascii="Times New Roman" w:hAnsi="Times New Roman"/>
          <w:sz w:val="24"/>
          <w:szCs w:val="24"/>
          <w:lang w:eastAsia="ru-RU"/>
        </w:rPr>
        <w:t>) впоследствии не одобрит данную сделку.</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Последующее </w:t>
      </w:r>
      <w:hyperlink r:id="rId138" w:history="1">
        <w:r>
          <w:rPr>
            <w:rFonts w:ascii="Times New Roman" w:hAnsi="Times New Roman"/>
            <w:color w:val="0000FF"/>
            <w:sz w:val="24"/>
            <w:szCs w:val="24"/>
            <w:lang w:eastAsia="ru-RU"/>
          </w:rPr>
          <w:t>одобрение</w:t>
        </w:r>
      </w:hyperlink>
      <w:r>
        <w:rPr>
          <w:rFonts w:ascii="Times New Roman" w:hAnsi="Times New Roman"/>
          <w:sz w:val="24"/>
          <w:szCs w:val="24"/>
          <w:lang w:eastAsia="ru-RU"/>
        </w:rPr>
        <w:t xml:space="preserve"> сделки представляемым создает, изменяет и прекращает для него гражданские права и обязанности по данной сделке с момента ее совершения.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Если представляемый отказался одобрить сделку или ответ на предложение </w:t>
      </w:r>
      <w:proofErr w:type="gramStart"/>
      <w:r>
        <w:rPr>
          <w:rFonts w:ascii="Times New Roman" w:hAnsi="Times New Roman"/>
          <w:sz w:val="24"/>
          <w:szCs w:val="24"/>
          <w:lang w:eastAsia="ru-RU"/>
        </w:rPr>
        <w:t>представляемому</w:t>
      </w:r>
      <w:proofErr w:type="gramEnd"/>
      <w:r>
        <w:rPr>
          <w:rFonts w:ascii="Times New Roman" w:hAnsi="Times New Roman"/>
          <w:sz w:val="24"/>
          <w:szCs w:val="24"/>
          <w:lang w:eastAsia="ru-RU"/>
        </w:rPr>
        <w:t xml:space="preserve"> ее одобрить не поступил в разумный срок, другая сторона вправе потребовать от </w:t>
      </w:r>
      <w:proofErr w:type="spellStart"/>
      <w:r>
        <w:rPr>
          <w:rFonts w:ascii="Times New Roman" w:hAnsi="Times New Roman"/>
          <w:sz w:val="24"/>
          <w:szCs w:val="24"/>
          <w:lang w:eastAsia="ru-RU"/>
        </w:rPr>
        <w:t>неуправомоченного</w:t>
      </w:r>
      <w:proofErr w:type="spellEnd"/>
      <w:r>
        <w:rPr>
          <w:rFonts w:ascii="Times New Roman" w:hAnsi="Times New Roman"/>
          <w:sz w:val="24"/>
          <w:szCs w:val="24"/>
          <w:lang w:eastAsia="ru-RU"/>
        </w:rPr>
        <w:t xml:space="preserve"> лица, совершившего сделку, исполнения сделки либо вправе отказаться от нее 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184. Коммерческое представительство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Одновременное коммерческое представительство разных сторон в сделке допускается с согласия этих сторон, а также в других случаях, предусмотренных законом. Если </w:t>
      </w:r>
      <w:r w:rsidRPr="009331C0">
        <w:rPr>
          <w:rFonts w:ascii="Times New Roman" w:hAnsi="Times New Roman"/>
          <w:color w:val="000000"/>
          <w:sz w:val="24"/>
          <w:szCs w:val="24"/>
        </w:rPr>
        <w:lastRenderedPageBreak/>
        <w:t>коммерческий представитель действует на организованных торгах, предполагается, поскольку не доказано иное, что представляемый согласен на одновременное представительство таким представителем другой стороны или других сторон.</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185. Общие положения о доверенности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Доверенности от имени малолетних </w:t>
      </w:r>
      <w:hyperlink r:id="rId139" w:history="1">
        <w:r w:rsidRPr="009331C0">
          <w:rPr>
            <w:rFonts w:ascii="Times New Roman" w:hAnsi="Times New Roman"/>
            <w:color w:val="000000"/>
            <w:sz w:val="24"/>
            <w:szCs w:val="24"/>
          </w:rPr>
          <w:t>(статья 28)</w:t>
        </w:r>
      </w:hyperlink>
      <w:r w:rsidRPr="009331C0">
        <w:rPr>
          <w:rFonts w:ascii="Times New Roman" w:hAnsi="Times New Roman"/>
          <w:color w:val="000000"/>
          <w:sz w:val="24"/>
          <w:szCs w:val="24"/>
        </w:rPr>
        <w:t xml:space="preserve"> и от имени недееспособных граждан </w:t>
      </w:r>
      <w:hyperlink r:id="rId140" w:history="1">
        <w:r w:rsidRPr="009331C0">
          <w:rPr>
            <w:rFonts w:ascii="Times New Roman" w:hAnsi="Times New Roman"/>
            <w:color w:val="000000"/>
            <w:sz w:val="24"/>
            <w:szCs w:val="24"/>
          </w:rPr>
          <w:t>(статья 29)</w:t>
        </w:r>
      </w:hyperlink>
      <w:r w:rsidRPr="009331C0">
        <w:rPr>
          <w:rFonts w:ascii="Times New Roman" w:hAnsi="Times New Roman"/>
          <w:color w:val="000000"/>
          <w:sz w:val="24"/>
          <w:szCs w:val="24"/>
        </w:rPr>
        <w:t xml:space="preserve"> выдают их законные представители.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вправе удостовериться в личности представляемого и сделать об этом отметку на документе, подтверждающем полномочия представителя.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9331C0">
        <w:rPr>
          <w:rFonts w:ascii="Times New Roman" w:hAnsi="Times New Roman"/>
          <w:color w:val="000000"/>
          <w:sz w:val="24"/>
          <w:szCs w:val="24"/>
        </w:rP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roofErr w:type="gramEnd"/>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5. В случае выдачи доверенности нескольким </w:t>
      </w:r>
      <w:r w:rsidRPr="009331C0">
        <w:rPr>
          <w:rFonts w:ascii="Times New Roman" w:hAnsi="Times New Roman"/>
          <w:color w:val="000000"/>
          <w:sz w:val="24"/>
          <w:szCs w:val="24"/>
        </w:rPr>
        <w:lastRenderedPageBreak/>
        <w:t>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6. Правила настоящей статьи соответственно применяются также в случаях, если доверенность выдана несколькими лицами совместно.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185.1. Удостоверение доверенности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 К нотариально удостоверенным доверенностям приравниваются: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 доверенности лиц, находящихся в местах лишения свободы, которые удостоверены начальником соответствующего места лишения свободы;</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4) доверенности совершеннолетних дееспособных граждан, проживающих в стационарных организациях социального обслуживания, которые удостоверены </w:t>
      </w:r>
      <w:r>
        <w:rPr>
          <w:rFonts w:ascii="Times New Roman" w:hAnsi="Times New Roman"/>
          <w:sz w:val="24"/>
          <w:szCs w:val="24"/>
          <w:lang w:eastAsia="ru-RU"/>
        </w:rPr>
        <w:lastRenderedPageBreak/>
        <w:t>администрацией этой организации или руководителем (его заместителем) соответствующего органа социальной защиты населения.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 </w:t>
      </w:r>
      <w:proofErr w:type="gramStart"/>
      <w:r>
        <w:rPr>
          <w:rFonts w:ascii="Times New Roman" w:hAnsi="Times New Roman"/>
          <w:sz w:val="24"/>
          <w:szCs w:val="24"/>
          <w:lang w:eastAsia="ru-RU"/>
        </w:rPr>
        <w:t>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w:t>
      </w:r>
      <w:proofErr w:type="gramEnd"/>
      <w:r>
        <w:rPr>
          <w:rFonts w:ascii="Times New Roman" w:hAnsi="Times New Roman"/>
          <w:sz w:val="24"/>
          <w:szCs w:val="24"/>
          <w:lang w:eastAsia="ru-RU"/>
        </w:rPr>
        <w:t xml:space="preserve"> Такая доверенность удостоверяется бесплатно.</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186. Срок доверенности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Если в доверенности не указан срок ее действия, она сохраняет силу в течение года со дня ее совершения.</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r w:rsidRPr="009331C0">
        <w:rPr>
          <w:rFonts w:ascii="Times New Roman" w:hAnsi="Times New Roman"/>
          <w:color w:val="000000"/>
          <w:sz w:val="24"/>
          <w:szCs w:val="24"/>
        </w:rPr>
        <w:t>(</w:t>
      </w:r>
      <w:proofErr w:type="gramStart"/>
      <w:r w:rsidRPr="009331C0">
        <w:rPr>
          <w:rFonts w:ascii="Times New Roman" w:hAnsi="Times New Roman"/>
          <w:color w:val="000000"/>
          <w:sz w:val="24"/>
          <w:szCs w:val="24"/>
        </w:rPr>
        <w:t>в</w:t>
      </w:r>
      <w:proofErr w:type="gramEnd"/>
      <w:r w:rsidRPr="009331C0">
        <w:rPr>
          <w:rFonts w:ascii="Times New Roman" w:hAnsi="Times New Roman"/>
          <w:color w:val="000000"/>
          <w:sz w:val="24"/>
          <w:szCs w:val="24"/>
        </w:rPr>
        <w:t xml:space="preserve"> ред. Федерального </w:t>
      </w:r>
      <w:hyperlink r:id="rId141" w:history="1">
        <w:r w:rsidRPr="009331C0">
          <w:rPr>
            <w:rFonts w:ascii="Times New Roman" w:hAnsi="Times New Roman"/>
            <w:color w:val="000000"/>
            <w:sz w:val="24"/>
            <w:szCs w:val="24"/>
          </w:rPr>
          <w:t>закона</w:t>
        </w:r>
      </w:hyperlink>
      <w:r w:rsidRPr="009331C0">
        <w:rPr>
          <w:rFonts w:ascii="Times New Roman" w:hAnsi="Times New Roman"/>
          <w:color w:val="000000"/>
          <w:sz w:val="24"/>
          <w:szCs w:val="24"/>
        </w:rPr>
        <w:t xml:space="preserve"> от 07.05.2013 </w:t>
      </w:r>
      <w:r w:rsidR="00BF0E18" w:rsidRPr="009331C0">
        <w:rPr>
          <w:rFonts w:ascii="Times New Roman" w:hAnsi="Times New Roman"/>
          <w:color w:val="000000"/>
          <w:sz w:val="24"/>
          <w:szCs w:val="24"/>
        </w:rPr>
        <w:t>№</w:t>
      </w:r>
      <w:r w:rsidRPr="009331C0">
        <w:rPr>
          <w:rFonts w:ascii="Times New Roman" w:hAnsi="Times New Roman"/>
          <w:color w:val="000000"/>
          <w:sz w:val="24"/>
          <w:szCs w:val="24"/>
        </w:rPr>
        <w:t xml:space="preserve"> 100-ФЗ)</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Доверенность, в которой не указана дата ее совершения, ничтожна.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187. Передоверие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w:t>
      </w:r>
      <w:proofErr w:type="gramStart"/>
      <w:r w:rsidRPr="009331C0">
        <w:rPr>
          <w:rFonts w:ascii="Times New Roman" w:hAnsi="Times New Roman"/>
          <w:color w:val="000000"/>
          <w:sz w:val="24"/>
          <w:szCs w:val="24"/>
        </w:rPr>
        <w:t>также</w:t>
      </w:r>
      <w:proofErr w:type="gramEnd"/>
      <w:r w:rsidRPr="009331C0">
        <w:rPr>
          <w:rFonts w:ascii="Times New Roman" w:hAnsi="Times New Roman"/>
          <w:color w:val="000000"/>
          <w:sz w:val="24"/>
          <w:szCs w:val="24"/>
        </w:rPr>
        <w:t xml:space="preserve"> если вынуждено к этому силою обстоятельств для охраны интересов выдавшего доверенность лица и доверенность не запрещает передоверие.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Лицо, передавшее полномочия другому лицу, должно </w:t>
      </w:r>
      <w:r w:rsidRPr="009331C0">
        <w:rPr>
          <w:rFonts w:ascii="Times New Roman" w:hAnsi="Times New Roman"/>
          <w:color w:val="000000"/>
          <w:sz w:val="24"/>
          <w:szCs w:val="24"/>
        </w:rPr>
        <w:lastRenderedPageBreak/>
        <w:t xml:space="preserve">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w:t>
      </w:r>
      <w:proofErr w:type="gramStart"/>
      <w:r w:rsidRPr="009331C0">
        <w:rPr>
          <w:rFonts w:ascii="Times New Roman" w:hAnsi="Times New Roman"/>
          <w:color w:val="000000"/>
          <w:sz w:val="24"/>
          <w:szCs w:val="24"/>
        </w:rPr>
        <w:t>за</w:t>
      </w:r>
      <w:proofErr w:type="gramEnd"/>
      <w:r w:rsidRPr="009331C0">
        <w:rPr>
          <w:rFonts w:ascii="Times New Roman" w:hAnsi="Times New Roman"/>
          <w:color w:val="000000"/>
          <w:sz w:val="24"/>
          <w:szCs w:val="24"/>
        </w:rPr>
        <w:t xml:space="preserve"> свои собственные.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Доверенность, выдаваемая в порядке передоверия, должна быть нотариально удостоверена.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Правило о нотариальном удостоверении доверенности, выдаваемой в порядке передоверия, не применяется к доверенностям, выдаваемым в порядке передоверия юридическими лицами, руководителями филиалов и представительств юридических лиц.</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Срок действия доверенности, выданной в порядке передоверия, не может превышать срок действия доверенности, на основании которой она выдана.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5. Передоверие не допускается в случаях, предусмотренных </w:t>
      </w:r>
      <w:hyperlink w:anchor="Par64" w:history="1">
        <w:r w:rsidRPr="009331C0">
          <w:rPr>
            <w:rFonts w:ascii="Times New Roman" w:hAnsi="Times New Roman"/>
            <w:color w:val="000000"/>
            <w:sz w:val="24"/>
            <w:szCs w:val="24"/>
          </w:rPr>
          <w:t>пунктом 3 статьи 185.1</w:t>
        </w:r>
      </w:hyperlink>
      <w:r w:rsidRPr="009331C0">
        <w:rPr>
          <w:rFonts w:ascii="Times New Roman" w:hAnsi="Times New Roman"/>
          <w:color w:val="000000"/>
          <w:sz w:val="24"/>
          <w:szCs w:val="24"/>
        </w:rPr>
        <w:t xml:space="preserve"> настоящего Кодекса.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7. 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188. Прекращение доверенности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1. Действие доверенности прекращается </w:t>
      </w:r>
      <w:proofErr w:type="gramStart"/>
      <w:r>
        <w:rPr>
          <w:rFonts w:ascii="Times New Roman" w:hAnsi="Times New Roman"/>
          <w:sz w:val="24"/>
          <w:szCs w:val="24"/>
          <w:lang w:eastAsia="ru-RU"/>
        </w:rPr>
        <w:t>вследствие</w:t>
      </w:r>
      <w:proofErr w:type="gramEnd"/>
      <w:r>
        <w:rPr>
          <w:rFonts w:ascii="Times New Roman" w:hAnsi="Times New Roman"/>
          <w:sz w:val="24"/>
          <w:szCs w:val="24"/>
          <w:lang w:eastAsia="ru-RU"/>
        </w:rPr>
        <w:t>:</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1) истечения срока доверенности;</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2) отмены доверенности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3) отказа лица, которому выдана доверенность, от полномочий;</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lastRenderedPageBreak/>
        <w:t>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другому юридическому лицу;</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5) смерти гражданина, выдавшего доверенность, признания его недееспособным, ограниченно дееспособным или безвестно отсутствующим;</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6) смерти гражданина, которому выдана доверенность, признания его недееспособным, ограниченно дееспособным или безвестно отсутствующим;</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7) введения в отношении представляемого или представителя такой </w:t>
      </w:r>
      <w:hyperlink r:id="rId142" w:history="1">
        <w:r>
          <w:rPr>
            <w:rFonts w:ascii="Times New Roman" w:hAnsi="Times New Roman"/>
            <w:color w:val="0000FF"/>
            <w:sz w:val="24"/>
            <w:szCs w:val="24"/>
            <w:lang w:eastAsia="ru-RU"/>
          </w:rPr>
          <w:t>процедуры</w:t>
        </w:r>
      </w:hyperlink>
      <w:r>
        <w:rPr>
          <w:rFonts w:ascii="Times New Roman" w:hAnsi="Times New Roman"/>
          <w:sz w:val="24"/>
          <w:szCs w:val="24"/>
          <w:lang w:eastAsia="ru-RU"/>
        </w:rPr>
        <w:t xml:space="preserve"> банкротства, при которой соответствующее лицо утрачивает право самостоятельно выдавать доверенности.</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r:id="rId143" w:history="1">
        <w:r>
          <w:rPr>
            <w:rFonts w:ascii="Times New Roman" w:hAnsi="Times New Roman"/>
            <w:color w:val="0000FF"/>
            <w:sz w:val="24"/>
            <w:szCs w:val="24"/>
            <w:lang w:eastAsia="ru-RU"/>
          </w:rPr>
          <w:t>статьей 188.1</w:t>
        </w:r>
      </w:hyperlink>
      <w:r>
        <w:rPr>
          <w:rFonts w:ascii="Times New Roman" w:hAnsi="Times New Roman"/>
          <w:sz w:val="24"/>
          <w:szCs w:val="24"/>
          <w:lang w:eastAsia="ru-RU"/>
        </w:rPr>
        <w:t xml:space="preserve"> настоящего Кодекса. Соглашение об отказе от этих прав ничтожно.</w:t>
      </w:r>
    </w:p>
    <w:p w:rsidR="00C310C3" w:rsidRDefault="00C310C3" w:rsidP="00C310C3">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3. С прекращением доверенности теряет силу передоверие.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bookmarkStart w:id="125" w:name="Par102"/>
      <w:bookmarkEnd w:id="125"/>
      <w:r w:rsidRPr="009331C0">
        <w:rPr>
          <w:rFonts w:ascii="Times New Roman" w:hAnsi="Times New Roman"/>
          <w:color w:val="000000"/>
          <w:sz w:val="24"/>
          <w:szCs w:val="24"/>
        </w:rPr>
        <w:t>Статья 188.1. Безотзывная доверенность</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6" w:name="Par106"/>
      <w:bookmarkEnd w:id="126"/>
      <w:r w:rsidRPr="009331C0">
        <w:rPr>
          <w:rFonts w:ascii="Times New Roman" w:hAnsi="Times New Roman"/>
          <w:color w:val="000000"/>
          <w:sz w:val="24"/>
          <w:szCs w:val="24"/>
        </w:rPr>
        <w:t xml:space="preserve">1. </w:t>
      </w:r>
      <w:proofErr w:type="gramStart"/>
      <w:r w:rsidRPr="009331C0">
        <w:rPr>
          <w:rFonts w:ascii="Times New Roman" w:hAnsi="Times New Roman"/>
          <w:color w:val="000000"/>
          <w:sz w:val="24"/>
          <w:szCs w:val="24"/>
        </w:rPr>
        <w:t>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не может быть отменена до окончания срока ее действия либо может быть отменена только в предусмотренных в доверенности</w:t>
      </w:r>
      <w:proofErr w:type="gramEnd"/>
      <w:r w:rsidRPr="009331C0">
        <w:rPr>
          <w:rFonts w:ascii="Times New Roman" w:hAnsi="Times New Roman"/>
          <w:color w:val="000000"/>
          <w:sz w:val="24"/>
          <w:szCs w:val="24"/>
        </w:rPr>
        <w:t xml:space="preserve"> </w:t>
      </w:r>
      <w:proofErr w:type="gramStart"/>
      <w:r w:rsidRPr="009331C0">
        <w:rPr>
          <w:rFonts w:ascii="Times New Roman" w:hAnsi="Times New Roman"/>
          <w:color w:val="000000"/>
          <w:sz w:val="24"/>
          <w:szCs w:val="24"/>
        </w:rPr>
        <w:t>случаях</w:t>
      </w:r>
      <w:proofErr w:type="gramEnd"/>
      <w:r w:rsidRPr="009331C0">
        <w:rPr>
          <w:rFonts w:ascii="Times New Roman" w:hAnsi="Times New Roman"/>
          <w:color w:val="000000"/>
          <w:sz w:val="24"/>
          <w:szCs w:val="24"/>
        </w:rPr>
        <w:t xml:space="preserve"> (безотзывная доверенность).</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w:t>
      </w:r>
      <w:r w:rsidRPr="009331C0">
        <w:rPr>
          <w:rFonts w:ascii="Times New Roman" w:hAnsi="Times New Roman"/>
          <w:color w:val="000000"/>
          <w:sz w:val="24"/>
          <w:szCs w:val="24"/>
        </w:rPr>
        <w:lastRenderedPageBreak/>
        <w:t>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Безотзывная доверенность должна быть нотариально удостоверена и содержать прямое указание на ограничение возможности ее отмены в соответствии с </w:t>
      </w:r>
      <w:hyperlink w:anchor="Par106" w:history="1">
        <w:r w:rsidRPr="009331C0">
          <w:rPr>
            <w:rFonts w:ascii="Times New Roman" w:hAnsi="Times New Roman"/>
            <w:color w:val="000000"/>
            <w:sz w:val="24"/>
            <w:szCs w:val="24"/>
          </w:rPr>
          <w:t>пунктом 1</w:t>
        </w:r>
      </w:hyperlink>
      <w:r w:rsidRPr="009331C0">
        <w:rPr>
          <w:rFonts w:ascii="Times New Roman" w:hAnsi="Times New Roman"/>
          <w:color w:val="000000"/>
          <w:sz w:val="24"/>
          <w:szCs w:val="24"/>
        </w:rPr>
        <w:t xml:space="preserve"> настоящей статьи.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189. Последствия прекращения доверенности</w:t>
      </w:r>
    </w:p>
    <w:p w:rsidR="009768C9" w:rsidRPr="009331C0" w:rsidRDefault="009768C9"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3E5CC7" w:rsidRPr="003E5CC7" w:rsidRDefault="009768C9"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w:t>
      </w:r>
      <w:r w:rsidR="003E5CC7" w:rsidRPr="003E5CC7">
        <w:rPr>
          <w:rFonts w:ascii="Times New Roman" w:hAnsi="Times New Roman"/>
          <w:color w:val="000000"/>
          <w:sz w:val="24"/>
          <w:szCs w:val="24"/>
        </w:rPr>
        <w:t xml:space="preserve">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предусмотренным в </w:t>
      </w:r>
      <w:hyperlink w:anchor="sub_18814" w:history="1">
        <w:r w:rsidR="003E5CC7" w:rsidRPr="003E5CC7">
          <w:rPr>
            <w:rFonts w:ascii="Times New Roman" w:hAnsi="Times New Roman"/>
            <w:color w:val="000000"/>
            <w:sz w:val="24"/>
            <w:szCs w:val="24"/>
          </w:rPr>
          <w:t>подпунктах 4</w:t>
        </w:r>
      </w:hyperlink>
      <w:r w:rsidR="003E5CC7" w:rsidRPr="003E5CC7">
        <w:rPr>
          <w:rFonts w:ascii="Times New Roman" w:hAnsi="Times New Roman"/>
          <w:color w:val="000000"/>
          <w:sz w:val="24"/>
          <w:szCs w:val="24"/>
        </w:rPr>
        <w:t xml:space="preserve"> и </w:t>
      </w:r>
      <w:hyperlink w:anchor="sub_18815" w:history="1">
        <w:r w:rsidR="003E5CC7" w:rsidRPr="003E5CC7">
          <w:rPr>
            <w:rFonts w:ascii="Times New Roman" w:hAnsi="Times New Roman"/>
            <w:color w:val="000000"/>
            <w:sz w:val="24"/>
            <w:szCs w:val="24"/>
          </w:rPr>
          <w:t>5 пункта 1 статьи 188</w:t>
        </w:r>
      </w:hyperlink>
      <w:r w:rsidR="003E5CC7" w:rsidRPr="003E5CC7">
        <w:rPr>
          <w:rFonts w:ascii="Times New Roman" w:hAnsi="Times New Roman"/>
          <w:color w:val="000000"/>
          <w:sz w:val="24"/>
          <w:szCs w:val="24"/>
        </w:rPr>
        <w:t xml:space="preserve"> настоящего Кодекса.</w:t>
      </w:r>
    </w:p>
    <w:p w:rsidR="003E5CC7" w:rsidRPr="003E5CC7" w:rsidRDefault="003E5CC7"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7" w:name="sub_189012"/>
      <w:r w:rsidRPr="003E5CC7">
        <w:rPr>
          <w:rFonts w:ascii="Times New Roman" w:hAnsi="Times New Roman"/>
          <w:color w:val="000000"/>
          <w:sz w:val="24"/>
          <w:szCs w:val="24"/>
        </w:rPr>
        <w:t xml:space="preserve">Сведения о совершенной в нотариальной форме отмене доверенности вносятся нотариусом в реестр нотариальных действий, ведение которого осуществляется в электронной форме, в порядке, установленном </w:t>
      </w:r>
      <w:hyperlink r:id="rId144" w:history="1">
        <w:r w:rsidRPr="003E5CC7">
          <w:rPr>
            <w:rFonts w:ascii="Times New Roman" w:hAnsi="Times New Roman"/>
            <w:color w:val="000000"/>
            <w:sz w:val="24"/>
            <w:szCs w:val="24"/>
          </w:rPr>
          <w:t>законодательством</w:t>
        </w:r>
      </w:hyperlink>
      <w:r w:rsidRPr="003E5CC7">
        <w:rPr>
          <w:rFonts w:ascii="Times New Roman" w:hAnsi="Times New Roman"/>
          <w:color w:val="000000"/>
          <w:sz w:val="24"/>
          <w:szCs w:val="24"/>
        </w:rPr>
        <w:t xml:space="preserve"> о нотариате. Указанные сведения предоставляются Федеральной нотариальной палатой неограниченному кругу лиц с использованием информационно-телекоммуникационной сети "Интернет".</w:t>
      </w:r>
    </w:p>
    <w:p w:rsidR="003E5CC7" w:rsidRPr="003E5CC7" w:rsidRDefault="003E5CC7"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8" w:name="sub_189013"/>
      <w:bookmarkEnd w:id="127"/>
      <w:r w:rsidRPr="003E5CC7">
        <w:rPr>
          <w:rFonts w:ascii="Times New Roman" w:hAnsi="Times New Roman"/>
          <w:color w:val="000000"/>
          <w:sz w:val="24"/>
          <w:szCs w:val="24"/>
        </w:rPr>
        <w:t>Сведения о совершенной в простой письменной форме отмене доверенности могут быть опубликованы в официальном издании, в котором опубликовываются сведения о банкротстве. В этом случае подпись на заявлении об отмене доверенности должна быть нотариально засвидетельствована.</w:t>
      </w:r>
    </w:p>
    <w:p w:rsidR="003E5CC7" w:rsidRPr="003E5CC7" w:rsidRDefault="003E5CC7" w:rsidP="003E5CC7">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29" w:name="sub_189014"/>
      <w:bookmarkEnd w:id="128"/>
      <w:proofErr w:type="gramStart"/>
      <w:r w:rsidRPr="003E5CC7">
        <w:rPr>
          <w:rFonts w:ascii="Times New Roman" w:hAnsi="Times New Roman"/>
          <w:color w:val="000000"/>
          <w:sz w:val="24"/>
          <w:szCs w:val="24"/>
        </w:rPr>
        <w:t xml:space="preserve">Если третьи лица не были извещены об отмене доверенности ранее, они считаются извещенными о </w:t>
      </w:r>
      <w:r w:rsidRPr="003E5CC7">
        <w:rPr>
          <w:rFonts w:ascii="Times New Roman" w:hAnsi="Times New Roman"/>
          <w:color w:val="000000"/>
          <w:sz w:val="24"/>
          <w:szCs w:val="24"/>
        </w:rPr>
        <w:lastRenderedPageBreak/>
        <w:t>совершенной в нотариальной форме отмене доверенности на следующий день после внесения сведений об этом в реестр нотариальных действий, а о совершенной в простой письменной форме отмене доверенности - по истечении одного месяца со дня опубликования таких сведений в официальном издании, в котором опубликовываются сведения о банкротстве.</w:t>
      </w:r>
      <w:proofErr w:type="gramEnd"/>
    </w:p>
    <w:bookmarkEnd w:id="129"/>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Если третьему лицу предъявлена доверенность,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w:t>
      </w:r>
      <w:proofErr w:type="gramStart"/>
      <w:r w:rsidRPr="009331C0">
        <w:rPr>
          <w:rFonts w:ascii="Times New Roman" w:hAnsi="Times New Roman"/>
          <w:color w:val="000000"/>
          <w:sz w:val="24"/>
          <w:szCs w:val="24"/>
        </w:rPr>
        <w:t>для</w:t>
      </w:r>
      <w:proofErr w:type="gramEnd"/>
      <w:r w:rsidRPr="009331C0">
        <w:rPr>
          <w:rFonts w:ascii="Times New Roman" w:hAnsi="Times New Roman"/>
          <w:color w:val="000000"/>
          <w:sz w:val="24"/>
          <w:szCs w:val="24"/>
        </w:rPr>
        <w:t xml:space="preserve"> </w:t>
      </w:r>
      <w:proofErr w:type="gramStart"/>
      <w:r w:rsidRPr="009331C0">
        <w:rPr>
          <w:rFonts w:ascii="Times New Roman" w:hAnsi="Times New Roman"/>
          <w:color w:val="000000"/>
          <w:sz w:val="24"/>
          <w:szCs w:val="24"/>
        </w:rPr>
        <w:t>представляемого</w:t>
      </w:r>
      <w:proofErr w:type="gramEnd"/>
      <w:r w:rsidRPr="009331C0">
        <w:rPr>
          <w:rFonts w:ascii="Times New Roman" w:hAnsi="Times New Roman"/>
          <w:color w:val="000000"/>
          <w:sz w:val="24"/>
          <w:szCs w:val="24"/>
        </w:rPr>
        <w:t xml:space="preserve"> и его правопреемников.</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По прекращении доверенности лицо, которому она выдана, или его правопреемники обязаны немедленно вернуть доверенность.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Подраздел 5. СРОКИ. ИСКОВАЯ ДАВНОСТЬ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Глава 11. ИСЧИСЛЕНИЕ СРОКОВ</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190. Определение срока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Срок может определяться также указанием на событие, которое должно неизбежно наступить.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191. Начало срока, определенного периодом времени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192. Окончание срока, определенного периодом времени</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lastRenderedPageBreak/>
        <w:t xml:space="preserve">1. Срок, исчисляемый годами, истекает в </w:t>
      </w:r>
      <w:proofErr w:type="gramStart"/>
      <w:r w:rsidRPr="009331C0">
        <w:rPr>
          <w:rFonts w:ascii="Times New Roman" w:hAnsi="Times New Roman"/>
          <w:color w:val="000000"/>
          <w:sz w:val="24"/>
          <w:szCs w:val="24"/>
        </w:rPr>
        <w:t>соответствующие</w:t>
      </w:r>
      <w:proofErr w:type="gramEnd"/>
      <w:r w:rsidRPr="009331C0">
        <w:rPr>
          <w:rFonts w:ascii="Times New Roman" w:hAnsi="Times New Roman"/>
          <w:color w:val="000000"/>
          <w:sz w:val="24"/>
          <w:szCs w:val="24"/>
        </w:rPr>
        <w:t xml:space="preserve"> месяц и число последнего года срока.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К сроку, определенному в полгода, применяются правила для сроков, исчисляемых месяцами.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3. Срок, исчисляемый месяцами, истекает в соответствующее число последнего месяца срока.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Срок, определенный в полмесяца, рассматривается как срок, исчисляемый днями, и считается равным пятнадцати дням.</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Срок, исчисляемый неделями, истекает в соответствующий день последней недели срока.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193. Окончание срока в нерабочий день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Если последний день срока приходится на нерабочий день, днем окончания срока считается ближайший следующий за ним рабочий день.</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194. Порядок совершения действий в последний день срока</w:t>
      </w:r>
    </w:p>
    <w:p w:rsidR="009768C9" w:rsidRPr="009331C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 Если срок установлен для совершения какого-либо действия, оно может быть выполнено до двадцати четырех часов последнего дня срока.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Письменные заявления и извещения, сданные в организацию связи до двадцати четырех часов последнего дня срока, считаются сделанными в срок.</w:t>
      </w:r>
    </w:p>
    <w:p w:rsidR="00C310C3" w:rsidRDefault="00C310C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44EF2" w:rsidRPr="00D44EF2" w:rsidRDefault="00D44EF2" w:rsidP="00D44EF2">
      <w:pPr>
        <w:autoSpaceDE w:val="0"/>
        <w:autoSpaceDN w:val="0"/>
        <w:adjustRightInd w:val="0"/>
        <w:spacing w:after="0" w:line="240" w:lineRule="auto"/>
        <w:ind w:firstLine="540"/>
        <w:jc w:val="both"/>
        <w:outlineLvl w:val="0"/>
        <w:rPr>
          <w:rFonts w:ascii="Times New Roman" w:hAnsi="Times New Roman"/>
          <w:bCs/>
          <w:sz w:val="24"/>
          <w:szCs w:val="24"/>
          <w:lang w:eastAsia="ru-RU"/>
        </w:rPr>
      </w:pPr>
      <w:r w:rsidRPr="00D44EF2">
        <w:rPr>
          <w:rFonts w:ascii="Times New Roman" w:hAnsi="Times New Roman"/>
          <w:bCs/>
          <w:sz w:val="24"/>
          <w:szCs w:val="24"/>
          <w:lang w:eastAsia="ru-RU"/>
        </w:rPr>
        <w:t>Статья 256. Общая собственность супругов</w:t>
      </w:r>
    </w:p>
    <w:p w:rsidR="00D44EF2" w:rsidRPr="00D44EF2" w:rsidRDefault="00D44EF2" w:rsidP="00D44EF2">
      <w:pPr>
        <w:autoSpaceDE w:val="0"/>
        <w:autoSpaceDN w:val="0"/>
        <w:adjustRightInd w:val="0"/>
        <w:spacing w:before="300"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 xml:space="preserve">1. Имущество, нажитое супругами во время брака, является их совместной собственностью, если брачным </w:t>
      </w:r>
      <w:hyperlink r:id="rId145" w:history="1">
        <w:r w:rsidRPr="00D44EF2">
          <w:rPr>
            <w:rFonts w:ascii="Times New Roman" w:hAnsi="Times New Roman"/>
            <w:color w:val="0000FF"/>
            <w:sz w:val="24"/>
            <w:szCs w:val="24"/>
            <w:lang w:eastAsia="ru-RU"/>
          </w:rPr>
          <w:t>договором</w:t>
        </w:r>
      </w:hyperlink>
      <w:r w:rsidRPr="00D44EF2">
        <w:rPr>
          <w:rFonts w:ascii="Times New Roman" w:hAnsi="Times New Roman"/>
          <w:sz w:val="24"/>
          <w:szCs w:val="24"/>
          <w:lang w:eastAsia="ru-RU"/>
        </w:rPr>
        <w:t xml:space="preserve"> между ними не установлен иной режим этого имущества.</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Имущество каждого из супругов может быть признано судом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брачным договором между супругами предусмотрено иное.</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Исключительное право на результат интеллектуальной деятельности, принадлежащее автору такого результата (</w:t>
      </w:r>
      <w:hyperlink r:id="rId146" w:history="1">
        <w:r w:rsidRPr="00D44EF2">
          <w:rPr>
            <w:rFonts w:ascii="Times New Roman" w:hAnsi="Times New Roman"/>
            <w:color w:val="0000FF"/>
            <w:sz w:val="24"/>
            <w:szCs w:val="24"/>
            <w:lang w:eastAsia="ru-RU"/>
          </w:rPr>
          <w:t>статья 1228</w:t>
        </w:r>
      </w:hyperlink>
      <w:r w:rsidRPr="00D44EF2">
        <w:rPr>
          <w:rFonts w:ascii="Times New Roman" w:hAnsi="Times New Roman"/>
          <w:sz w:val="24"/>
          <w:szCs w:val="24"/>
          <w:lang w:eastAsia="ru-RU"/>
        </w:rPr>
        <w:t>), не входит в общее имущество супругов. Однако доходы, полученные от использования такого результата, являются совместной собственностью супругов, если брачным договором между ними не предусмотрено иное.</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 xml:space="preserve">3. По обязательствам одного из супругов взыскание может быть обращено лишь на имущество, находящееся в его собственности, а также на его долю в общем имуществе супругов, </w:t>
      </w:r>
      <w:proofErr w:type="gramStart"/>
      <w:r w:rsidRPr="00D44EF2">
        <w:rPr>
          <w:rFonts w:ascii="Times New Roman" w:hAnsi="Times New Roman"/>
          <w:sz w:val="24"/>
          <w:szCs w:val="24"/>
          <w:lang w:eastAsia="ru-RU"/>
        </w:rPr>
        <w:t>которая</w:t>
      </w:r>
      <w:proofErr w:type="gramEnd"/>
      <w:r w:rsidRPr="00D44EF2">
        <w:rPr>
          <w:rFonts w:ascii="Times New Roman" w:hAnsi="Times New Roman"/>
          <w:sz w:val="24"/>
          <w:szCs w:val="24"/>
          <w:lang w:eastAsia="ru-RU"/>
        </w:rPr>
        <w:t xml:space="preserve"> причиталась бы ему при разделе этого имущества.</w:t>
      </w:r>
    </w:p>
    <w:p w:rsid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lastRenderedPageBreak/>
        <w:t xml:space="preserve">4. Правила определения долей супругов в общем имуществе при его </w:t>
      </w:r>
      <w:proofErr w:type="gramStart"/>
      <w:r w:rsidRPr="00D44EF2">
        <w:rPr>
          <w:rFonts w:ascii="Times New Roman" w:hAnsi="Times New Roman"/>
          <w:sz w:val="24"/>
          <w:szCs w:val="24"/>
          <w:lang w:eastAsia="ru-RU"/>
        </w:rPr>
        <w:t>разделе</w:t>
      </w:r>
      <w:proofErr w:type="gramEnd"/>
      <w:r w:rsidRPr="00D44EF2">
        <w:rPr>
          <w:rFonts w:ascii="Times New Roman" w:hAnsi="Times New Roman"/>
          <w:sz w:val="24"/>
          <w:szCs w:val="24"/>
          <w:lang w:eastAsia="ru-RU"/>
        </w:rPr>
        <w:t xml:space="preserve"> и порядок такого раздела устанавливаются семейным </w:t>
      </w:r>
      <w:hyperlink r:id="rId147" w:history="1">
        <w:r w:rsidRPr="00D44EF2">
          <w:rPr>
            <w:rFonts w:ascii="Times New Roman" w:hAnsi="Times New Roman"/>
            <w:color w:val="0000FF"/>
            <w:sz w:val="24"/>
            <w:szCs w:val="24"/>
            <w:lang w:eastAsia="ru-RU"/>
          </w:rPr>
          <w:t>законодательством</w:t>
        </w:r>
      </w:hyperlink>
      <w:r w:rsidRPr="00D44EF2">
        <w:rPr>
          <w:rFonts w:ascii="Times New Roman" w:hAnsi="Times New Roman"/>
          <w:sz w:val="24"/>
          <w:szCs w:val="24"/>
          <w:lang w:eastAsia="ru-RU"/>
        </w:rPr>
        <w:t>.</w:t>
      </w:r>
    </w:p>
    <w:p w:rsidR="00D44EF2" w:rsidRPr="00D44EF2" w:rsidRDefault="00D44EF2" w:rsidP="00D44EF2">
      <w:pPr>
        <w:autoSpaceDE w:val="0"/>
        <w:autoSpaceDN w:val="0"/>
        <w:adjustRightInd w:val="0"/>
        <w:spacing w:after="0" w:line="240" w:lineRule="auto"/>
        <w:ind w:firstLine="540"/>
        <w:jc w:val="both"/>
        <w:rPr>
          <w:rFonts w:ascii="Times New Roman" w:hAnsi="Times New Roman"/>
          <w:sz w:val="24"/>
          <w:szCs w:val="24"/>
          <w:lang w:eastAsia="ru-RU"/>
        </w:rPr>
      </w:pPr>
      <w:r w:rsidRPr="00D44EF2">
        <w:rPr>
          <w:rFonts w:ascii="Times New Roman" w:hAnsi="Times New Roman"/>
          <w:sz w:val="24"/>
          <w:szCs w:val="24"/>
          <w:lang w:eastAsia="ru-RU"/>
        </w:rPr>
        <w:t>В случае смерти одного из супругов пережившему супругу принадлежит доля в праве на общее имущество супругов, равная одной второй, если иной размер доли не был определен брачным договором, совместным завещанием супругов, наследственным договором или решением суда.</w:t>
      </w:r>
    </w:p>
    <w:p w:rsidR="00B92689" w:rsidRPr="009331C0" w:rsidRDefault="00B9268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22022" w:rsidRDefault="009768C9"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ГРАЖДАНСКИЙ КОДЕКС</w:t>
      </w:r>
    </w:p>
    <w:p w:rsidR="009768C9" w:rsidRPr="009331C0" w:rsidRDefault="009768C9"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РОССИЙСКОЙ ФЕДЕРАЦИИ</w:t>
      </w:r>
    </w:p>
    <w:p w:rsidR="00D22022" w:rsidRPr="009331C0" w:rsidRDefault="00D22022" w:rsidP="00D22022">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от 26.11.2001 №146-ФЗ</w:t>
      </w:r>
    </w:p>
    <w:p w:rsidR="00D22022" w:rsidRDefault="00D22022"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9768C9" w:rsidRPr="009331C0" w:rsidRDefault="009768C9"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Ч</w:t>
      </w:r>
      <w:r w:rsidR="00D22022">
        <w:rPr>
          <w:rFonts w:ascii="Times New Roman" w:hAnsi="Times New Roman"/>
          <w:b/>
          <w:bCs/>
          <w:color w:val="000000"/>
          <w:sz w:val="24"/>
          <w:szCs w:val="24"/>
        </w:rPr>
        <w:t>асть третья</w:t>
      </w:r>
    </w:p>
    <w:p w:rsidR="009768C9" w:rsidRPr="009331C0" w:rsidRDefault="009768C9"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(извлечени</w:t>
      </w:r>
      <w:r w:rsidR="00661E8B">
        <w:rPr>
          <w:rFonts w:ascii="Times New Roman" w:hAnsi="Times New Roman"/>
          <w:b/>
          <w:bCs/>
          <w:color w:val="000000"/>
          <w:sz w:val="24"/>
          <w:szCs w:val="24"/>
        </w:rPr>
        <w:t>е</w:t>
      </w:r>
      <w:r w:rsidRPr="009331C0">
        <w:rPr>
          <w:rFonts w:ascii="Times New Roman" w:hAnsi="Times New Roman"/>
          <w:b/>
          <w:bCs/>
          <w:color w:val="000000"/>
          <w:sz w:val="24"/>
          <w:szCs w:val="24"/>
        </w:rPr>
        <w:t>)</w:t>
      </w:r>
    </w:p>
    <w:p w:rsidR="009768C9" w:rsidRPr="009331C0" w:rsidRDefault="009768C9" w:rsidP="00F976C4">
      <w:pPr>
        <w:widowControl w:val="0"/>
        <w:autoSpaceDE w:val="0"/>
        <w:autoSpaceDN w:val="0"/>
        <w:adjustRightInd w:val="0"/>
        <w:spacing w:after="0" w:line="240" w:lineRule="auto"/>
        <w:jc w:val="center"/>
        <w:outlineLvl w:val="0"/>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jc w:val="center"/>
        <w:outlineLvl w:val="0"/>
        <w:rPr>
          <w:rFonts w:ascii="Times New Roman" w:hAnsi="Times New Roman"/>
          <w:b/>
          <w:bCs/>
          <w:color w:val="000000"/>
          <w:sz w:val="24"/>
          <w:szCs w:val="24"/>
        </w:rPr>
      </w:pPr>
      <w:r w:rsidRPr="009331C0">
        <w:rPr>
          <w:rFonts w:ascii="Times New Roman" w:hAnsi="Times New Roman"/>
          <w:b/>
          <w:bCs/>
          <w:color w:val="000000"/>
          <w:sz w:val="24"/>
          <w:szCs w:val="24"/>
        </w:rPr>
        <w:t>Раздел V. НАСЛЕДСТВЕННОЕ ПРАВО</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9331C0">
        <w:rPr>
          <w:rFonts w:ascii="Times New Roman" w:hAnsi="Times New Roman"/>
          <w:b/>
          <w:bCs/>
          <w:color w:val="000000"/>
          <w:sz w:val="24"/>
          <w:szCs w:val="24"/>
        </w:rPr>
        <w:t>Глава 61. ОБЩИЕ ПОЛОЖЕНИЯ О НАСЛЕДОВАНИИ</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1110. Наследование</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1. При наследовании имущество умершего (наследство, наследственное имущество) переходит к </w:t>
      </w:r>
      <w:hyperlink w:anchor="Par34" w:history="1">
        <w:r w:rsidRPr="009331C0">
          <w:rPr>
            <w:rFonts w:ascii="Times New Roman" w:hAnsi="Times New Roman"/>
            <w:color w:val="000000"/>
            <w:sz w:val="24"/>
            <w:szCs w:val="24"/>
          </w:rPr>
          <w:t>другим лицам</w:t>
        </w:r>
      </w:hyperlink>
      <w:r w:rsidRPr="009331C0">
        <w:rPr>
          <w:rFonts w:ascii="Times New Roman" w:hAnsi="Times New Roman"/>
          <w:color w:val="000000"/>
          <w:sz w:val="24"/>
          <w:szCs w:val="24"/>
        </w:rPr>
        <w:t xml:space="preserve"> в порядке универсального правопреемства, то есть в неизменном виде как единое целое и в один и тот же момент, если из правил настоящего Кодекса не следует иное.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Наследование регулируется настоящим Кодексом и другими законами, а в случаях, предусмотренных законом, иными правовыми актами.</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1111. Основания наследования</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C310C3" w:rsidRDefault="009768C9" w:rsidP="00C310C3">
      <w:pPr>
        <w:autoSpaceDE w:val="0"/>
        <w:autoSpaceDN w:val="0"/>
        <w:adjustRightInd w:val="0"/>
        <w:spacing w:after="0" w:line="240" w:lineRule="auto"/>
        <w:ind w:firstLine="540"/>
        <w:jc w:val="both"/>
        <w:rPr>
          <w:rFonts w:ascii="Times New Roman" w:hAnsi="Times New Roman"/>
          <w:color w:val="000000"/>
          <w:sz w:val="24"/>
          <w:szCs w:val="24"/>
        </w:rPr>
      </w:pPr>
      <w:r w:rsidRPr="00C310C3">
        <w:rPr>
          <w:rFonts w:ascii="Times New Roman" w:hAnsi="Times New Roman"/>
          <w:color w:val="000000"/>
          <w:sz w:val="24"/>
          <w:szCs w:val="24"/>
        </w:rPr>
        <w:t>Наследование осуществляется по завещанию</w:t>
      </w:r>
      <w:r w:rsidR="00C310C3" w:rsidRPr="00C310C3">
        <w:rPr>
          <w:rFonts w:ascii="Times New Roman" w:hAnsi="Times New Roman"/>
          <w:bCs/>
          <w:sz w:val="24"/>
          <w:szCs w:val="24"/>
          <w:lang w:eastAsia="ru-RU"/>
        </w:rPr>
        <w:t xml:space="preserve">, по наследственному договору </w:t>
      </w:r>
      <w:r w:rsidRPr="00C310C3">
        <w:rPr>
          <w:rFonts w:ascii="Times New Roman" w:hAnsi="Times New Roman"/>
          <w:color w:val="000000"/>
          <w:sz w:val="24"/>
          <w:szCs w:val="24"/>
        </w:rPr>
        <w:t>и по закону.</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Наследование по </w:t>
      </w:r>
      <w:hyperlink w:anchor="Par243" w:history="1">
        <w:r w:rsidRPr="009331C0">
          <w:rPr>
            <w:rFonts w:ascii="Times New Roman" w:hAnsi="Times New Roman"/>
            <w:color w:val="000000"/>
            <w:sz w:val="24"/>
            <w:szCs w:val="24"/>
          </w:rPr>
          <w:t>закону</w:t>
        </w:r>
      </w:hyperlink>
      <w:r w:rsidRPr="009331C0">
        <w:rPr>
          <w:rFonts w:ascii="Times New Roman" w:hAnsi="Times New Roman"/>
          <w:color w:val="000000"/>
          <w:sz w:val="24"/>
          <w:szCs w:val="24"/>
        </w:rPr>
        <w:t xml:space="preserve"> имеет место, когда и поскольку оно не изменено завещанием, а также в иных случаях, установленных настоящим Кодексом.</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1112. Наследство</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В состав наследства входят принадлежавшие наследодателю на день открытия наследства вещи, иное имущество, в том числе имущественные права и обязанности.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настоящим Кодексом или другими законами.</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Не входят в состав наследства личные неимущественные права и другие нематериальные блага.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1113. Открытие наследства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B92689" w:rsidRPr="00B92689" w:rsidRDefault="00B92689" w:rsidP="00B9268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92689">
        <w:rPr>
          <w:rFonts w:ascii="Times New Roman" w:hAnsi="Times New Roman"/>
          <w:color w:val="000000"/>
          <w:sz w:val="24"/>
          <w:szCs w:val="24"/>
        </w:rPr>
        <w:t xml:space="preserve">Наследство открывается со смертью гражданина. </w:t>
      </w:r>
      <w:hyperlink w:anchor="sub_45" w:history="1">
        <w:r w:rsidRPr="00B92689">
          <w:rPr>
            <w:rFonts w:ascii="Times New Roman" w:hAnsi="Times New Roman"/>
            <w:color w:val="000000"/>
            <w:sz w:val="24"/>
            <w:szCs w:val="24"/>
          </w:rPr>
          <w:t>Объявление</w:t>
        </w:r>
      </w:hyperlink>
      <w:r w:rsidRPr="00B92689">
        <w:rPr>
          <w:rFonts w:ascii="Times New Roman" w:hAnsi="Times New Roman"/>
          <w:color w:val="000000"/>
          <w:sz w:val="24"/>
          <w:szCs w:val="24"/>
        </w:rPr>
        <w:t xml:space="preserve"> судом гражданина умершим влечет за собой те же правовые последствия, что и смерть гражданина.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1114. Время открытия наследства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 Временем открытия наследства является момент смерти гражданина. </w:t>
      </w:r>
      <w:proofErr w:type="gramStart"/>
      <w:r>
        <w:rPr>
          <w:rFonts w:ascii="Times New Roman" w:hAnsi="Times New Roman"/>
          <w:sz w:val="24"/>
          <w:szCs w:val="24"/>
          <w:lang w:eastAsia="ru-RU"/>
        </w:rPr>
        <w:t xml:space="preserve">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r:id="rId148" w:history="1">
        <w:r>
          <w:rPr>
            <w:rFonts w:ascii="Times New Roman" w:hAnsi="Times New Roman"/>
            <w:color w:val="0000FF"/>
            <w:sz w:val="24"/>
            <w:szCs w:val="24"/>
            <w:lang w:eastAsia="ru-RU"/>
          </w:rPr>
          <w:t>пунктом 3 статьи 45</w:t>
        </w:r>
      </w:hyperlink>
      <w:r>
        <w:rPr>
          <w:rFonts w:ascii="Times New Roman" w:hAnsi="Times New Roman"/>
          <w:sz w:val="24"/>
          <w:szCs w:val="24"/>
          <w:lang w:eastAsia="ru-RU"/>
        </w:rPr>
        <w:t xml:space="preserve"> настоящего Кодекса днем смерти гражданина признан день его предполагаемой гибели, - день и момент смерти, указанные в решении суда.</w:t>
      </w:r>
      <w:proofErr w:type="gramEnd"/>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Граждане, умершие в один и тот же день, считаются в целях наследственного правопреемства умершими </w:t>
      </w:r>
      <w:hyperlink r:id="rId149" w:history="1">
        <w:r>
          <w:rPr>
            <w:rFonts w:ascii="Times New Roman" w:hAnsi="Times New Roman"/>
            <w:color w:val="0000FF"/>
            <w:sz w:val="24"/>
            <w:szCs w:val="24"/>
            <w:lang w:eastAsia="ru-RU"/>
          </w:rPr>
          <w:t>одновременно</w:t>
        </w:r>
      </w:hyperlink>
      <w:r>
        <w:rPr>
          <w:rFonts w:ascii="Times New Roman" w:hAnsi="Times New Roman"/>
          <w:sz w:val="24"/>
          <w:szCs w:val="24"/>
          <w:lang w:eastAsia="ru-RU"/>
        </w:rPr>
        <w:t xml:space="preserve">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1115. Место открытия наследства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Местом открытия наследства является последнее место жительства наследодателя </w:t>
      </w:r>
      <w:hyperlink r:id="rId150" w:history="1">
        <w:r w:rsidRPr="009331C0">
          <w:rPr>
            <w:rFonts w:ascii="Times New Roman" w:hAnsi="Times New Roman"/>
            <w:color w:val="000000"/>
            <w:sz w:val="24"/>
            <w:szCs w:val="24"/>
          </w:rPr>
          <w:t>(статья 20)</w:t>
        </w:r>
      </w:hyperlink>
      <w:r w:rsidRPr="009331C0">
        <w:rPr>
          <w:rFonts w:ascii="Times New Roman" w:hAnsi="Times New Roman"/>
          <w:color w:val="000000"/>
          <w:sz w:val="24"/>
          <w:szCs w:val="24"/>
        </w:rPr>
        <w:t>.</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Российской Федерации признается место нахождения 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1116. Лица, которые могут призываться к наследованию</w:t>
      </w:r>
    </w:p>
    <w:p w:rsidR="00C310C3" w:rsidRDefault="00C310C3" w:rsidP="00C310C3">
      <w:pPr>
        <w:autoSpaceDE w:val="0"/>
        <w:autoSpaceDN w:val="0"/>
        <w:adjustRightInd w:val="0"/>
        <w:spacing w:after="0" w:line="240" w:lineRule="auto"/>
        <w:ind w:firstLine="540"/>
        <w:jc w:val="both"/>
        <w:outlineLvl w:val="0"/>
        <w:rPr>
          <w:rFonts w:ascii="Times New Roman" w:hAnsi="Times New Roman"/>
          <w:sz w:val="24"/>
          <w:szCs w:val="24"/>
          <w:lang w:eastAsia="ru-RU"/>
        </w:rPr>
      </w:pP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К наследованию по завещанию могут призываться также указанные в нем юридические лица, существующие на день открытия наследства, и наследственный фонд, учрежденный во исполнение последней воли наследодателя, выраженной в завещании.</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 К наследованию по завещанию могут призываться Российская Федерация, субъекты Российской Федерации, муниципальные образования, иностранные государства и международные организации, а к наследованию по закону - Российская Федерация, субъекты Российской Федерации, муниципальные образования в соответствии со </w:t>
      </w:r>
      <w:hyperlink r:id="rId151" w:history="1">
        <w:r>
          <w:rPr>
            <w:rFonts w:ascii="Times New Roman" w:hAnsi="Times New Roman"/>
            <w:color w:val="0000FF"/>
            <w:sz w:val="24"/>
            <w:szCs w:val="24"/>
            <w:lang w:eastAsia="ru-RU"/>
          </w:rPr>
          <w:t>статьей 1151</w:t>
        </w:r>
      </w:hyperlink>
      <w:r>
        <w:rPr>
          <w:rFonts w:ascii="Times New Roman" w:hAnsi="Times New Roman"/>
          <w:sz w:val="24"/>
          <w:szCs w:val="24"/>
          <w:lang w:eastAsia="ru-RU"/>
        </w:rPr>
        <w:t xml:space="preserve"> настоящего Кодекса.</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1117. Недостойные наследники</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lastRenderedPageBreak/>
        <w:t xml:space="preserve">1. </w:t>
      </w:r>
      <w:proofErr w:type="gramStart"/>
      <w:r w:rsidRPr="009331C0">
        <w:rPr>
          <w:rFonts w:ascii="Times New Roman" w:hAnsi="Times New Roman"/>
          <w:color w:val="000000"/>
          <w:sz w:val="24"/>
          <w:szCs w:val="24"/>
        </w:rPr>
        <w:t>Не наследуют ни по закону, ни по завещанию граждане, которые своими умышленными противоправными действиями,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если эти обстоятельства подтверждены в</w:t>
      </w:r>
      <w:proofErr w:type="gramEnd"/>
      <w:r w:rsidRPr="009331C0">
        <w:rPr>
          <w:rFonts w:ascii="Times New Roman" w:hAnsi="Times New Roman"/>
          <w:color w:val="000000"/>
          <w:sz w:val="24"/>
          <w:szCs w:val="24"/>
        </w:rPr>
        <w:t xml:space="preserve"> судебном </w:t>
      </w:r>
      <w:proofErr w:type="gramStart"/>
      <w:r w:rsidRPr="009331C0">
        <w:rPr>
          <w:rFonts w:ascii="Times New Roman" w:hAnsi="Times New Roman"/>
          <w:color w:val="000000"/>
          <w:sz w:val="24"/>
          <w:szCs w:val="24"/>
        </w:rPr>
        <w:t>порядке</w:t>
      </w:r>
      <w:proofErr w:type="gramEnd"/>
      <w:r w:rsidRPr="009331C0">
        <w:rPr>
          <w:rFonts w:ascii="Times New Roman" w:hAnsi="Times New Roman"/>
          <w:color w:val="000000"/>
          <w:sz w:val="24"/>
          <w:szCs w:val="24"/>
        </w:rPr>
        <w:t>. Однако граждане, которым наследодатель после утраты ими права наследования завещал имущество, вправе наследовать это имущество.</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Не наследуют по закону родители после детей, в отношении которых родители были в судебном порядке </w:t>
      </w:r>
      <w:hyperlink r:id="rId152" w:history="1">
        <w:r w:rsidRPr="009331C0">
          <w:rPr>
            <w:rFonts w:ascii="Times New Roman" w:hAnsi="Times New Roman"/>
            <w:color w:val="000000"/>
            <w:sz w:val="24"/>
            <w:szCs w:val="24"/>
          </w:rPr>
          <w:t>лишены родительских прав</w:t>
        </w:r>
      </w:hyperlink>
      <w:r w:rsidRPr="009331C0">
        <w:rPr>
          <w:rFonts w:ascii="Times New Roman" w:hAnsi="Times New Roman"/>
          <w:color w:val="000000"/>
          <w:sz w:val="24"/>
          <w:szCs w:val="24"/>
        </w:rPr>
        <w:t xml:space="preserve"> и не </w:t>
      </w:r>
      <w:hyperlink r:id="rId153" w:history="1">
        <w:r w:rsidRPr="009331C0">
          <w:rPr>
            <w:rFonts w:ascii="Times New Roman" w:hAnsi="Times New Roman"/>
            <w:color w:val="000000"/>
            <w:sz w:val="24"/>
            <w:szCs w:val="24"/>
          </w:rPr>
          <w:t>восстановлены в этих правах</w:t>
        </w:r>
      </w:hyperlink>
      <w:r w:rsidRPr="009331C0">
        <w:rPr>
          <w:rFonts w:ascii="Times New Roman" w:hAnsi="Times New Roman"/>
          <w:color w:val="000000"/>
          <w:sz w:val="24"/>
          <w:szCs w:val="24"/>
        </w:rPr>
        <w:t xml:space="preserve"> ко дню открытия наследства.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2. По требованию заинтересованного лица суд отстраняет от наследования по закону граждан, злостно уклонявшихся от выполнения лежавших на них в силу </w:t>
      </w:r>
      <w:hyperlink r:id="rId154" w:history="1">
        <w:r w:rsidRPr="009331C0">
          <w:rPr>
            <w:rFonts w:ascii="Times New Roman" w:hAnsi="Times New Roman"/>
            <w:color w:val="000000"/>
            <w:sz w:val="24"/>
            <w:szCs w:val="24"/>
          </w:rPr>
          <w:t>закона</w:t>
        </w:r>
      </w:hyperlink>
      <w:r w:rsidRPr="009331C0">
        <w:rPr>
          <w:rFonts w:ascii="Times New Roman" w:hAnsi="Times New Roman"/>
          <w:color w:val="000000"/>
          <w:sz w:val="24"/>
          <w:szCs w:val="24"/>
        </w:rPr>
        <w:t xml:space="preserve"> обязанностей по содержанию наследодателя.</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3. Лицо, не имеющее права наследовать или отстраненное от наследования на основании настоящей статьи (недостойный наследник), обязано возвратить в соответствии с правилами </w:t>
      </w:r>
      <w:hyperlink r:id="rId155" w:history="1">
        <w:r w:rsidRPr="009331C0">
          <w:rPr>
            <w:rFonts w:ascii="Times New Roman" w:hAnsi="Times New Roman"/>
            <w:color w:val="000000"/>
            <w:sz w:val="24"/>
            <w:szCs w:val="24"/>
          </w:rPr>
          <w:t>главы 60</w:t>
        </w:r>
      </w:hyperlink>
      <w:r w:rsidRPr="009331C0">
        <w:rPr>
          <w:rFonts w:ascii="Times New Roman" w:hAnsi="Times New Roman"/>
          <w:color w:val="000000"/>
          <w:sz w:val="24"/>
          <w:szCs w:val="24"/>
        </w:rPr>
        <w:t xml:space="preserve"> настоящего Кодекса все имущество, неосновательно полученное им из состава наследства.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4. Правила настоящей статьи распространяются на наследников, имеющих право на обязательную долю в наследстве.</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30" w:name="Par48"/>
      <w:bookmarkEnd w:id="130"/>
      <w:r w:rsidRPr="009331C0">
        <w:rPr>
          <w:rFonts w:ascii="Times New Roman" w:hAnsi="Times New Roman"/>
          <w:color w:val="000000"/>
          <w:sz w:val="24"/>
          <w:szCs w:val="24"/>
        </w:rPr>
        <w:t xml:space="preserve">5. Правила настоящей статьи соответственно применяются к завещательному отказу </w:t>
      </w:r>
      <w:hyperlink w:anchor="Par214" w:history="1">
        <w:r w:rsidRPr="009331C0">
          <w:rPr>
            <w:rFonts w:ascii="Times New Roman" w:hAnsi="Times New Roman"/>
            <w:color w:val="000000"/>
            <w:sz w:val="24"/>
            <w:szCs w:val="24"/>
          </w:rPr>
          <w:t>(статья 1137)</w:t>
        </w:r>
      </w:hyperlink>
      <w:r w:rsidRPr="009331C0">
        <w:rPr>
          <w:rFonts w:ascii="Times New Roman" w:hAnsi="Times New Roman"/>
          <w:color w:val="000000"/>
          <w:sz w:val="24"/>
          <w:szCs w:val="24"/>
        </w:rPr>
        <w:t xml:space="preserve">. В случае, когда предметом завещательного отказа было выполнение определенной работы для недостойного </w:t>
      </w:r>
      <w:proofErr w:type="spellStart"/>
      <w:r w:rsidRPr="009331C0">
        <w:rPr>
          <w:rFonts w:ascii="Times New Roman" w:hAnsi="Times New Roman"/>
          <w:color w:val="000000"/>
          <w:sz w:val="24"/>
          <w:szCs w:val="24"/>
        </w:rPr>
        <w:t>отказополучателя</w:t>
      </w:r>
      <w:proofErr w:type="spellEnd"/>
      <w:r w:rsidRPr="009331C0">
        <w:rPr>
          <w:rFonts w:ascii="Times New Roman" w:hAnsi="Times New Roman"/>
          <w:color w:val="000000"/>
          <w:sz w:val="24"/>
          <w:szCs w:val="24"/>
        </w:rPr>
        <w:t xml:space="preserve">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w:t>
      </w:r>
      <w:proofErr w:type="spellStart"/>
      <w:r w:rsidRPr="009331C0">
        <w:rPr>
          <w:rFonts w:ascii="Times New Roman" w:hAnsi="Times New Roman"/>
          <w:color w:val="000000"/>
          <w:sz w:val="24"/>
          <w:szCs w:val="24"/>
        </w:rPr>
        <w:t>отказополучателя</w:t>
      </w:r>
      <w:proofErr w:type="spellEnd"/>
      <w:r w:rsidRPr="009331C0">
        <w:rPr>
          <w:rFonts w:ascii="Times New Roman" w:hAnsi="Times New Roman"/>
          <w:color w:val="000000"/>
          <w:sz w:val="24"/>
          <w:szCs w:val="24"/>
        </w:rPr>
        <w:t xml:space="preserve"> работы или оказанной ему услуги.</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jc w:val="center"/>
        <w:outlineLvl w:val="1"/>
        <w:rPr>
          <w:rFonts w:ascii="Times New Roman" w:hAnsi="Times New Roman"/>
          <w:b/>
          <w:bCs/>
          <w:color w:val="000000"/>
          <w:sz w:val="24"/>
          <w:szCs w:val="24"/>
        </w:rPr>
      </w:pPr>
      <w:bookmarkStart w:id="131" w:name="Par50"/>
      <w:bookmarkEnd w:id="131"/>
      <w:r w:rsidRPr="009331C0">
        <w:rPr>
          <w:rFonts w:ascii="Times New Roman" w:hAnsi="Times New Roman"/>
          <w:b/>
          <w:bCs/>
          <w:color w:val="000000"/>
          <w:sz w:val="24"/>
          <w:szCs w:val="24"/>
        </w:rPr>
        <w:t>Глава 62. НАСЛЕДОВАНИЕ ПО ЗАВЕЩАНИЮ</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pPr>
        <w:widowControl w:val="0"/>
        <w:autoSpaceDE w:val="0"/>
        <w:autoSpaceDN w:val="0"/>
        <w:adjustRightInd w:val="0"/>
        <w:spacing w:after="0" w:line="240" w:lineRule="auto"/>
        <w:ind w:firstLine="540"/>
        <w:jc w:val="both"/>
        <w:outlineLvl w:val="2"/>
        <w:rPr>
          <w:rFonts w:ascii="Times New Roman" w:hAnsi="Times New Roman"/>
          <w:color w:val="000000"/>
          <w:sz w:val="24"/>
          <w:szCs w:val="24"/>
        </w:rPr>
      </w:pPr>
      <w:r w:rsidRPr="009331C0">
        <w:rPr>
          <w:rFonts w:ascii="Times New Roman" w:hAnsi="Times New Roman"/>
          <w:color w:val="000000"/>
          <w:sz w:val="24"/>
          <w:szCs w:val="24"/>
        </w:rPr>
        <w:t>Статья 1118. Общие положения</w:t>
      </w:r>
    </w:p>
    <w:p w:rsidR="009768C9" w:rsidRPr="009331C0" w:rsidRDefault="009768C9">
      <w:pPr>
        <w:widowControl w:val="0"/>
        <w:autoSpaceDE w:val="0"/>
        <w:autoSpaceDN w:val="0"/>
        <w:adjustRightInd w:val="0"/>
        <w:spacing w:after="0" w:line="240" w:lineRule="auto"/>
        <w:rPr>
          <w:rFonts w:ascii="Times New Roman" w:hAnsi="Times New Roman"/>
          <w:color w:val="000000"/>
          <w:sz w:val="24"/>
          <w:szCs w:val="24"/>
        </w:rPr>
      </w:pPr>
    </w:p>
    <w:p w:rsidR="009768C9" w:rsidRPr="009331C0" w:rsidRDefault="009768C9" w:rsidP="00C310C3">
      <w:pPr>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1.</w:t>
      </w:r>
      <w:r w:rsidR="00C310C3">
        <w:rPr>
          <w:rFonts w:ascii="Times New Roman" w:hAnsi="Times New Roman"/>
          <w:color w:val="000000"/>
          <w:sz w:val="24"/>
          <w:szCs w:val="24"/>
        </w:rPr>
        <w:t xml:space="preserve"> </w:t>
      </w:r>
      <w:r w:rsidR="00C310C3">
        <w:rPr>
          <w:rFonts w:ascii="Times New Roman" w:hAnsi="Times New Roman"/>
          <w:sz w:val="24"/>
          <w:szCs w:val="24"/>
          <w:lang w:eastAsia="ru-RU"/>
        </w:rPr>
        <w:t>Распорядиться имуществом на случай смерти можно путем совершения завещания или заключения наследственного договора. К наследственному договору применяются правила настоящего Кодекса о завещании, если иное не вытекает из существа наследственного договора.</w:t>
      </w:r>
    </w:p>
    <w:p w:rsidR="009768C9" w:rsidRPr="009331C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2. Завещание может быть совершено гражданином, обладающим в момент его совершения дееспособностью в полном объеме.</w:t>
      </w:r>
    </w:p>
    <w:p w:rsidR="009768C9" w:rsidRPr="009331C0" w:rsidRDefault="009768C9" w:rsidP="00C310C3">
      <w:pPr>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 xml:space="preserve">3. Завещание должно быть совершено лично. Совершение завещания </w:t>
      </w:r>
      <w:r w:rsidR="00C310C3">
        <w:rPr>
          <w:rFonts w:ascii="Times New Roman" w:hAnsi="Times New Roman"/>
          <w:sz w:val="24"/>
          <w:szCs w:val="24"/>
          <w:lang w:eastAsia="ru-RU"/>
        </w:rPr>
        <w:t xml:space="preserve">и заключение наследственного договора </w:t>
      </w:r>
      <w:r w:rsidRPr="009331C0">
        <w:rPr>
          <w:rFonts w:ascii="Times New Roman" w:hAnsi="Times New Roman"/>
          <w:color w:val="000000"/>
          <w:sz w:val="24"/>
          <w:szCs w:val="24"/>
        </w:rPr>
        <w:t>через представителя не допуска</w:t>
      </w:r>
      <w:r w:rsidR="00C310C3">
        <w:rPr>
          <w:rFonts w:ascii="Times New Roman" w:hAnsi="Times New Roman"/>
          <w:color w:val="000000"/>
          <w:sz w:val="24"/>
          <w:szCs w:val="24"/>
        </w:rPr>
        <w:t>ю</w:t>
      </w:r>
      <w:r w:rsidRPr="009331C0">
        <w:rPr>
          <w:rFonts w:ascii="Times New Roman" w:hAnsi="Times New Roman"/>
          <w:color w:val="000000"/>
          <w:sz w:val="24"/>
          <w:szCs w:val="24"/>
        </w:rPr>
        <w:t>тся.</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 Завещание может быть совершено одним гражданином, а также гражданами, состоящими между собой в момент его совершения в браке (совместное завещание супругов). К супругам, совершившим совместное завещание, применяются правила настоящего Кодекса о завещателе.</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совместном завещании супругов они вправе по обоюдному усмотрению определить следующие последствия смерти каждого из них, в том числе наступившей одновременно: завещать общее имущество супругов, а равно имущество каждого из них любым лицам; любым образом определить доли наследников в соответствующей наследственной массе; </w:t>
      </w:r>
      <w:proofErr w:type="gramStart"/>
      <w:r>
        <w:rPr>
          <w:rFonts w:ascii="Times New Roman" w:hAnsi="Times New Roman"/>
          <w:sz w:val="24"/>
          <w:szCs w:val="24"/>
          <w:lang w:eastAsia="ru-RU"/>
        </w:rPr>
        <w:t>определить имущество, входящее в наследственную массу каждого из супругов, если определение имущества, входящего в наследственную массу каждого из супругов, не нарушает прав третьих лиц; лишить наследства одного, нескольких или всех наследников по закону, не указывая причин такого лишения; включить в совместное завещание супругов иные завещательные распоряжения, возможность совершения которых предусмотрена настоящим Кодексом.</w:t>
      </w:r>
      <w:proofErr w:type="gramEnd"/>
      <w:r>
        <w:rPr>
          <w:rFonts w:ascii="Times New Roman" w:hAnsi="Times New Roman"/>
          <w:sz w:val="24"/>
          <w:szCs w:val="24"/>
          <w:lang w:eastAsia="ru-RU"/>
        </w:rPr>
        <w:t xml:space="preserve"> Условия совместного завещания супругов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составления совместного завещания супругов), а также о </w:t>
      </w:r>
      <w:r>
        <w:rPr>
          <w:rFonts w:ascii="Times New Roman" w:hAnsi="Times New Roman"/>
          <w:sz w:val="24"/>
          <w:szCs w:val="24"/>
          <w:lang w:eastAsia="ru-RU"/>
        </w:rPr>
        <w:lastRenderedPageBreak/>
        <w:t>запрете наследования недостойными наследниками (статья 1117).</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Совместное завещание супругов утрачивает силу в случае расторжения брака или признания брака </w:t>
      </w:r>
      <w:proofErr w:type="gramStart"/>
      <w:r>
        <w:rPr>
          <w:rFonts w:ascii="Times New Roman" w:hAnsi="Times New Roman"/>
          <w:sz w:val="24"/>
          <w:szCs w:val="24"/>
          <w:lang w:eastAsia="ru-RU"/>
        </w:rPr>
        <w:t>недействительным</w:t>
      </w:r>
      <w:proofErr w:type="gramEnd"/>
      <w:r>
        <w:rPr>
          <w:rFonts w:ascii="Times New Roman" w:hAnsi="Times New Roman"/>
          <w:sz w:val="24"/>
          <w:szCs w:val="24"/>
          <w:lang w:eastAsia="ru-RU"/>
        </w:rPr>
        <w:t xml:space="preserve"> как до, так и после смерти одного из супругов.</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случае признания волеизъявления одного из супругов при совершении ими совместного завещания не соответствующим требованиям закона в порядке, предусмотренном абзацем третьим пункта 2 статьи 1131 настоящего Кодекса, к такому завещанию подлежат применению нормы настоящего Кодекса об </w:t>
      </w:r>
      <w:proofErr w:type="spellStart"/>
      <w:r>
        <w:rPr>
          <w:rFonts w:ascii="Times New Roman" w:hAnsi="Times New Roman"/>
          <w:sz w:val="24"/>
          <w:szCs w:val="24"/>
          <w:lang w:eastAsia="ru-RU"/>
        </w:rPr>
        <w:t>оспоримых</w:t>
      </w:r>
      <w:proofErr w:type="spellEnd"/>
      <w:r>
        <w:rPr>
          <w:rFonts w:ascii="Times New Roman" w:hAnsi="Times New Roman"/>
          <w:sz w:val="24"/>
          <w:szCs w:val="24"/>
          <w:lang w:eastAsia="ru-RU"/>
        </w:rPr>
        <w:t xml:space="preserve"> или ничтожных сделках в зависимости от оснований недействительности волеизъявления одного из супругов.</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Один из супругов в любое время, в том числе после смерти другого супруга, вправе совершить последующее завещание, а также отменить совместное завещание супругов.</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Если нотариус удостоверяет последующее завещание одного из супругов, принимает закрытое последующее завещание одного из супругов или удостоверяет распоряжение одного из супругов об отмене совместного завещания супругов при жизни обоих супругов, он обязан направить другому супругу в порядке, предусмотренном законодательством о нотариате и нотариальной деятельности, уведомление о факте совершения таких последующих завещаний или об отмене совместного завещания супругов.</w:t>
      </w:r>
      <w:proofErr w:type="gramEnd"/>
    </w:p>
    <w:p w:rsidR="009768C9" w:rsidRDefault="009768C9" w:rsidP="00C310C3">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31C0">
        <w:rPr>
          <w:rFonts w:ascii="Times New Roman" w:hAnsi="Times New Roman"/>
          <w:color w:val="000000"/>
          <w:sz w:val="24"/>
          <w:szCs w:val="24"/>
        </w:rPr>
        <w:t>5. Завещание является односторонней сделкой, которая создает права и обязанности после открытия наследства.</w:t>
      </w:r>
    </w:p>
    <w:p w:rsidR="00C310C3" w:rsidRDefault="00C310C3" w:rsidP="00C310C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6. Предусмотренные наследственным договором права и обязанности возникают после открытия наследства, за исключением обязанностей, которые в силу наследственного договора могут возникнуть до открытия </w:t>
      </w:r>
      <w:proofErr w:type="gramStart"/>
      <w:r>
        <w:rPr>
          <w:rFonts w:ascii="Times New Roman" w:hAnsi="Times New Roman"/>
          <w:sz w:val="24"/>
          <w:szCs w:val="24"/>
          <w:lang w:eastAsia="ru-RU"/>
        </w:rPr>
        <w:t>наследства</w:t>
      </w:r>
      <w:proofErr w:type="gramEnd"/>
      <w:r>
        <w:rPr>
          <w:rFonts w:ascii="Times New Roman" w:hAnsi="Times New Roman"/>
          <w:sz w:val="24"/>
          <w:szCs w:val="24"/>
          <w:lang w:eastAsia="ru-RU"/>
        </w:rPr>
        <w:t xml:space="preserve"> и возложены на ту сторону договора, которая может призываться к наследованию за наследодателем (статья 1116). К наследодателю, заключившему наследственный договор, применяются правила настоящего Кодекса о завещателе, если иное не вытекает из существа наследственного договора.</w:t>
      </w:r>
    </w:p>
    <w:p w:rsidR="00C310C3" w:rsidRDefault="00C310C3" w:rsidP="00C310C3">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179C1" w:rsidRDefault="00D179C1">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D315D8" w:rsidRDefault="00D315D8" w:rsidP="00D315D8">
      <w:pPr>
        <w:widowControl w:val="0"/>
        <w:tabs>
          <w:tab w:val="left" w:pos="2798"/>
        </w:tabs>
        <w:autoSpaceDE w:val="0"/>
        <w:autoSpaceDN w:val="0"/>
        <w:adjustRightInd w:val="0"/>
        <w:spacing w:after="0" w:line="240" w:lineRule="auto"/>
        <w:ind w:firstLine="540"/>
        <w:jc w:val="center"/>
        <w:rPr>
          <w:rFonts w:ascii="Times New Roman" w:hAnsi="Times New Roman"/>
          <w:b/>
          <w:sz w:val="24"/>
          <w:szCs w:val="24"/>
          <w:lang w:eastAsia="ru-RU"/>
        </w:rPr>
      </w:pPr>
      <w:r w:rsidRPr="00D315D8">
        <w:rPr>
          <w:rFonts w:ascii="Times New Roman" w:hAnsi="Times New Roman"/>
          <w:b/>
          <w:sz w:val="24"/>
          <w:szCs w:val="24"/>
          <w:lang w:eastAsia="ru-RU"/>
        </w:rPr>
        <w:lastRenderedPageBreak/>
        <w:t>ГРАЖДАНСКИЙ ПРОЦЕССУАЛЬНЫЙ КОДЕКС РОССИЙСКОЙ ФЕДЕРАЦИИ</w:t>
      </w:r>
    </w:p>
    <w:p w:rsidR="00D315D8" w:rsidRDefault="00D315D8" w:rsidP="00D315D8">
      <w:pPr>
        <w:widowControl w:val="0"/>
        <w:tabs>
          <w:tab w:val="left" w:pos="2798"/>
        </w:tabs>
        <w:autoSpaceDE w:val="0"/>
        <w:autoSpaceDN w:val="0"/>
        <w:adjustRightInd w:val="0"/>
        <w:spacing w:after="0" w:line="240" w:lineRule="auto"/>
        <w:ind w:firstLine="540"/>
        <w:jc w:val="center"/>
        <w:rPr>
          <w:rFonts w:ascii="Times New Roman" w:hAnsi="Times New Roman"/>
          <w:b/>
          <w:sz w:val="24"/>
          <w:szCs w:val="24"/>
          <w:lang w:eastAsia="ru-RU"/>
        </w:rPr>
      </w:pPr>
      <w:r>
        <w:rPr>
          <w:rFonts w:ascii="Times New Roman" w:hAnsi="Times New Roman"/>
          <w:b/>
          <w:sz w:val="24"/>
          <w:szCs w:val="24"/>
          <w:lang w:eastAsia="ru-RU"/>
        </w:rPr>
        <w:t>(от 14.11.2002 № 138-ФЗ, в ред.</w:t>
      </w:r>
      <w:proofErr w:type="gramStart"/>
      <w:r>
        <w:rPr>
          <w:rFonts w:ascii="Times New Roman" w:hAnsi="Times New Roman"/>
          <w:b/>
          <w:sz w:val="24"/>
          <w:szCs w:val="24"/>
          <w:lang w:eastAsia="ru-RU"/>
        </w:rPr>
        <w:t xml:space="preserve"> )</w:t>
      </w:r>
      <w:proofErr w:type="gramEnd"/>
    </w:p>
    <w:p w:rsidR="00D315D8" w:rsidRPr="00D315D8" w:rsidRDefault="00D315D8" w:rsidP="00D315D8">
      <w:pPr>
        <w:widowControl w:val="0"/>
        <w:tabs>
          <w:tab w:val="left" w:pos="2798"/>
        </w:tabs>
        <w:autoSpaceDE w:val="0"/>
        <w:autoSpaceDN w:val="0"/>
        <w:adjustRightInd w:val="0"/>
        <w:spacing w:after="0" w:line="240" w:lineRule="auto"/>
        <w:ind w:firstLine="540"/>
        <w:jc w:val="center"/>
        <w:rPr>
          <w:rFonts w:ascii="Times New Roman" w:hAnsi="Times New Roman"/>
          <w:b/>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D315D8">
        <w:rPr>
          <w:rFonts w:ascii="Times New Roman" w:hAnsi="Times New Roman"/>
          <w:b/>
          <w:color w:val="000000"/>
          <w:sz w:val="24"/>
          <w:szCs w:val="24"/>
        </w:rPr>
        <w:t>Глава 5. Представительство в суде</w:t>
      </w:r>
    </w:p>
    <w:p w:rsidR="00D315D8" w:rsidRPr="00D315D8" w:rsidRDefault="00D315D8" w:rsidP="00D315D8">
      <w:pPr>
        <w:widowControl w:val="0"/>
        <w:autoSpaceDE w:val="0"/>
        <w:autoSpaceDN w:val="0"/>
        <w:adjustRightInd w:val="0"/>
        <w:spacing w:after="0" w:line="240" w:lineRule="auto"/>
        <w:ind w:firstLine="540"/>
        <w:jc w:val="center"/>
        <w:rPr>
          <w:rFonts w:ascii="Times New Roman" w:hAnsi="Times New Roman"/>
          <w:b/>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48. Ведение дел в суде через представителей</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1. Граждане вправе вести свои дела в суде лично или через представителей. Личное участие в деле гражданина не лишает его права иметь по этому делу представителя.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2. Дела организаций ведут в суде их органы, действующие в пределах полномочий, предоставленных им федеральным законом, иными правовыми актами или учредительными документами, либо представители.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Абзац утратил силу. - Федеральный закон от 28.11.2018 N 451-ФЗ.</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От имени ликвидируемой организации в суде выступает уполномоченный представитель ликвидационной комиссии.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49. Лица, которые могут быть представителями в суде</w:t>
      </w:r>
    </w:p>
    <w:p w:rsid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1. Представителями в суде могут быть дееспособные лица, полномочия которых на ведение дела надлежащим образом оформлены и подтверждены, за исключением лиц, указанных в статье 51 настоящего Кодекса.</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2. Представителями в суде, за исключением дел, рассматриваемых мировыми судьями и районными судами, могут выступать адвокаты и иные оказывающие юридическую помощь лица, имеющие высшее юридическое образование либо ученую степень по юридической специальности.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3. Адвокаты должны представить суду документы, удостоверяющие статус адвоката в соответствии с федеральным законом и их полномочия. Иные оказывающие юридическую помощь лица должны представить суду документы, удостоверяющие их полномочия, а в случаях, предусмотренных частью второй настоящей статьи, также </w:t>
      </w:r>
      <w:r w:rsidRPr="00D315D8">
        <w:rPr>
          <w:rFonts w:ascii="Times New Roman" w:hAnsi="Times New Roman"/>
          <w:color w:val="000000"/>
          <w:sz w:val="24"/>
          <w:szCs w:val="24"/>
        </w:rPr>
        <w:lastRenderedPageBreak/>
        <w:t>документы о своем высшем юридическом образовании или об ученой степени по юридической специальности.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4. </w:t>
      </w:r>
      <w:proofErr w:type="gramStart"/>
      <w:r w:rsidRPr="00D315D8">
        <w:rPr>
          <w:rFonts w:ascii="Times New Roman" w:hAnsi="Times New Roman"/>
          <w:color w:val="000000"/>
          <w:sz w:val="24"/>
          <w:szCs w:val="24"/>
        </w:rPr>
        <w:t>Требования, указанные в части второй настоящей статьи, не распространяются на патентных поверенных по спорам, связанным с правовой охраной результатов интеллектуальной деятельности и средств индивидуализации, арбитражных управляющих при исполнении возложенных на них обязанностей в деле о банкротстве, профессиональные союзы, их организации, объединения, представляющие в суде интересы лиц, являющихся членами профессиональных союзов, по спорам, связанным с нарушением или оспариванием прав, свобод и</w:t>
      </w:r>
      <w:proofErr w:type="gramEnd"/>
      <w:r w:rsidRPr="00D315D8">
        <w:rPr>
          <w:rFonts w:ascii="Times New Roman" w:hAnsi="Times New Roman"/>
          <w:color w:val="000000"/>
          <w:sz w:val="24"/>
          <w:szCs w:val="24"/>
        </w:rPr>
        <w:t xml:space="preserve"> законных интересов в сфере трудовых (служебных) отношений и иных непосредственно связанных с ними отношений, а также на иных лиц, указанных в федеральном законе.</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50. Представители, назначаемые судом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Суд назначает адвоката в качестве представителя в случае отсутствия представителя у ответчика, место жительства которого неизвестно, а также в других предусмотренных федеральным законом случаях. Адвокат, назначенный судом в качестве представителя ответчика в случаях, предусмотренных настоящей статьей, вправе обжаловать судебные постановления по данному делу.</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51. Лица, которые не могут быть представителями в суде</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Судьи, следователи, прокуроры, помощники судей, работники аппарата суда не могут быть представителями в суде, за исключением случаев участия их в процессе в качестве представителей соответствующих органов или законных представителей.</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52. Законные представители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1. Права, свободы и законные интересы недееспособных </w:t>
      </w:r>
      <w:r w:rsidRPr="00D315D8">
        <w:rPr>
          <w:rFonts w:ascii="Times New Roman" w:hAnsi="Times New Roman"/>
          <w:color w:val="000000"/>
          <w:sz w:val="24"/>
          <w:szCs w:val="24"/>
        </w:rPr>
        <w:lastRenderedPageBreak/>
        <w:t>или не обладающих полной дееспособностью граждан защищают в суде их родители, усыновители, опекуны, попечители или иные лица, которым это право предоставлено федеральным законом.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2. По делу, в котором должен участвовать гражданин, признанный в установленном порядке безвестно отсутствующим, в качестве его представителя выступает лицо, которому передано в доверительное управление имущество безвестно отсутствующего.</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3. Лица, указанные в частях первой и второй настоящей статьи, имеют полномочия представителей в силу закона и совершают от имени представляемых ими лиц все процессуальные действия, право </w:t>
      </w:r>
      <w:proofErr w:type="gramStart"/>
      <w:r w:rsidRPr="00D315D8">
        <w:rPr>
          <w:rFonts w:ascii="Times New Roman" w:hAnsi="Times New Roman"/>
          <w:color w:val="000000"/>
          <w:sz w:val="24"/>
          <w:szCs w:val="24"/>
        </w:rPr>
        <w:t>совершения</w:t>
      </w:r>
      <w:proofErr w:type="gramEnd"/>
      <w:r w:rsidRPr="00D315D8">
        <w:rPr>
          <w:rFonts w:ascii="Times New Roman" w:hAnsi="Times New Roman"/>
          <w:color w:val="000000"/>
          <w:sz w:val="24"/>
          <w:szCs w:val="24"/>
        </w:rPr>
        <w:t xml:space="preserve"> которых принадлежит представляемым, с ограничениями, предусмотренными законом.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Требования, предусмотренные частью второй статьи 49 настоящего Кодекса, на законных представителей не распространяются.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Законные представители могут поручить ведение дела в суде другому лицу, избранному ими в качестве представителя, отвечающему требованиям, установленным статьей 49 настоящего Кодекса.</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53. Оформление и подтверждение полномочий представителя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1. Полномочия представителя на ведение дела должны быть выражены в доверенности, выданной и оформленной в соответствии с законом.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2. </w:t>
      </w:r>
      <w:proofErr w:type="gramStart"/>
      <w:r w:rsidRPr="00D315D8">
        <w:rPr>
          <w:rFonts w:ascii="Times New Roman" w:hAnsi="Times New Roman"/>
          <w:color w:val="000000"/>
          <w:sz w:val="24"/>
          <w:szCs w:val="24"/>
        </w:rPr>
        <w:t xml:space="preserve">Доверенности, выдаваемые гражданами, могут быть удостоверены в нотариальном порядке либо организацией, в которой работает или учится доверитель, товариществом собственников жилья, жилищным, жилищно-строительным или иным специализированным потребительским кооперативом, осуществляющим управление многоквартирным домом, управляющей организацией по месту жительства доверителя, администрацией организации социального обслуживания, в которой находится доверитель, а также стационарного </w:t>
      </w:r>
      <w:r w:rsidRPr="00D315D8">
        <w:rPr>
          <w:rFonts w:ascii="Times New Roman" w:hAnsi="Times New Roman"/>
          <w:color w:val="000000"/>
          <w:sz w:val="24"/>
          <w:szCs w:val="24"/>
        </w:rPr>
        <w:lastRenderedPageBreak/>
        <w:t>лечебного учреждения, в котором доверитель находится на излечении, командиром (начальником) соответствующих воинских</w:t>
      </w:r>
      <w:proofErr w:type="gramEnd"/>
      <w:r w:rsidRPr="00D315D8">
        <w:rPr>
          <w:rFonts w:ascii="Times New Roman" w:hAnsi="Times New Roman"/>
          <w:color w:val="000000"/>
          <w:sz w:val="24"/>
          <w:szCs w:val="24"/>
        </w:rPr>
        <w:t xml:space="preserve"> части, соединения, учреждения, военной профессиональной образовательной организации, военной образовательной организации высшего образования, если доверенности выдаются военнослужащими, работниками этих части, соединения, учреждения, военной профессиональной образовательной организации, военной образовательной организации высшего образования или членами их семей. Доверенности лиц, находящихся в местах лишения свободы, удостоверяются начальником соответствующего места лишения свободы.</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3. Доверенность от имени организации выдается за подписью ее руководителя или иного уполномоченного на это ее учредительными документами лица, скрепленной печатью этой организации (при наличии печати).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П</w:t>
      </w:r>
      <w:r w:rsidRPr="00D315D8">
        <w:rPr>
          <w:rFonts w:ascii="Times New Roman" w:hAnsi="Times New Roman"/>
          <w:color w:val="000000"/>
          <w:sz w:val="24"/>
          <w:szCs w:val="24"/>
        </w:rPr>
        <w:t>олномочия руководителей, органов, действующих в пределах полномочий, предоставленных им федеральным законом, иными правовыми актами или учредительными документами, либо представителей организаций, действующих от имени организаций в пределах полномочий, предусмотренных федеральным законом, иным нормативным правовым актом или учредительными документами, подтверждаются представляемыми ими суду документами, удостоверяющими их статус и факт наделения их полномочиями.</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4. Полномочия законных представителей подтверждаются представленными суду документами, удостоверяющими их статус и полномочия.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5. Полномочия адвоката на ведение дела в суде удостоверяются ордером, выданным соответствующим адвокатским образованием.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Иные оказывающие юридическую помощь лица представляют суду документы о высшем юридическом образовании или ученой степени по юридической специальности, а также документы, удостоверяющие их полномочия.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6. Полномочия представителя могут быть определены </w:t>
      </w:r>
      <w:r w:rsidRPr="00D315D8">
        <w:rPr>
          <w:rFonts w:ascii="Times New Roman" w:hAnsi="Times New Roman"/>
          <w:color w:val="000000"/>
          <w:sz w:val="24"/>
          <w:szCs w:val="24"/>
        </w:rPr>
        <w:lastRenderedPageBreak/>
        <w:t>также в устном заявлении, занесенном в протокол судебного заседания, или письменном заявлении доверителя в суде.</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54. Полномочия представителя</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 xml:space="preserve">1. Представитель вправе совершать от имени представляемого все процессуальные действия. </w:t>
      </w:r>
      <w:proofErr w:type="gramStart"/>
      <w:r w:rsidRPr="00D315D8">
        <w:rPr>
          <w:rFonts w:ascii="Times New Roman" w:hAnsi="Times New Roman"/>
          <w:color w:val="000000"/>
          <w:sz w:val="24"/>
          <w:szCs w:val="24"/>
        </w:rPr>
        <w:t>Однако право представителя на подписание искового заявления, предъявление его в суд, передачу спора на рассмотрение третейского суда, предъявление встречного иска, полный или частичный отказ от исковых требований, уменьшение их размера, признание иска, изменение предмета или основания иска, заключение мирового соглашения, передачу полномочий другому лицу (передоверие), обжалование судебного постановления, предъявление исполнительного документа к взысканию, получение присужденного имущества или денег должно быть</w:t>
      </w:r>
      <w:proofErr w:type="gramEnd"/>
      <w:r w:rsidRPr="00D315D8">
        <w:rPr>
          <w:rFonts w:ascii="Times New Roman" w:hAnsi="Times New Roman"/>
          <w:color w:val="000000"/>
          <w:sz w:val="24"/>
          <w:szCs w:val="24"/>
        </w:rPr>
        <w:t xml:space="preserve"> специально оговорено в доверенности, выданной представляемым лицом.</w:t>
      </w: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2. Лицо, участвующее в деле, выдавшее доверенность на ведение дела в суде и впоследствии отменившее ее, обязано незамедлительно известить об отмене суд, рассматривающий дело.</w:t>
      </w:r>
    </w:p>
    <w:p w:rsidR="00D315D8" w:rsidRDefault="00D315D8" w:rsidP="00D315D8">
      <w:pPr>
        <w:autoSpaceDE w:val="0"/>
        <w:autoSpaceDN w:val="0"/>
        <w:adjustRightInd w:val="0"/>
        <w:spacing w:after="0" w:line="240" w:lineRule="auto"/>
        <w:ind w:firstLine="540"/>
        <w:jc w:val="both"/>
        <w:outlineLvl w:val="0"/>
        <w:rPr>
          <w:rFonts w:ascii="Times New Roman" w:hAnsi="Times New Roman"/>
          <w:b/>
          <w:bCs/>
          <w:sz w:val="24"/>
          <w:szCs w:val="24"/>
          <w:lang w:eastAsia="ru-RU"/>
        </w:rPr>
      </w:pPr>
      <w:bookmarkStart w:id="132" w:name="Par126"/>
      <w:bookmarkStart w:id="133" w:name="Par289"/>
      <w:bookmarkStart w:id="134" w:name="Par380"/>
      <w:bookmarkEnd w:id="132"/>
      <w:bookmarkEnd w:id="133"/>
      <w:bookmarkEnd w:id="134"/>
    </w:p>
    <w:p w:rsid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Статья 124. Форма и содержание заявления о вынесении судебного приказа</w:t>
      </w:r>
    </w:p>
    <w:p w:rsidR="00D315D8" w:rsidRPr="007C022F"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D315D8" w:rsidRPr="00D315D8" w:rsidRDefault="00D315D8" w:rsidP="00D315D8">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315D8">
        <w:rPr>
          <w:rFonts w:ascii="Times New Roman" w:hAnsi="Times New Roman"/>
          <w:color w:val="000000"/>
          <w:sz w:val="24"/>
          <w:szCs w:val="24"/>
        </w:rPr>
        <w:t>3. Заявление о вынесении судебного приказа подписывается взыскателем или имеющим соответствующие полномочия его представителем. К заявлению, поданному представителем, должен быть приложен документ, удостоверяющий его полномочия.</w:t>
      </w:r>
    </w:p>
    <w:p w:rsidR="003A3DF9" w:rsidRDefault="003A3DF9" w:rsidP="0003556B">
      <w:pPr>
        <w:widowControl w:val="0"/>
        <w:autoSpaceDE w:val="0"/>
        <w:autoSpaceDN w:val="0"/>
        <w:adjustRightInd w:val="0"/>
        <w:spacing w:after="0" w:line="240" w:lineRule="auto"/>
        <w:ind w:firstLine="540"/>
        <w:jc w:val="center"/>
        <w:rPr>
          <w:rFonts w:ascii="Times New Roman" w:hAnsi="Times New Roman"/>
          <w:b/>
          <w:bCs/>
          <w:color w:val="000000"/>
          <w:sz w:val="24"/>
          <w:szCs w:val="24"/>
        </w:rPr>
      </w:pPr>
    </w:p>
    <w:p w:rsidR="00A32A4E" w:rsidRDefault="00A32A4E" w:rsidP="0003556B">
      <w:pPr>
        <w:widowControl w:val="0"/>
        <w:autoSpaceDE w:val="0"/>
        <w:autoSpaceDN w:val="0"/>
        <w:adjustRightInd w:val="0"/>
        <w:spacing w:after="0" w:line="240" w:lineRule="auto"/>
        <w:ind w:firstLine="540"/>
        <w:jc w:val="center"/>
        <w:rPr>
          <w:rFonts w:ascii="Times New Roman" w:hAnsi="Times New Roman"/>
          <w:b/>
          <w:bCs/>
          <w:color w:val="000000"/>
          <w:sz w:val="24"/>
          <w:szCs w:val="24"/>
        </w:rPr>
      </w:pPr>
    </w:p>
    <w:p w:rsidR="00A32A4E" w:rsidRDefault="00A32A4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71282E" w:rsidRPr="003A3DF9" w:rsidRDefault="009768C9" w:rsidP="0003556B">
      <w:pPr>
        <w:widowControl w:val="0"/>
        <w:autoSpaceDE w:val="0"/>
        <w:autoSpaceDN w:val="0"/>
        <w:adjustRightInd w:val="0"/>
        <w:spacing w:after="0" w:line="240" w:lineRule="auto"/>
        <w:ind w:firstLine="540"/>
        <w:jc w:val="center"/>
        <w:rPr>
          <w:rFonts w:ascii="Times New Roman" w:hAnsi="Times New Roman"/>
          <w:b/>
          <w:bCs/>
          <w:color w:val="000000"/>
          <w:sz w:val="24"/>
          <w:szCs w:val="24"/>
        </w:rPr>
      </w:pPr>
      <w:r w:rsidRPr="003A3DF9">
        <w:rPr>
          <w:rFonts w:ascii="Times New Roman" w:hAnsi="Times New Roman"/>
          <w:b/>
          <w:bCs/>
          <w:color w:val="000000"/>
          <w:sz w:val="24"/>
          <w:szCs w:val="24"/>
        </w:rPr>
        <w:lastRenderedPageBreak/>
        <w:t xml:space="preserve">МИНИСТЕРСТВО ЮСТИЦИИ </w:t>
      </w:r>
    </w:p>
    <w:p w:rsidR="009768C9" w:rsidRPr="009331C0" w:rsidRDefault="009768C9" w:rsidP="0003556B">
      <w:pPr>
        <w:widowControl w:val="0"/>
        <w:autoSpaceDE w:val="0"/>
        <w:autoSpaceDN w:val="0"/>
        <w:adjustRightInd w:val="0"/>
        <w:spacing w:after="0" w:line="240" w:lineRule="auto"/>
        <w:ind w:firstLine="540"/>
        <w:jc w:val="center"/>
        <w:rPr>
          <w:rFonts w:ascii="Times New Roman" w:hAnsi="Times New Roman"/>
          <w:b/>
          <w:bCs/>
          <w:color w:val="000000"/>
          <w:sz w:val="24"/>
          <w:szCs w:val="24"/>
        </w:rPr>
      </w:pPr>
      <w:r w:rsidRPr="003A3DF9">
        <w:rPr>
          <w:rFonts w:ascii="Times New Roman" w:hAnsi="Times New Roman"/>
          <w:b/>
          <w:bCs/>
          <w:color w:val="000000"/>
          <w:sz w:val="24"/>
          <w:szCs w:val="24"/>
        </w:rPr>
        <w:t>РОССИЙСКОЙ ФЕДЕРАЦИИ</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ПРИКАЗ</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 xml:space="preserve">от </w:t>
      </w:r>
      <w:r w:rsidR="00B92689">
        <w:rPr>
          <w:rFonts w:ascii="Times New Roman" w:hAnsi="Times New Roman"/>
          <w:b/>
          <w:bCs/>
          <w:color w:val="000000"/>
          <w:sz w:val="24"/>
          <w:szCs w:val="24"/>
        </w:rPr>
        <w:t>06 июня</w:t>
      </w:r>
      <w:r w:rsidRPr="009331C0">
        <w:rPr>
          <w:rFonts w:ascii="Times New Roman" w:hAnsi="Times New Roman"/>
          <w:b/>
          <w:bCs/>
          <w:color w:val="000000"/>
          <w:sz w:val="24"/>
          <w:szCs w:val="24"/>
        </w:rPr>
        <w:t xml:space="preserve"> 20</w:t>
      </w:r>
      <w:r w:rsidR="00B92689">
        <w:rPr>
          <w:rFonts w:ascii="Times New Roman" w:hAnsi="Times New Roman"/>
          <w:b/>
          <w:bCs/>
          <w:color w:val="000000"/>
          <w:sz w:val="24"/>
          <w:szCs w:val="24"/>
        </w:rPr>
        <w:t>1</w:t>
      </w:r>
      <w:r w:rsidRPr="009331C0">
        <w:rPr>
          <w:rFonts w:ascii="Times New Roman" w:hAnsi="Times New Roman"/>
          <w:b/>
          <w:bCs/>
          <w:color w:val="000000"/>
          <w:sz w:val="24"/>
          <w:szCs w:val="24"/>
        </w:rPr>
        <w:t xml:space="preserve">7 </w:t>
      </w:r>
      <w:r w:rsidR="00BF0E18" w:rsidRPr="009331C0">
        <w:rPr>
          <w:rFonts w:ascii="Times New Roman" w:hAnsi="Times New Roman"/>
          <w:b/>
          <w:bCs/>
          <w:color w:val="000000"/>
          <w:sz w:val="24"/>
          <w:szCs w:val="24"/>
        </w:rPr>
        <w:t>№</w:t>
      </w:r>
      <w:r w:rsidRPr="009331C0">
        <w:rPr>
          <w:rFonts w:ascii="Times New Roman" w:hAnsi="Times New Roman"/>
          <w:b/>
          <w:bCs/>
          <w:color w:val="000000"/>
          <w:sz w:val="24"/>
          <w:szCs w:val="24"/>
        </w:rPr>
        <w:t xml:space="preserve"> </w:t>
      </w:r>
      <w:r w:rsidR="00B92689">
        <w:rPr>
          <w:rFonts w:ascii="Times New Roman" w:hAnsi="Times New Roman"/>
          <w:b/>
          <w:bCs/>
          <w:color w:val="000000"/>
          <w:sz w:val="24"/>
          <w:szCs w:val="24"/>
        </w:rPr>
        <w:t>97</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B92689" w:rsidRDefault="00B92689" w:rsidP="00B92689">
      <w:pPr>
        <w:pStyle w:val="1"/>
        <w:rPr>
          <w:rFonts w:ascii="Times New Roman" w:eastAsia="Calibri" w:hAnsi="Times New Roman"/>
          <w:color w:val="000000"/>
        </w:rPr>
      </w:pPr>
      <w:r>
        <w:rPr>
          <w:rFonts w:ascii="Times New Roman" w:eastAsia="Calibri" w:hAnsi="Times New Roman"/>
          <w:color w:val="000000"/>
        </w:rPr>
        <w:t>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w:t>
      </w:r>
      <w:r w:rsidR="000735B2">
        <w:rPr>
          <w:rFonts w:ascii="Times New Roman" w:eastAsia="Calibri" w:hAnsi="Times New Roman"/>
          <w:color w:val="000000"/>
        </w:rPr>
        <w:t xml:space="preserve"> РАЙОНОВ</w:t>
      </w:r>
    </w:p>
    <w:p w:rsidR="002E671F" w:rsidRPr="009D389F" w:rsidRDefault="002E671F" w:rsidP="002E671F">
      <w:pPr>
        <w:widowControl w:val="0"/>
        <w:autoSpaceDE w:val="0"/>
        <w:autoSpaceDN w:val="0"/>
        <w:adjustRightInd w:val="0"/>
        <w:spacing w:after="0" w:line="240" w:lineRule="auto"/>
        <w:ind w:firstLine="540"/>
        <w:rPr>
          <w:rFonts w:ascii="Times New Roman" w:hAnsi="Times New Roman"/>
          <w:b/>
          <w:color w:val="000000"/>
          <w:sz w:val="24"/>
          <w:szCs w:val="24"/>
        </w:rPr>
      </w:pPr>
      <w:r w:rsidRPr="009D389F">
        <w:rPr>
          <w:rFonts w:ascii="Times New Roman" w:hAnsi="Times New Roman"/>
          <w:b/>
          <w:color w:val="000000"/>
          <w:sz w:val="24"/>
          <w:szCs w:val="24"/>
        </w:rPr>
        <w:t xml:space="preserve">                                  (извлеч</w:t>
      </w:r>
      <w:r w:rsidR="009D389F" w:rsidRPr="009D389F">
        <w:rPr>
          <w:rFonts w:ascii="Times New Roman" w:hAnsi="Times New Roman"/>
          <w:b/>
          <w:color w:val="000000"/>
          <w:sz w:val="24"/>
          <w:szCs w:val="24"/>
        </w:rPr>
        <w:t>ение</w:t>
      </w:r>
      <w:r w:rsidRPr="009D389F">
        <w:rPr>
          <w:rFonts w:ascii="Times New Roman" w:hAnsi="Times New Roman"/>
          <w:b/>
          <w:color w:val="000000"/>
          <w:sz w:val="24"/>
          <w:szCs w:val="24"/>
        </w:rPr>
        <w:t>)</w:t>
      </w:r>
    </w:p>
    <w:p w:rsidR="002E671F" w:rsidRPr="002E671F" w:rsidRDefault="002E671F" w:rsidP="002E671F">
      <w:pPr>
        <w:widowControl w:val="0"/>
        <w:autoSpaceDE w:val="0"/>
        <w:autoSpaceDN w:val="0"/>
        <w:adjustRightInd w:val="0"/>
        <w:spacing w:after="0" w:line="240" w:lineRule="auto"/>
        <w:ind w:firstLine="540"/>
        <w:jc w:val="center"/>
        <w:rPr>
          <w:rFonts w:ascii="Times New Roman" w:hAnsi="Times New Roman"/>
          <w:color w:val="000000"/>
          <w:sz w:val="24"/>
          <w:szCs w:val="24"/>
        </w:rPr>
      </w:pPr>
    </w:p>
    <w:p w:rsidR="009768C9" w:rsidRPr="002E671F" w:rsidRDefault="003A3DF9" w:rsidP="002E671F">
      <w:pPr>
        <w:autoSpaceDE w:val="0"/>
        <w:autoSpaceDN w:val="0"/>
        <w:adjustRightInd w:val="0"/>
        <w:spacing w:after="0" w:line="240" w:lineRule="auto"/>
        <w:ind w:firstLine="540"/>
        <w:jc w:val="both"/>
        <w:rPr>
          <w:rFonts w:ascii="Times New Roman" w:hAnsi="Times New Roman"/>
          <w:i/>
          <w:color w:val="000000"/>
        </w:rPr>
      </w:pPr>
      <w:proofErr w:type="gramStart"/>
      <w:r w:rsidRPr="002E671F">
        <w:rPr>
          <w:rFonts w:ascii="Times New Roman" w:hAnsi="Times New Roman"/>
          <w:i/>
          <w:color w:val="000000"/>
          <w:sz w:val="24"/>
          <w:szCs w:val="24"/>
          <w:highlight w:val="red"/>
        </w:rPr>
        <w:t>(На момент подготовки сборника Инструкция не приведена в соответствие с изменениями, внесенными в Основы законодательства РФ о нотариате</w:t>
      </w:r>
      <w:r w:rsidR="002E671F" w:rsidRPr="002E671F">
        <w:rPr>
          <w:rFonts w:ascii="Times New Roman" w:hAnsi="Times New Roman"/>
          <w:i/>
          <w:color w:val="000000"/>
          <w:sz w:val="24"/>
          <w:szCs w:val="24"/>
          <w:highlight w:val="red"/>
        </w:rPr>
        <w:t xml:space="preserve"> Федеральным законом </w:t>
      </w:r>
      <w:r w:rsidR="002E671F" w:rsidRPr="002E671F">
        <w:rPr>
          <w:rFonts w:ascii="Times New Roman" w:hAnsi="Times New Roman"/>
          <w:i/>
          <w:sz w:val="24"/>
          <w:szCs w:val="24"/>
          <w:highlight w:val="red"/>
          <w:lang w:eastAsia="ru-RU"/>
        </w:rPr>
        <w:t>от 26.07.2019 N 226-ФЗ "О внесении изменений в Основы законодательства Российской Федерации о нотариате и статью 16.1 Федерального закона "Об общих принципах организации местного самоуправления в Российской Федерации"</w:t>
      </w:r>
      <w:r w:rsidR="002E671F">
        <w:rPr>
          <w:rFonts w:ascii="Times New Roman" w:hAnsi="Times New Roman"/>
          <w:i/>
          <w:sz w:val="24"/>
          <w:szCs w:val="24"/>
          <w:highlight w:val="red"/>
          <w:lang w:eastAsia="ru-RU"/>
        </w:rPr>
        <w:t>, вступившим в силу с 01.09.2019</w:t>
      </w:r>
      <w:r w:rsidRPr="002E671F">
        <w:rPr>
          <w:rFonts w:ascii="Times New Roman" w:hAnsi="Times New Roman"/>
          <w:i/>
          <w:color w:val="000000"/>
          <w:sz w:val="24"/>
          <w:szCs w:val="24"/>
          <w:highlight w:val="red"/>
        </w:rPr>
        <w:t>)</w:t>
      </w:r>
      <w:proofErr w:type="gramEnd"/>
    </w:p>
    <w:p w:rsidR="003A3DF9" w:rsidRPr="009331C0" w:rsidRDefault="003A3DF9">
      <w:pPr>
        <w:widowControl w:val="0"/>
        <w:autoSpaceDE w:val="0"/>
        <w:autoSpaceDN w:val="0"/>
        <w:adjustRightInd w:val="0"/>
        <w:spacing w:after="0" w:line="240" w:lineRule="auto"/>
        <w:jc w:val="center"/>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В соответствии с </w:t>
      </w:r>
      <w:hyperlink r:id="rId156" w:history="1">
        <w:r w:rsidRPr="000735B2">
          <w:rPr>
            <w:rFonts w:ascii="Times New Roman" w:hAnsi="Times New Roman"/>
            <w:color w:val="000000"/>
            <w:sz w:val="24"/>
            <w:szCs w:val="24"/>
          </w:rPr>
          <w:t>частью третьей статьи 39</w:t>
        </w:r>
      </w:hyperlink>
      <w:r w:rsidRPr="000735B2">
        <w:rPr>
          <w:rFonts w:ascii="Times New Roman" w:hAnsi="Times New Roman"/>
          <w:color w:val="000000"/>
          <w:sz w:val="24"/>
          <w:szCs w:val="24"/>
        </w:rPr>
        <w:t xml:space="preserve"> Основ законодательства Российской Федерации о нотариате от 11.02.1993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 xml:space="preserve">2005, N 27, ст. 2717; 2006, N 27, ст. 2881; 2007, N 1 (ч. 1), ст. 21, N 27, ст. 3213, N 41, ст. 4845, N 43, ст. 5084; 2008, N 52 (ч. 1), ст. 6236; 2009, N 1, </w:t>
      </w:r>
      <w:r w:rsidRPr="000735B2">
        <w:rPr>
          <w:rFonts w:ascii="Times New Roman" w:hAnsi="Times New Roman"/>
          <w:color w:val="000000"/>
          <w:sz w:val="24"/>
          <w:szCs w:val="24"/>
        </w:rPr>
        <w:lastRenderedPageBreak/>
        <w:t>ст. 14, ст. 20, N 29, ст. 3642; 2010, N 28, ст. 3554;</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2011, N 49 (ч. 5), ст. 7064, N 50, ст. 7347; 2012, N 27, ст. 3587, N 41, ст. 5531; 2013, N 14, ст. 1651, N 51, ст. 6699; 2014, N 26 (ч. 1), ст. 3371, N 30 (ч. 1), ст. 4268; 2015, N 1 (ч. 1), ст. 10, N 13, ст. 1811, N 29 (ч. 1), ст. 4385;</w:t>
      </w:r>
      <w:proofErr w:type="gramEnd"/>
      <w:r w:rsidRPr="000735B2">
        <w:rPr>
          <w:rFonts w:ascii="Times New Roman" w:hAnsi="Times New Roman"/>
          <w:color w:val="000000"/>
          <w:sz w:val="24"/>
          <w:szCs w:val="24"/>
        </w:rPr>
        <w:t xml:space="preserve"> 2016, N 1 (ч. 1), ст. 11, N 27 (ч. 2), ст. 4293) приказываю:</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1. Утвердить прилагаемую </w:t>
      </w:r>
      <w:hyperlink w:anchor="sub_1000" w:history="1">
        <w:r w:rsidRPr="000735B2">
          <w:rPr>
            <w:rFonts w:ascii="Times New Roman" w:hAnsi="Times New Roman"/>
            <w:color w:val="000000"/>
            <w:sz w:val="24"/>
            <w:szCs w:val="24"/>
          </w:rPr>
          <w:t>Инструкцию</w:t>
        </w:r>
      </w:hyperlink>
      <w:r w:rsidRPr="000735B2">
        <w:rPr>
          <w:rFonts w:ascii="Times New Roman" w:hAnsi="Times New Roman"/>
          <w:color w:val="000000"/>
          <w:sz w:val="24"/>
          <w:szCs w:val="24"/>
        </w:rPr>
        <w:t xml:space="preserve">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2. Признать утратившими силу:</w:t>
      </w:r>
    </w:p>
    <w:p w:rsidR="000735B2" w:rsidRPr="000735B2" w:rsidRDefault="00C7780F"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57" w:history="1">
        <w:r w:rsidR="000735B2" w:rsidRPr="000735B2">
          <w:rPr>
            <w:rFonts w:ascii="Times New Roman" w:hAnsi="Times New Roman"/>
            <w:color w:val="000000"/>
            <w:sz w:val="24"/>
            <w:szCs w:val="24"/>
          </w:rPr>
          <w:t>приказ</w:t>
        </w:r>
      </w:hyperlink>
      <w:r w:rsidR="000735B2" w:rsidRPr="000735B2">
        <w:rPr>
          <w:rFonts w:ascii="Times New Roman" w:hAnsi="Times New Roman"/>
          <w:color w:val="000000"/>
          <w:sz w:val="24"/>
          <w:szCs w:val="24"/>
        </w:rPr>
        <w:t xml:space="preserve"> Минюста России от 27.12.2007 N 256 "Об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 (зарегистрирован Минюстом России 27.12.2007, регистрационный N 10832);</w:t>
      </w:r>
    </w:p>
    <w:p w:rsidR="000735B2" w:rsidRPr="000735B2" w:rsidRDefault="00C7780F"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58" w:history="1">
        <w:r w:rsidR="000735B2" w:rsidRPr="000735B2">
          <w:rPr>
            <w:rFonts w:ascii="Times New Roman" w:hAnsi="Times New Roman"/>
            <w:color w:val="000000"/>
            <w:sz w:val="24"/>
            <w:szCs w:val="24"/>
          </w:rPr>
          <w:t>приказ</w:t>
        </w:r>
      </w:hyperlink>
      <w:r w:rsidR="000735B2" w:rsidRPr="000735B2">
        <w:rPr>
          <w:rFonts w:ascii="Times New Roman" w:hAnsi="Times New Roman"/>
          <w:color w:val="000000"/>
          <w:sz w:val="24"/>
          <w:szCs w:val="24"/>
        </w:rPr>
        <w:t xml:space="preserve"> Минюста России от 27.08.2008 N 182 "О внесении изменений в нормативные правовые акты Министерства юстиции Российской Федерации" (зарегистрирован Минюстом России 02.09.2008, регистрационный N 12214);</w:t>
      </w:r>
    </w:p>
    <w:bookmarkStart w:id="135" w:name="sub_23"/>
    <w:p w:rsidR="000735B2" w:rsidRPr="000735B2" w:rsidRDefault="00C7780F"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fldChar w:fldCharType="begin"/>
      </w:r>
      <w:r w:rsidR="000735B2" w:rsidRPr="000735B2">
        <w:rPr>
          <w:rFonts w:ascii="Times New Roman" w:hAnsi="Times New Roman"/>
          <w:color w:val="000000"/>
          <w:sz w:val="24"/>
          <w:szCs w:val="24"/>
        </w:rPr>
        <w:instrText>HYPERLINK "garantF1://96236.0"</w:instrText>
      </w:r>
      <w:r w:rsidRPr="000735B2">
        <w:rPr>
          <w:rFonts w:ascii="Times New Roman" w:hAnsi="Times New Roman"/>
          <w:color w:val="000000"/>
          <w:sz w:val="24"/>
          <w:szCs w:val="24"/>
        </w:rPr>
        <w:fldChar w:fldCharType="separate"/>
      </w:r>
      <w:r w:rsidR="000735B2" w:rsidRPr="000735B2">
        <w:rPr>
          <w:rFonts w:ascii="Times New Roman" w:hAnsi="Times New Roman"/>
          <w:color w:val="000000"/>
          <w:sz w:val="24"/>
          <w:szCs w:val="24"/>
        </w:rPr>
        <w:t>приказ</w:t>
      </w:r>
      <w:r w:rsidRPr="000735B2">
        <w:rPr>
          <w:rFonts w:ascii="Times New Roman" w:hAnsi="Times New Roman"/>
          <w:color w:val="000000"/>
          <w:sz w:val="24"/>
          <w:szCs w:val="24"/>
        </w:rPr>
        <w:fldChar w:fldCharType="end"/>
      </w:r>
      <w:r w:rsidR="000735B2" w:rsidRPr="000735B2">
        <w:rPr>
          <w:rFonts w:ascii="Times New Roman" w:hAnsi="Times New Roman"/>
          <w:color w:val="000000"/>
          <w:sz w:val="24"/>
          <w:szCs w:val="24"/>
        </w:rPr>
        <w:t xml:space="preserve"> Минюста России от 03.08.2009 N 241 "О внесении изменений в приказ Министерства юстиции Российской Федерации от 27 декабря 2007 г. N 256" (зарегистрирован Минюстом России 31.08.2009, регистрационный N 14646).</w:t>
      </w:r>
    </w:p>
    <w:bookmarkEnd w:id="135"/>
    <w:p w:rsid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tbl>
      <w:tblPr>
        <w:tblW w:w="0" w:type="auto"/>
        <w:tblInd w:w="108" w:type="dxa"/>
        <w:tblLook w:val="0000"/>
      </w:tblPr>
      <w:tblGrid>
        <w:gridCol w:w="4238"/>
        <w:gridCol w:w="2446"/>
      </w:tblGrid>
      <w:tr w:rsidR="000735B2" w:rsidRPr="000735B2" w:rsidTr="00407245">
        <w:tc>
          <w:tcPr>
            <w:tcW w:w="4238" w:type="dxa"/>
            <w:tcBorders>
              <w:top w:val="nil"/>
              <w:left w:val="nil"/>
              <w:bottom w:val="nil"/>
              <w:right w:val="nil"/>
            </w:tcBorders>
          </w:tcPr>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Министр</w:t>
            </w:r>
          </w:p>
        </w:tc>
        <w:tc>
          <w:tcPr>
            <w:tcW w:w="2446" w:type="dxa"/>
            <w:tcBorders>
              <w:top w:val="nil"/>
              <w:left w:val="nil"/>
              <w:bottom w:val="nil"/>
              <w:right w:val="nil"/>
            </w:tcBorders>
          </w:tcPr>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А.В. </w:t>
            </w:r>
            <w:proofErr w:type="gramStart"/>
            <w:r w:rsidRPr="000735B2">
              <w:rPr>
                <w:rFonts w:ascii="Times New Roman" w:hAnsi="Times New Roman"/>
                <w:color w:val="000000"/>
                <w:sz w:val="24"/>
                <w:szCs w:val="24"/>
              </w:rPr>
              <w:t>Коновалов</w:t>
            </w:r>
            <w:proofErr w:type="gramEnd"/>
          </w:p>
        </w:tc>
      </w:tr>
    </w:tbl>
    <w:p w:rsid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0735B2">
        <w:rPr>
          <w:rFonts w:ascii="Times New Roman" w:hAnsi="Times New Roman"/>
          <w:color w:val="000000"/>
          <w:sz w:val="24"/>
          <w:szCs w:val="24"/>
        </w:rPr>
        <w:t>Зарегистрировано в Минюсте РФ 14 июня 2017 г.</w:t>
      </w:r>
    </w:p>
    <w:p w:rsidR="000735B2" w:rsidRPr="000735B2" w:rsidRDefault="000735B2" w:rsidP="000735B2">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0735B2">
        <w:rPr>
          <w:rFonts w:ascii="Times New Roman" w:hAnsi="Times New Roman"/>
          <w:color w:val="000000"/>
          <w:sz w:val="24"/>
          <w:szCs w:val="24"/>
        </w:rPr>
        <w:t>Регистрационный N 47036</w:t>
      </w:r>
    </w:p>
    <w:p w:rsid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right"/>
        <w:rPr>
          <w:rFonts w:ascii="Times New Roman" w:hAnsi="Times New Roman"/>
          <w:color w:val="000000"/>
          <w:sz w:val="24"/>
          <w:szCs w:val="24"/>
        </w:rPr>
      </w:pPr>
      <w:proofErr w:type="gramStart"/>
      <w:r w:rsidRPr="000735B2">
        <w:rPr>
          <w:rFonts w:ascii="Times New Roman" w:hAnsi="Times New Roman"/>
          <w:bCs/>
          <w:color w:val="000000"/>
          <w:sz w:val="24"/>
          <w:szCs w:val="24"/>
        </w:rPr>
        <w:t>УТВЕРЖДЕНА</w:t>
      </w:r>
      <w:proofErr w:type="gramEnd"/>
      <w:r w:rsidRPr="000735B2">
        <w:rPr>
          <w:rFonts w:ascii="Times New Roman" w:hAnsi="Times New Roman"/>
          <w:bCs/>
          <w:color w:val="000000"/>
          <w:sz w:val="24"/>
          <w:szCs w:val="24"/>
        </w:rPr>
        <w:br/>
      </w:r>
      <w:hyperlink w:anchor="sub_0" w:history="1">
        <w:r w:rsidRPr="000735B2">
          <w:rPr>
            <w:rFonts w:ascii="Times New Roman" w:hAnsi="Times New Roman"/>
            <w:color w:val="000000"/>
            <w:sz w:val="24"/>
            <w:szCs w:val="24"/>
          </w:rPr>
          <w:t>приказом</w:t>
        </w:r>
      </w:hyperlink>
      <w:r w:rsidRPr="000735B2">
        <w:rPr>
          <w:rFonts w:ascii="Times New Roman" w:hAnsi="Times New Roman"/>
          <w:bCs/>
          <w:color w:val="000000"/>
          <w:sz w:val="24"/>
          <w:szCs w:val="24"/>
        </w:rPr>
        <w:t xml:space="preserve"> Министерства юстиции</w:t>
      </w:r>
      <w:r w:rsidRPr="000735B2">
        <w:rPr>
          <w:rFonts w:ascii="Times New Roman" w:hAnsi="Times New Roman"/>
          <w:bCs/>
          <w:color w:val="000000"/>
          <w:sz w:val="24"/>
          <w:szCs w:val="24"/>
        </w:rPr>
        <w:br/>
        <w:t>Российской Федерации</w:t>
      </w:r>
      <w:r w:rsidRPr="000735B2">
        <w:rPr>
          <w:rFonts w:ascii="Times New Roman" w:hAnsi="Times New Roman"/>
          <w:bCs/>
          <w:color w:val="000000"/>
          <w:sz w:val="24"/>
          <w:szCs w:val="24"/>
        </w:rPr>
        <w:br/>
      </w:r>
      <w:r w:rsidRPr="000735B2">
        <w:rPr>
          <w:rFonts w:ascii="Times New Roman" w:hAnsi="Times New Roman"/>
          <w:bCs/>
          <w:color w:val="000000"/>
          <w:sz w:val="24"/>
          <w:szCs w:val="24"/>
        </w:rPr>
        <w:lastRenderedPageBreak/>
        <w:t xml:space="preserve">от 06.06.2017 </w:t>
      </w:r>
      <w:r>
        <w:rPr>
          <w:rFonts w:ascii="Times New Roman" w:hAnsi="Times New Roman"/>
          <w:bCs/>
          <w:color w:val="000000"/>
          <w:sz w:val="24"/>
          <w:szCs w:val="24"/>
        </w:rPr>
        <w:t>№</w:t>
      </w:r>
      <w:r w:rsidRPr="000735B2">
        <w:rPr>
          <w:rFonts w:ascii="Times New Roman" w:hAnsi="Times New Roman"/>
          <w:bCs/>
          <w:color w:val="000000"/>
          <w:sz w:val="24"/>
          <w:szCs w:val="24"/>
        </w:rPr>
        <w:t> 97</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735B2">
        <w:rPr>
          <w:rFonts w:ascii="Times New Roman" w:hAnsi="Times New Roman"/>
          <w:b/>
          <w:color w:val="000000"/>
        </w:rPr>
        <w:t>ИНСТРУКЦИЯ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I. Общие положения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1. </w:t>
      </w:r>
      <w:proofErr w:type="gramStart"/>
      <w:r w:rsidRPr="000735B2">
        <w:rPr>
          <w:rFonts w:ascii="Times New Roman" w:hAnsi="Times New Roman"/>
          <w:color w:val="000000"/>
          <w:sz w:val="24"/>
          <w:szCs w:val="24"/>
        </w:rPr>
        <w:t xml:space="preserve">Инструкция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(далее - Инструкция) разработана в соответствии с </w:t>
      </w:r>
      <w:hyperlink r:id="rId159" w:history="1">
        <w:r w:rsidRPr="000735B2">
          <w:rPr>
            <w:rFonts w:ascii="Times New Roman" w:hAnsi="Times New Roman"/>
            <w:color w:val="000000"/>
            <w:sz w:val="24"/>
            <w:szCs w:val="24"/>
          </w:rPr>
          <w:t>частью третьей статьи 39</w:t>
        </w:r>
      </w:hyperlink>
      <w:r w:rsidRPr="000735B2">
        <w:rPr>
          <w:rFonts w:ascii="Times New Roman" w:hAnsi="Times New Roman"/>
          <w:color w:val="000000"/>
          <w:sz w:val="24"/>
          <w:szCs w:val="24"/>
        </w:rPr>
        <w:t xml:space="preserve"> Основ законодательства Российской Федерации о нотариате от 11.02.1993 N 4462-I (далее - Основы).</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2. </w:t>
      </w:r>
      <w:proofErr w:type="gramStart"/>
      <w:r w:rsidRPr="000735B2">
        <w:rPr>
          <w:rFonts w:ascii="Times New Roman" w:hAnsi="Times New Roman"/>
          <w:color w:val="000000"/>
          <w:sz w:val="24"/>
          <w:szCs w:val="24"/>
        </w:rPr>
        <w:t>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 должностное лицо местного самоуправления муниципального района (далее - должностные лица местного самоуправления) имеют право совершать нотариальные действия в случае, если в поселении или расположенном на межселенной территории населенном пункте нет нотариуса (</w:t>
      </w:r>
      <w:hyperlink r:id="rId160" w:history="1">
        <w:r w:rsidRPr="000735B2">
          <w:rPr>
            <w:rFonts w:ascii="Times New Roman" w:hAnsi="Times New Roman"/>
            <w:color w:val="000000"/>
            <w:sz w:val="24"/>
            <w:szCs w:val="24"/>
          </w:rPr>
          <w:t>часть четвертая статьи 1</w:t>
        </w:r>
      </w:hyperlink>
      <w:r w:rsidRPr="000735B2">
        <w:rPr>
          <w:rFonts w:ascii="Times New Roman" w:hAnsi="Times New Roman"/>
          <w:color w:val="000000"/>
          <w:sz w:val="24"/>
          <w:szCs w:val="24"/>
        </w:rPr>
        <w:t xml:space="preserve"> Основ).</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Глава поселения может совершать нотариальные действия,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w:t>
      </w:r>
      <w:r w:rsidRPr="000735B2">
        <w:rPr>
          <w:rFonts w:ascii="Times New Roman" w:hAnsi="Times New Roman"/>
          <w:color w:val="000000"/>
          <w:sz w:val="24"/>
          <w:szCs w:val="24"/>
        </w:rPr>
        <w:lastRenderedPageBreak/>
        <w:t>полномочий местной администрации указанного поселения, и если в поселении, являющемся административным центром муниципального района, местная администрация не образована (</w:t>
      </w:r>
      <w:hyperlink r:id="rId161" w:history="1">
        <w:r w:rsidRPr="000735B2">
          <w:rPr>
            <w:rFonts w:ascii="Times New Roman" w:hAnsi="Times New Roman"/>
            <w:color w:val="000000"/>
            <w:sz w:val="24"/>
            <w:szCs w:val="24"/>
          </w:rPr>
          <w:t>абзац третий части 2 статьи 34</w:t>
        </w:r>
      </w:hyperlink>
      <w:r w:rsidRPr="000735B2">
        <w:rPr>
          <w:rFonts w:ascii="Times New Roman" w:hAnsi="Times New Roman"/>
          <w:color w:val="000000"/>
          <w:sz w:val="24"/>
          <w:szCs w:val="24"/>
        </w:rPr>
        <w:t xml:space="preserve"> Федерального закона от 06.10.2003 N 131-ФЗ "Об общих принципах</w:t>
      </w:r>
      <w:proofErr w:type="gramEnd"/>
      <w:r w:rsidRPr="000735B2">
        <w:rPr>
          <w:rFonts w:ascii="Times New Roman" w:hAnsi="Times New Roman"/>
          <w:color w:val="000000"/>
          <w:sz w:val="24"/>
          <w:szCs w:val="24"/>
        </w:rPr>
        <w:t xml:space="preserve"> организации местного самоуправления в Российской Федерации" (Собрание законодательства Российской Федерации, 2003, N 40, ст. 3822; 2017, N 1 (ч. 1), ст. 42).</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Сведения о должностных лицах местного самоуправления направляются органом, в котором они работают, в территориальный орган Минюста России для учета в </w:t>
      </w:r>
      <w:hyperlink r:id="rId162" w:history="1">
        <w:r w:rsidRPr="000735B2">
          <w:rPr>
            <w:rFonts w:ascii="Times New Roman" w:hAnsi="Times New Roman"/>
            <w:color w:val="000000"/>
            <w:sz w:val="24"/>
            <w:szCs w:val="24"/>
          </w:rPr>
          <w:t>порядке</w:t>
        </w:r>
      </w:hyperlink>
      <w:r w:rsidRPr="000735B2">
        <w:rPr>
          <w:rFonts w:ascii="Times New Roman" w:hAnsi="Times New Roman"/>
          <w:color w:val="000000"/>
          <w:sz w:val="24"/>
          <w:szCs w:val="24"/>
        </w:rPr>
        <w:t xml:space="preserve"> и по </w:t>
      </w:r>
      <w:hyperlink r:id="rId163" w:history="1">
        <w:r w:rsidRPr="000735B2">
          <w:rPr>
            <w:rFonts w:ascii="Times New Roman" w:hAnsi="Times New Roman"/>
            <w:color w:val="000000"/>
            <w:sz w:val="24"/>
            <w:szCs w:val="24"/>
          </w:rPr>
          <w:t>форме</w:t>
        </w:r>
      </w:hyperlink>
      <w:r w:rsidRPr="000735B2">
        <w:rPr>
          <w:rFonts w:ascii="Times New Roman" w:hAnsi="Times New Roman"/>
          <w:color w:val="000000"/>
          <w:sz w:val="24"/>
          <w:szCs w:val="24"/>
        </w:rPr>
        <w:t xml:space="preserve">, утвержденным </w:t>
      </w:r>
      <w:hyperlink r:id="rId164"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30.12.2015 N 324 "Об утверждении Порядка и формы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w:t>
      </w:r>
      <w:proofErr w:type="gramEnd"/>
      <w:r w:rsidRPr="000735B2">
        <w:rPr>
          <w:rFonts w:ascii="Times New Roman" w:hAnsi="Times New Roman"/>
          <w:color w:val="000000"/>
          <w:sz w:val="24"/>
          <w:szCs w:val="24"/>
        </w:rPr>
        <w:t xml:space="preserve">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w:t>
      </w:r>
      <w:proofErr w:type="gramStart"/>
      <w:r w:rsidRPr="000735B2">
        <w:rPr>
          <w:rFonts w:ascii="Times New Roman" w:hAnsi="Times New Roman"/>
          <w:color w:val="000000"/>
          <w:sz w:val="24"/>
          <w:szCs w:val="24"/>
        </w:rPr>
        <w:t>зарегистрирован</w:t>
      </w:r>
      <w:proofErr w:type="gramEnd"/>
      <w:r w:rsidRPr="000735B2">
        <w:rPr>
          <w:rFonts w:ascii="Times New Roman" w:hAnsi="Times New Roman"/>
          <w:color w:val="000000"/>
          <w:sz w:val="24"/>
          <w:szCs w:val="24"/>
        </w:rPr>
        <w:t xml:space="preserve"> Минюстом России 15.01.2016, регистрационный N 40595).</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Информация о должностных лицах местного самоуправления размещается в помещениях, занимаемых соответствующим органом местного самоуправления, а также в информационно-телекоммуникационной сети "Интернет" в соответствии с требованиями </w:t>
      </w:r>
      <w:hyperlink r:id="rId165" w:history="1">
        <w:r w:rsidRPr="000735B2">
          <w:rPr>
            <w:rFonts w:ascii="Times New Roman" w:hAnsi="Times New Roman"/>
            <w:color w:val="000000"/>
            <w:sz w:val="24"/>
            <w:szCs w:val="24"/>
          </w:rPr>
          <w:t>Федерального закона</w:t>
        </w:r>
      </w:hyperlink>
      <w:r w:rsidRPr="000735B2">
        <w:rPr>
          <w:rFonts w:ascii="Times New Roman" w:hAnsi="Times New Roman"/>
          <w:color w:val="000000"/>
          <w:sz w:val="24"/>
          <w:szCs w:val="24"/>
        </w:rPr>
        <w:t xml:space="preserve"> от 09.02.2009 N 8-ФЗ "Об обеспечении доступа к информации о деятельности государственных органов местного самоуправления" (Собрание законодательства Российской Федерации, 2009, N 7, ст. 776; </w:t>
      </w:r>
      <w:proofErr w:type="gramStart"/>
      <w:r w:rsidRPr="000735B2">
        <w:rPr>
          <w:rFonts w:ascii="Times New Roman" w:hAnsi="Times New Roman"/>
          <w:color w:val="000000"/>
          <w:sz w:val="24"/>
          <w:szCs w:val="24"/>
        </w:rPr>
        <w:t>2016, N 11, ст. 1493).</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3. Должностные лица местного самоуправления для лиц, зарегистрированных по месту жительства или месту пребывания в поселении или расположенном на межселенной территории населенном пункте, совершают следующие нотариальные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36" w:name="sub_10032"/>
      <w:r w:rsidRPr="000735B2">
        <w:rPr>
          <w:rFonts w:ascii="Times New Roman" w:hAnsi="Times New Roman"/>
          <w:color w:val="000000"/>
          <w:sz w:val="24"/>
          <w:szCs w:val="24"/>
        </w:rPr>
        <w:t>2) удостоверяют доверенности;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37" w:name="sub_10033"/>
      <w:bookmarkEnd w:id="136"/>
      <w:r w:rsidRPr="000735B2">
        <w:rPr>
          <w:rFonts w:ascii="Times New Roman" w:hAnsi="Times New Roman"/>
          <w:color w:val="000000"/>
          <w:sz w:val="24"/>
          <w:szCs w:val="24"/>
        </w:rPr>
        <w:t>3) принимают меры по охране наследственного имущества и в случае необходимости управлению им;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38" w:name="sub_10034"/>
      <w:bookmarkEnd w:id="137"/>
      <w:r w:rsidRPr="000735B2">
        <w:rPr>
          <w:rFonts w:ascii="Times New Roman" w:hAnsi="Times New Roman"/>
          <w:color w:val="000000"/>
          <w:sz w:val="24"/>
          <w:szCs w:val="24"/>
        </w:rPr>
        <w:lastRenderedPageBreak/>
        <w:t>4) свидетельствуют верность копий документов и выписок из них;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39" w:name="sub_10035"/>
      <w:bookmarkEnd w:id="138"/>
      <w:r w:rsidRPr="000735B2">
        <w:rPr>
          <w:rFonts w:ascii="Times New Roman" w:hAnsi="Times New Roman"/>
          <w:color w:val="000000"/>
          <w:sz w:val="24"/>
          <w:szCs w:val="24"/>
        </w:rPr>
        <w:t>5) свидетельствуют подлинность подписи на документах;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0" w:name="sub_10036"/>
      <w:bookmarkEnd w:id="139"/>
      <w:r w:rsidRPr="000735B2">
        <w:rPr>
          <w:rFonts w:ascii="Times New Roman" w:hAnsi="Times New Roman"/>
          <w:color w:val="000000"/>
          <w:sz w:val="24"/>
          <w:szCs w:val="24"/>
        </w:rPr>
        <w:t>6) удостоверяют сведения о лицах в случаях, предусмотренных законодательством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1" w:name="sub_10037"/>
      <w:bookmarkEnd w:id="140"/>
      <w:r w:rsidRPr="000735B2">
        <w:rPr>
          <w:rFonts w:ascii="Times New Roman" w:hAnsi="Times New Roman"/>
          <w:color w:val="000000"/>
          <w:sz w:val="24"/>
          <w:szCs w:val="24"/>
        </w:rPr>
        <w:t>7) удостоверяют факт нахождения гражданина в живых;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2" w:name="sub_10038"/>
      <w:bookmarkEnd w:id="141"/>
      <w:r w:rsidRPr="000735B2">
        <w:rPr>
          <w:rFonts w:ascii="Times New Roman" w:hAnsi="Times New Roman"/>
          <w:color w:val="000000"/>
          <w:sz w:val="24"/>
          <w:szCs w:val="24"/>
        </w:rPr>
        <w:t>8) удостоверяют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3" w:name="sub_10039"/>
      <w:bookmarkEnd w:id="142"/>
      <w:r w:rsidRPr="000735B2">
        <w:rPr>
          <w:rFonts w:ascii="Times New Roman" w:hAnsi="Times New Roman"/>
          <w:color w:val="000000"/>
          <w:sz w:val="24"/>
          <w:szCs w:val="24"/>
        </w:rPr>
        <w:t>9) удостоверяют факт нахождения гражданина в определенном месте;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4" w:name="sub_10310"/>
      <w:bookmarkEnd w:id="143"/>
      <w:r w:rsidRPr="000735B2">
        <w:rPr>
          <w:rFonts w:ascii="Times New Roman" w:hAnsi="Times New Roman"/>
          <w:color w:val="000000"/>
          <w:sz w:val="24"/>
          <w:szCs w:val="24"/>
        </w:rPr>
        <w:t>10) удостоверяют тождественность гражданина с лицом, изображенным на фотографии;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5" w:name="sub_10311"/>
      <w:bookmarkEnd w:id="144"/>
      <w:r w:rsidRPr="000735B2">
        <w:rPr>
          <w:rFonts w:ascii="Times New Roman" w:hAnsi="Times New Roman"/>
          <w:color w:val="000000"/>
          <w:sz w:val="24"/>
          <w:szCs w:val="24"/>
        </w:rPr>
        <w:t>11) удостоверяют время предъявления документов;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6" w:name="sub_10312"/>
      <w:bookmarkEnd w:id="145"/>
      <w:r w:rsidRPr="000735B2">
        <w:rPr>
          <w:rFonts w:ascii="Times New Roman" w:hAnsi="Times New Roman"/>
          <w:color w:val="000000"/>
          <w:sz w:val="24"/>
          <w:szCs w:val="24"/>
        </w:rPr>
        <w:t>12) удостоверяют равнозначность электронного документа документу на бумажном носителе;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7" w:name="sub_10313"/>
      <w:bookmarkEnd w:id="146"/>
      <w:r w:rsidRPr="000735B2">
        <w:rPr>
          <w:rFonts w:ascii="Times New Roman" w:hAnsi="Times New Roman"/>
          <w:color w:val="000000"/>
          <w:sz w:val="24"/>
          <w:szCs w:val="24"/>
        </w:rPr>
        <w:t>13) удостоверяют равнозначность документа на бумажном носителе электронному документу (</w:t>
      </w:r>
      <w:hyperlink r:id="rId166" w:history="1">
        <w:r w:rsidRPr="000735B2">
          <w:rPr>
            <w:rFonts w:ascii="Times New Roman" w:hAnsi="Times New Roman"/>
            <w:color w:val="000000"/>
            <w:sz w:val="24"/>
            <w:szCs w:val="24"/>
          </w:rPr>
          <w:t>часть первая статьи 37</w:t>
        </w:r>
      </w:hyperlink>
      <w:r w:rsidRPr="000735B2">
        <w:rPr>
          <w:rFonts w:ascii="Times New Roman" w:hAnsi="Times New Roman"/>
          <w:color w:val="000000"/>
          <w:sz w:val="24"/>
          <w:szCs w:val="24"/>
        </w:rPr>
        <w:t xml:space="preserve"> Основ).</w:t>
      </w:r>
    </w:p>
    <w:bookmarkEnd w:id="14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Законодательными актами Российской Федерации должностным лицам местного самоуправления может быть предоставлено право на совершение иных нотариальных действий (</w:t>
      </w:r>
      <w:hyperlink r:id="rId167" w:history="1">
        <w:r w:rsidRPr="000735B2">
          <w:rPr>
            <w:rFonts w:ascii="Times New Roman" w:hAnsi="Times New Roman"/>
            <w:color w:val="000000"/>
            <w:sz w:val="24"/>
            <w:szCs w:val="24"/>
          </w:rPr>
          <w:t>часть вторая статьи 37</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4. При совершении нотариальных действий должностные лица местного самоуправления руководствуются </w:t>
      </w:r>
      <w:hyperlink r:id="rId168" w:history="1">
        <w:r w:rsidRPr="000735B2">
          <w:rPr>
            <w:rFonts w:ascii="Times New Roman" w:hAnsi="Times New Roman"/>
            <w:color w:val="000000"/>
            <w:sz w:val="24"/>
            <w:szCs w:val="24"/>
          </w:rPr>
          <w:t>Конституцией</w:t>
        </w:r>
      </w:hyperlink>
      <w:r w:rsidRPr="000735B2">
        <w:rPr>
          <w:rFonts w:ascii="Times New Roman" w:hAnsi="Times New Roman"/>
          <w:color w:val="000000"/>
          <w:sz w:val="24"/>
          <w:szCs w:val="24"/>
        </w:rPr>
        <w:t xml:space="preserve"> Российской Федерации, конституциями (уставами) субъектов Российской Федерации, </w:t>
      </w:r>
      <w:hyperlink r:id="rId169" w:history="1">
        <w:r w:rsidRPr="000735B2">
          <w:rPr>
            <w:rFonts w:ascii="Times New Roman" w:hAnsi="Times New Roman"/>
            <w:color w:val="000000"/>
            <w:sz w:val="24"/>
            <w:szCs w:val="24"/>
          </w:rPr>
          <w:t>Основами</w:t>
        </w:r>
      </w:hyperlink>
      <w:r w:rsidRPr="000735B2">
        <w:rPr>
          <w:rFonts w:ascii="Times New Roman" w:hAnsi="Times New Roman"/>
          <w:color w:val="000000"/>
          <w:sz w:val="24"/>
          <w:szCs w:val="24"/>
        </w:rPr>
        <w:t xml:space="preserve">, </w:t>
      </w:r>
      <w:hyperlink r:id="rId170" w:history="1">
        <w:r w:rsidRPr="000735B2">
          <w:rPr>
            <w:rFonts w:ascii="Times New Roman" w:hAnsi="Times New Roman"/>
            <w:color w:val="000000"/>
            <w:sz w:val="24"/>
            <w:szCs w:val="24"/>
          </w:rPr>
          <w:t>Гражданским кодексом</w:t>
        </w:r>
      </w:hyperlink>
      <w:r w:rsidRPr="000735B2">
        <w:rPr>
          <w:rFonts w:ascii="Times New Roman" w:hAnsi="Times New Roman"/>
          <w:color w:val="000000"/>
          <w:sz w:val="24"/>
          <w:szCs w:val="24"/>
        </w:rPr>
        <w:t xml:space="preserve"> Российской Федерации, иными нормативными правовыми актами Российской Федерации, нормативными правовыми актами субъектов Российской Федерации, принятыми в пределах их компетенции, а также международными договорами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5. Должностным лицам местного самоуправления при исполнении служебных обязанностей, а также лицам, работающим в органе местного самоуправления, запрещается разглашать сведения, оглашать документы, которые стали им </w:t>
      </w:r>
      <w:r w:rsidRPr="000735B2">
        <w:rPr>
          <w:rFonts w:ascii="Times New Roman" w:hAnsi="Times New Roman"/>
          <w:color w:val="000000"/>
          <w:sz w:val="24"/>
          <w:szCs w:val="24"/>
        </w:rPr>
        <w:lastRenderedPageBreak/>
        <w:t xml:space="preserve">известны в связи с совершением нотариальных действий, в том числе и после прекращения полномочий или увольнения, за исключением случаев, предусмотренных </w:t>
      </w:r>
      <w:hyperlink r:id="rId171" w:history="1">
        <w:r w:rsidRPr="000735B2">
          <w:rPr>
            <w:rFonts w:ascii="Times New Roman" w:hAnsi="Times New Roman"/>
            <w:color w:val="000000"/>
            <w:sz w:val="24"/>
            <w:szCs w:val="24"/>
          </w:rPr>
          <w:t>Основами</w:t>
        </w:r>
      </w:hyperlink>
      <w:r w:rsidRPr="000735B2">
        <w:rPr>
          <w:rFonts w:ascii="Times New Roman" w:hAnsi="Times New Roman"/>
          <w:color w:val="000000"/>
          <w:sz w:val="24"/>
          <w:szCs w:val="24"/>
        </w:rPr>
        <w:t>.</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Сведения (документы) о совершенных нотариальных действиях могут выдаваться только лицам, от имени или по поручению которых совершены эти действия, если иное не установлено </w:t>
      </w:r>
      <w:hyperlink r:id="rId172" w:history="1">
        <w:r w:rsidRPr="000735B2">
          <w:rPr>
            <w:rFonts w:ascii="Times New Roman" w:hAnsi="Times New Roman"/>
            <w:color w:val="000000"/>
            <w:sz w:val="24"/>
            <w:szCs w:val="24"/>
          </w:rPr>
          <w:t>статьей 5</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Сведения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по</w:t>
      </w:r>
      <w:proofErr w:type="gramEnd"/>
      <w:r w:rsidRPr="000735B2">
        <w:rPr>
          <w:rFonts w:ascii="Times New Roman" w:hAnsi="Times New Roman"/>
          <w:color w:val="000000"/>
          <w:sz w:val="24"/>
          <w:szCs w:val="24"/>
        </w:rPr>
        <w:t xml:space="preserve"> запросам органов, предоставляющих государственные и муниципальные услуги и исполняющих государственные и муниципальные функции, в порядке, установленном </w:t>
      </w:r>
      <w:hyperlink r:id="rId173" w:history="1">
        <w:r w:rsidRPr="000735B2">
          <w:rPr>
            <w:rFonts w:ascii="Times New Roman" w:hAnsi="Times New Roman"/>
            <w:color w:val="000000"/>
            <w:sz w:val="24"/>
            <w:szCs w:val="24"/>
          </w:rPr>
          <w:t>частью пятой статьи 34.4</w:t>
        </w:r>
      </w:hyperlink>
      <w:r w:rsidRPr="000735B2">
        <w:rPr>
          <w:rFonts w:ascii="Times New Roman" w:hAnsi="Times New Roman"/>
          <w:color w:val="000000"/>
          <w:sz w:val="24"/>
          <w:szCs w:val="24"/>
        </w:rPr>
        <w:t xml:space="preserve"> Основ, и нотариусов в связи с совершаемыми нотариальными действиями.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Справки о завещании выдаются только после смерти завещателя при представлении свидетельства о смерти.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При совершении нотариальных действий согласие субъекта персональных данных на обработку его персональных данных для совершения нотариальных действий не требуется (</w:t>
      </w:r>
      <w:hyperlink r:id="rId174" w:history="1">
        <w:r w:rsidRPr="000735B2">
          <w:rPr>
            <w:rFonts w:ascii="Times New Roman" w:hAnsi="Times New Roman"/>
            <w:color w:val="000000"/>
            <w:sz w:val="24"/>
            <w:szCs w:val="24"/>
          </w:rPr>
          <w:t>часть пятая статьи 5</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Суд может освободить должностное лицо местного самоуправления от обязанности сохранения тайны, если против него возбуждено уголовное дело в связи с совершением нотариального действия (</w:t>
      </w:r>
      <w:hyperlink r:id="rId175" w:history="1">
        <w:r w:rsidRPr="000735B2">
          <w:rPr>
            <w:rFonts w:ascii="Times New Roman" w:hAnsi="Times New Roman"/>
            <w:color w:val="000000"/>
            <w:sz w:val="24"/>
            <w:szCs w:val="24"/>
          </w:rPr>
          <w:t>часть вторая статьи 16</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8" w:name="sub_1006"/>
      <w:r w:rsidRPr="000735B2">
        <w:rPr>
          <w:rFonts w:ascii="Times New Roman" w:hAnsi="Times New Roman"/>
          <w:color w:val="000000"/>
          <w:sz w:val="24"/>
          <w:szCs w:val="24"/>
        </w:rPr>
        <w:t xml:space="preserve">6. Должностные лица местного самоуправления обязаны оказывать физическим и юридическим лицам содействие в осуществлении их прав и защите законных интересов, разъяснять им права и обязанности, предупреждать о последствиях совершаемых нотариальных действий с тем, чтобы юридическая неосведомленность не могла быть </w:t>
      </w:r>
      <w:r w:rsidRPr="000735B2">
        <w:rPr>
          <w:rFonts w:ascii="Times New Roman" w:hAnsi="Times New Roman"/>
          <w:color w:val="000000"/>
          <w:sz w:val="24"/>
          <w:szCs w:val="24"/>
        </w:rPr>
        <w:lastRenderedPageBreak/>
        <w:t>использована им во вред.</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49" w:name="sub_1007"/>
      <w:bookmarkEnd w:id="148"/>
      <w:r w:rsidRPr="000735B2">
        <w:rPr>
          <w:rFonts w:ascii="Times New Roman" w:hAnsi="Times New Roman"/>
          <w:color w:val="000000"/>
          <w:sz w:val="24"/>
          <w:szCs w:val="24"/>
        </w:rPr>
        <w:t>7.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0" w:name="sub_1008"/>
      <w:bookmarkEnd w:id="149"/>
      <w:r w:rsidRPr="000735B2">
        <w:rPr>
          <w:rFonts w:ascii="Times New Roman" w:hAnsi="Times New Roman"/>
          <w:color w:val="000000"/>
          <w:sz w:val="24"/>
          <w:szCs w:val="24"/>
        </w:rPr>
        <w:t>8.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1" w:name="sub_1009"/>
      <w:bookmarkEnd w:id="150"/>
      <w:r w:rsidRPr="000735B2">
        <w:rPr>
          <w:rFonts w:ascii="Times New Roman" w:hAnsi="Times New Roman"/>
          <w:color w:val="000000"/>
          <w:sz w:val="24"/>
          <w:szCs w:val="24"/>
        </w:rPr>
        <w:t xml:space="preserve">9. В соответствии со </w:t>
      </w:r>
      <w:hyperlink r:id="rId176" w:history="1">
        <w:r w:rsidRPr="000735B2">
          <w:rPr>
            <w:rFonts w:ascii="Times New Roman" w:hAnsi="Times New Roman"/>
            <w:color w:val="000000"/>
            <w:sz w:val="24"/>
            <w:szCs w:val="24"/>
          </w:rPr>
          <w:t>статьей 33.1</w:t>
        </w:r>
      </w:hyperlink>
      <w:r w:rsidRPr="000735B2">
        <w:rPr>
          <w:rFonts w:ascii="Times New Roman" w:hAnsi="Times New Roman"/>
          <w:color w:val="000000"/>
          <w:sz w:val="24"/>
          <w:szCs w:val="24"/>
        </w:rPr>
        <w:t xml:space="preserve"> Основ </w:t>
      </w:r>
      <w:proofErr w:type="gramStart"/>
      <w:r w:rsidRPr="000735B2">
        <w:rPr>
          <w:rFonts w:ascii="Times New Roman" w:hAnsi="Times New Roman"/>
          <w:color w:val="000000"/>
          <w:sz w:val="24"/>
          <w:szCs w:val="24"/>
        </w:rPr>
        <w:t>контроль за</w:t>
      </w:r>
      <w:proofErr w:type="gramEnd"/>
      <w:r w:rsidRPr="000735B2">
        <w:rPr>
          <w:rFonts w:ascii="Times New Roman" w:hAnsi="Times New Roman"/>
          <w:color w:val="000000"/>
          <w:sz w:val="24"/>
          <w:szCs w:val="24"/>
        </w:rPr>
        <w:t xml:space="preserve"> совершением нотариальных действий должностными лицами местного самоуправления осуществляет территориальный орган Минюста России.</w:t>
      </w:r>
    </w:p>
    <w:bookmarkEnd w:id="151"/>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должностных лиц местного самоуправления проводит проверку совершения нотариальных действий должностными лицами местного самоуправления в соответствии с </w:t>
      </w:r>
      <w:hyperlink r:id="rId177" w:history="1">
        <w:r w:rsidRPr="000735B2">
          <w:rPr>
            <w:rFonts w:ascii="Times New Roman" w:hAnsi="Times New Roman"/>
            <w:color w:val="000000"/>
            <w:sz w:val="24"/>
            <w:szCs w:val="24"/>
          </w:rPr>
          <w:t>Порядком</w:t>
        </w:r>
      </w:hyperlink>
      <w:r w:rsidRPr="000735B2">
        <w:rPr>
          <w:rFonts w:ascii="Times New Roman" w:hAnsi="Times New Roman"/>
          <w:color w:val="000000"/>
          <w:sz w:val="24"/>
          <w:szCs w:val="24"/>
        </w:rPr>
        <w:t xml:space="preserve">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w:t>
      </w:r>
      <w:proofErr w:type="gramEnd"/>
      <w:r w:rsidRPr="000735B2">
        <w:rPr>
          <w:rFonts w:ascii="Times New Roman" w:hAnsi="Times New Roman"/>
          <w:color w:val="000000"/>
          <w:sz w:val="24"/>
          <w:szCs w:val="24"/>
        </w:rPr>
        <w:t xml:space="preserve"> администраций муниципальных районов и специально уполномоченными должностными лицами местного самоуправления муниципальных районов, утвержденным </w:t>
      </w:r>
      <w:hyperlink r:id="rId178"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22.01.2016 N 13 (</w:t>
      </w:r>
      <w:proofErr w:type="gramStart"/>
      <w:r w:rsidRPr="000735B2">
        <w:rPr>
          <w:rFonts w:ascii="Times New Roman" w:hAnsi="Times New Roman"/>
          <w:color w:val="000000"/>
          <w:sz w:val="24"/>
          <w:szCs w:val="24"/>
        </w:rPr>
        <w:t>зарегистрирован</w:t>
      </w:r>
      <w:proofErr w:type="gramEnd"/>
      <w:r w:rsidRPr="000735B2">
        <w:rPr>
          <w:rFonts w:ascii="Times New Roman" w:hAnsi="Times New Roman"/>
          <w:color w:val="000000"/>
          <w:sz w:val="24"/>
          <w:szCs w:val="24"/>
        </w:rPr>
        <w:t xml:space="preserve"> Минюстом России 28.01.2016, регистрационный N 40870).</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2" w:name="sub_1200"/>
      <w:r w:rsidRPr="000735B2">
        <w:rPr>
          <w:rFonts w:ascii="Times New Roman" w:hAnsi="Times New Roman"/>
          <w:color w:val="000000"/>
          <w:sz w:val="24"/>
          <w:szCs w:val="24"/>
        </w:rPr>
        <w:t>II. Основные правила совершения нотариальных действий</w:t>
      </w:r>
    </w:p>
    <w:bookmarkEnd w:id="15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3" w:name="sub_1010"/>
      <w:r w:rsidRPr="000735B2">
        <w:rPr>
          <w:rFonts w:ascii="Times New Roman" w:hAnsi="Times New Roman"/>
          <w:color w:val="000000"/>
          <w:sz w:val="24"/>
          <w:szCs w:val="24"/>
        </w:rPr>
        <w:t xml:space="preserve">10. Нотариальные действия совершаются при </w:t>
      </w:r>
      <w:r w:rsidRPr="000735B2">
        <w:rPr>
          <w:rFonts w:ascii="Times New Roman" w:hAnsi="Times New Roman"/>
          <w:color w:val="000000"/>
          <w:sz w:val="24"/>
          <w:szCs w:val="24"/>
        </w:rPr>
        <w:lastRenderedPageBreak/>
        <w:t>предъявлении лицом, обратившимся за совершением нотариального действия, всех необходимых для этого документов и уплате государственной пошлины или нотариального тарифа.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4" w:name="sub_1011"/>
      <w:bookmarkEnd w:id="153"/>
      <w:r w:rsidRPr="000735B2">
        <w:rPr>
          <w:rFonts w:ascii="Times New Roman" w:hAnsi="Times New Roman"/>
          <w:color w:val="000000"/>
          <w:sz w:val="24"/>
          <w:szCs w:val="24"/>
        </w:rPr>
        <w:t xml:space="preserve">11. При совершении нотариального действия должностное лицо местного самоуправления устанавливает личность обратившегося за совершением нотариального действия гражданина и проверяет его место жительства. Также устанавливает личность представителя, лица, обратившегося за совершением нотариального действия, представителя юридического лица, свидетеля,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переводчика или </w:t>
      </w:r>
      <w:proofErr w:type="spellStart"/>
      <w:r w:rsidRPr="000735B2">
        <w:rPr>
          <w:rFonts w:ascii="Times New Roman" w:hAnsi="Times New Roman"/>
          <w:color w:val="000000"/>
          <w:sz w:val="24"/>
          <w:szCs w:val="24"/>
        </w:rPr>
        <w:t>сурдопереводчика</w:t>
      </w:r>
      <w:proofErr w:type="spellEnd"/>
      <w:r w:rsidRPr="000735B2">
        <w:rPr>
          <w:rFonts w:ascii="Times New Roman" w:hAnsi="Times New Roman"/>
          <w:color w:val="000000"/>
          <w:sz w:val="24"/>
          <w:szCs w:val="24"/>
        </w:rPr>
        <w:t>.</w:t>
      </w:r>
    </w:p>
    <w:bookmarkEnd w:id="15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Основным документом, удостоверяющим личность гражданина Российской Федерации на территории Российской Федерации, в соответствии с </w:t>
      </w:r>
      <w:hyperlink r:id="rId179" w:history="1">
        <w:r w:rsidRPr="000735B2">
          <w:rPr>
            <w:rFonts w:ascii="Times New Roman" w:hAnsi="Times New Roman"/>
            <w:color w:val="000000"/>
            <w:sz w:val="24"/>
            <w:szCs w:val="24"/>
          </w:rPr>
          <w:t>Указом</w:t>
        </w:r>
      </w:hyperlink>
      <w:r w:rsidRPr="000735B2">
        <w:rPr>
          <w:rFonts w:ascii="Times New Roman" w:hAnsi="Times New Roman"/>
          <w:color w:val="000000"/>
          <w:sz w:val="24"/>
          <w:szCs w:val="24"/>
        </w:rP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и </w:t>
      </w:r>
      <w:hyperlink r:id="rId180" w:history="1">
        <w:r w:rsidRPr="000735B2">
          <w:rPr>
            <w:rFonts w:ascii="Times New Roman" w:hAnsi="Times New Roman"/>
            <w:color w:val="000000"/>
            <w:sz w:val="24"/>
            <w:szCs w:val="24"/>
          </w:rPr>
          <w:t>постановлением</w:t>
        </w:r>
      </w:hyperlink>
      <w:r w:rsidRPr="000735B2">
        <w:rPr>
          <w:rFonts w:ascii="Times New Roman" w:hAnsi="Times New Roman"/>
          <w:color w:val="000000"/>
          <w:sz w:val="24"/>
          <w:szCs w:val="24"/>
        </w:rPr>
        <w:t xml:space="preserve"> Правительства Российской Федерации от 08.07.1997 N 828 "Об утверждении Положения о паспорте гражданина Российской Федерации</w:t>
      </w:r>
      <w:proofErr w:type="gramEnd"/>
      <w:r w:rsidRPr="000735B2">
        <w:rPr>
          <w:rFonts w:ascii="Times New Roman" w:hAnsi="Times New Roman"/>
          <w:color w:val="000000"/>
          <w:sz w:val="24"/>
          <w:szCs w:val="24"/>
        </w:rPr>
        <w:t>, образца бланка и описания паспорта гражданина Российской Федерации" (Собрание законодательства Российской Федерации, 1997, N 28, ст. 3444; 2016, N 48 (ч. 3), ст. 6774) является паспорт гражданина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Личность моряка устанавливается на основании удостоверения личности моряка (</w:t>
      </w:r>
      <w:hyperlink r:id="rId181" w:history="1">
        <w:r w:rsidRPr="000735B2">
          <w:rPr>
            <w:rFonts w:ascii="Times New Roman" w:hAnsi="Times New Roman"/>
            <w:color w:val="000000"/>
            <w:sz w:val="24"/>
            <w:szCs w:val="24"/>
          </w:rPr>
          <w:t>Положение</w:t>
        </w:r>
      </w:hyperlink>
      <w:r w:rsidRPr="000735B2">
        <w:rPr>
          <w:rFonts w:ascii="Times New Roman" w:hAnsi="Times New Roman"/>
          <w:color w:val="000000"/>
          <w:sz w:val="24"/>
          <w:szCs w:val="24"/>
        </w:rPr>
        <w:t xml:space="preserve"> об удостоверении </w:t>
      </w:r>
      <w:r w:rsidRPr="000735B2">
        <w:rPr>
          <w:rFonts w:ascii="Times New Roman" w:hAnsi="Times New Roman"/>
          <w:color w:val="000000"/>
          <w:sz w:val="24"/>
          <w:szCs w:val="24"/>
        </w:rPr>
        <w:lastRenderedPageBreak/>
        <w:t xml:space="preserve">личности моряка, утвержденное </w:t>
      </w:r>
      <w:hyperlink r:id="rId182" w:history="1">
        <w:r w:rsidRPr="000735B2">
          <w:rPr>
            <w:rFonts w:ascii="Times New Roman" w:hAnsi="Times New Roman"/>
            <w:color w:val="000000"/>
            <w:sz w:val="24"/>
            <w:szCs w:val="24"/>
          </w:rPr>
          <w:t>постановлением</w:t>
        </w:r>
      </w:hyperlink>
      <w:r w:rsidRPr="000735B2">
        <w:rPr>
          <w:rFonts w:ascii="Times New Roman" w:hAnsi="Times New Roman"/>
          <w:color w:val="000000"/>
          <w:sz w:val="24"/>
          <w:szCs w:val="24"/>
        </w:rPr>
        <w:t xml:space="preserve"> Правительства Российской Федерации от 18.08.2008 N 628 "О </w:t>
      </w:r>
      <w:proofErr w:type="gramStart"/>
      <w:r w:rsidRPr="000735B2">
        <w:rPr>
          <w:rFonts w:ascii="Times New Roman" w:hAnsi="Times New Roman"/>
          <w:color w:val="000000"/>
          <w:sz w:val="24"/>
          <w:szCs w:val="24"/>
        </w:rPr>
        <w:t>Положении</w:t>
      </w:r>
      <w:proofErr w:type="gramEnd"/>
      <w:r w:rsidRPr="000735B2">
        <w:rPr>
          <w:rFonts w:ascii="Times New Roman" w:hAnsi="Times New Roman"/>
          <w:color w:val="000000"/>
          <w:sz w:val="24"/>
          <w:szCs w:val="24"/>
        </w:rPr>
        <w:t xml:space="preserve"> об удостоверении личности моряка, Положении о мореходной книжке, образце и описании бланка мореходной книжки" (Собрание законодательства Российской Федерации, 2008, N 34, ст. 3937; 2016, N 47, ст. 6674).</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Личность военнослужащего устанавливается на основании паспорта гражданина Российской Федерации либо документов, удостоверяющих его личность и гражданство, или документов, удостоверяющих его личность и правовое положение, выдаваемых военнослужащим в соответствии с </w:t>
      </w:r>
      <w:hyperlink r:id="rId183" w:history="1">
        <w:r w:rsidRPr="000735B2">
          <w:rPr>
            <w:rFonts w:ascii="Times New Roman" w:hAnsi="Times New Roman"/>
            <w:color w:val="000000"/>
            <w:sz w:val="24"/>
            <w:szCs w:val="24"/>
          </w:rPr>
          <w:t>пунктом 3 статьи 1</w:t>
        </w:r>
      </w:hyperlink>
      <w:r w:rsidRPr="000735B2">
        <w:rPr>
          <w:rFonts w:ascii="Times New Roman" w:hAnsi="Times New Roman"/>
          <w:color w:val="000000"/>
          <w:sz w:val="24"/>
          <w:szCs w:val="24"/>
        </w:rPr>
        <w:t xml:space="preserve"> Федерального закона от 27.05.1998 N 76-ФЗ "О статусе военнослужащих" (Собрание законодательства Российской Федерации, 1998, N 22, ст. 2331;</w:t>
      </w:r>
      <w:proofErr w:type="gramEnd"/>
      <w:r w:rsidRPr="000735B2">
        <w:rPr>
          <w:rFonts w:ascii="Times New Roman" w:hAnsi="Times New Roman"/>
          <w:color w:val="000000"/>
          <w:sz w:val="24"/>
          <w:szCs w:val="24"/>
        </w:rPr>
        <w:t xml:space="preserve"> 2016, N 48 (ч. 1), ст. 6734).</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Документами, удостоверяющими личность иностранного гражданина в Российской Федерации,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w:t>
      </w:r>
      <w:hyperlink r:id="rId184" w:history="1">
        <w:r w:rsidRPr="000735B2">
          <w:rPr>
            <w:rFonts w:ascii="Times New Roman" w:hAnsi="Times New Roman"/>
            <w:color w:val="000000"/>
            <w:sz w:val="24"/>
            <w:szCs w:val="24"/>
          </w:rPr>
          <w:t>пункт 1 статьи 10</w:t>
        </w:r>
      </w:hyperlink>
      <w:r w:rsidRPr="000735B2">
        <w:rPr>
          <w:rFonts w:ascii="Times New Roman" w:hAnsi="Times New Roman"/>
          <w:color w:val="000000"/>
          <w:sz w:val="24"/>
          <w:szCs w:val="24"/>
        </w:rPr>
        <w:t xml:space="preserve"> Федерального закона от 25.07.2002 N 115-ФЗ "О правовом положении иностранных граждан в Российской Федерации" (Собрание законодательства Российской Федерации, 2002, N 30, ст</w:t>
      </w:r>
      <w:proofErr w:type="gramEnd"/>
      <w:r w:rsidRPr="000735B2">
        <w:rPr>
          <w:rFonts w:ascii="Times New Roman" w:hAnsi="Times New Roman"/>
          <w:color w:val="000000"/>
          <w:sz w:val="24"/>
          <w:szCs w:val="24"/>
        </w:rPr>
        <w:t>. 3032; 2016, N 27 (ч. 2), ст. 4238) (далее - Федеральный закон N 115-ФЗ).</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Документами, удостоверяющими личность лица без гражданства в Российской Федерации, согласно </w:t>
      </w:r>
      <w:hyperlink r:id="rId185" w:history="1">
        <w:r w:rsidRPr="000735B2">
          <w:rPr>
            <w:rFonts w:ascii="Times New Roman" w:hAnsi="Times New Roman"/>
            <w:color w:val="000000"/>
            <w:sz w:val="24"/>
            <w:szCs w:val="24"/>
          </w:rPr>
          <w:t>пункту 2 статьи 10</w:t>
        </w:r>
      </w:hyperlink>
      <w:r w:rsidRPr="000735B2">
        <w:rPr>
          <w:rFonts w:ascii="Times New Roman" w:hAnsi="Times New Roman"/>
          <w:color w:val="000000"/>
          <w:sz w:val="24"/>
          <w:szCs w:val="24"/>
        </w:rPr>
        <w:t xml:space="preserve"> Федерального закона N 115-ФЗ являются: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разрешение на временное проживание;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вид на жительство;</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w:t>
      </w:r>
      <w:r w:rsidRPr="000735B2">
        <w:rPr>
          <w:rFonts w:ascii="Times New Roman" w:hAnsi="Times New Roman"/>
          <w:color w:val="000000"/>
          <w:sz w:val="24"/>
          <w:szCs w:val="24"/>
        </w:rPr>
        <w:lastRenderedPageBreak/>
        <w:t>удостоверяющих личность лица без гражданства.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5" w:name="sub_1012"/>
      <w:r w:rsidRPr="000735B2">
        <w:rPr>
          <w:rFonts w:ascii="Times New Roman" w:hAnsi="Times New Roman"/>
          <w:color w:val="000000"/>
          <w:sz w:val="24"/>
          <w:szCs w:val="24"/>
        </w:rPr>
        <w:t>12. При удостоверении доверенностей осуществляется проверка дееспособности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bookmarkEnd w:id="155"/>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При выяснении дееспособности гражданина должностное лицо местного самоуправления должно исходить из того, что в соответствии с </w:t>
      </w:r>
      <w:hyperlink r:id="rId186" w:history="1">
        <w:r w:rsidRPr="000735B2">
          <w:rPr>
            <w:rFonts w:ascii="Times New Roman" w:hAnsi="Times New Roman"/>
            <w:color w:val="000000"/>
            <w:sz w:val="24"/>
            <w:szCs w:val="24"/>
          </w:rPr>
          <w:t>пунктами 1</w:t>
        </w:r>
      </w:hyperlink>
      <w:r w:rsidRPr="000735B2">
        <w:rPr>
          <w:rFonts w:ascii="Times New Roman" w:hAnsi="Times New Roman"/>
          <w:color w:val="000000"/>
          <w:sz w:val="24"/>
          <w:szCs w:val="24"/>
        </w:rPr>
        <w:t xml:space="preserve"> и </w:t>
      </w:r>
      <w:hyperlink r:id="rId187" w:history="1">
        <w:r w:rsidRPr="000735B2">
          <w:rPr>
            <w:rFonts w:ascii="Times New Roman" w:hAnsi="Times New Roman"/>
            <w:color w:val="000000"/>
            <w:sz w:val="24"/>
            <w:szCs w:val="24"/>
          </w:rPr>
          <w:t>2 статьи 21</w:t>
        </w:r>
      </w:hyperlink>
      <w:r w:rsidRPr="000735B2">
        <w:rPr>
          <w:rFonts w:ascii="Times New Roman" w:hAnsi="Times New Roman"/>
          <w:color w:val="000000"/>
          <w:sz w:val="24"/>
          <w:szCs w:val="24"/>
        </w:rPr>
        <w:t xml:space="preserve"> Гражданского кодекса Российской Федерации (Собрание законодательства Российской Федерации, 1994, N 32, ст. 3301; 2017, N 1 (ч. 1), ст. 38):</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w:t>
      </w:r>
      <w:proofErr w:type="gramStart"/>
      <w:r w:rsidRPr="000735B2">
        <w:rPr>
          <w:rFonts w:ascii="Times New Roman" w:hAnsi="Times New Roman"/>
          <w:color w:val="000000"/>
          <w:sz w:val="24"/>
          <w:szCs w:val="24"/>
        </w:rPr>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 (</w:t>
      </w:r>
      <w:hyperlink r:id="rId188" w:history="1">
        <w:r w:rsidRPr="000735B2">
          <w:rPr>
            <w:rFonts w:ascii="Times New Roman" w:hAnsi="Times New Roman"/>
            <w:color w:val="000000"/>
            <w:sz w:val="24"/>
            <w:szCs w:val="24"/>
          </w:rPr>
          <w:t>пункт 1 статьи 27</w:t>
        </w:r>
      </w:hyperlink>
      <w:r w:rsidRPr="000735B2">
        <w:rPr>
          <w:rFonts w:ascii="Times New Roman" w:hAnsi="Times New Roman"/>
          <w:color w:val="000000"/>
          <w:sz w:val="24"/>
          <w:szCs w:val="24"/>
        </w:rPr>
        <w:t xml:space="preserve"> Гражданского кодекса Российской Федерации);</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дееспособность несовершеннолетних в возрасте от четырнадцати до восемнадцати лет определяется </w:t>
      </w:r>
      <w:hyperlink r:id="rId189" w:history="1">
        <w:r w:rsidRPr="000735B2">
          <w:rPr>
            <w:rFonts w:ascii="Times New Roman" w:hAnsi="Times New Roman"/>
            <w:color w:val="000000"/>
            <w:sz w:val="24"/>
            <w:szCs w:val="24"/>
          </w:rPr>
          <w:t>статьей 26</w:t>
        </w:r>
      </w:hyperlink>
      <w:r w:rsidRPr="000735B2">
        <w:rPr>
          <w:rFonts w:ascii="Times New Roman" w:hAnsi="Times New Roman"/>
          <w:color w:val="000000"/>
          <w:sz w:val="24"/>
          <w:szCs w:val="24"/>
        </w:rPr>
        <w:t xml:space="preserve"> </w:t>
      </w:r>
      <w:r w:rsidRPr="000735B2">
        <w:rPr>
          <w:rFonts w:ascii="Times New Roman" w:hAnsi="Times New Roman"/>
          <w:color w:val="000000"/>
          <w:sz w:val="24"/>
          <w:szCs w:val="24"/>
        </w:rPr>
        <w:lastRenderedPageBreak/>
        <w:t>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 (</w:t>
      </w:r>
      <w:hyperlink r:id="rId190" w:history="1">
        <w:r w:rsidRPr="000735B2">
          <w:rPr>
            <w:rFonts w:ascii="Times New Roman" w:hAnsi="Times New Roman"/>
            <w:color w:val="000000"/>
            <w:sz w:val="24"/>
            <w:szCs w:val="24"/>
          </w:rPr>
          <w:t>статья 31</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При проверке правоспособности юридического лица должностное лицо местного самоуправления должно исходить из того, что в соответствии с </w:t>
      </w:r>
      <w:hyperlink r:id="rId191" w:history="1">
        <w:r w:rsidRPr="000735B2">
          <w:rPr>
            <w:rFonts w:ascii="Times New Roman" w:hAnsi="Times New Roman"/>
            <w:color w:val="000000"/>
            <w:sz w:val="24"/>
            <w:szCs w:val="24"/>
          </w:rPr>
          <w:t>пунктом 3 статьи 49</w:t>
        </w:r>
      </w:hyperlink>
      <w:r w:rsidRPr="000735B2">
        <w:rPr>
          <w:rFonts w:ascii="Times New Roman" w:hAnsi="Times New Roman"/>
          <w:color w:val="000000"/>
          <w:sz w:val="24"/>
          <w:szCs w:val="24"/>
        </w:rPr>
        <w:t xml:space="preserve"> Гражданского кодекса Российской Федерации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подтверждение полномочий представител</w:t>
      </w:r>
      <w:proofErr w:type="gramStart"/>
      <w:r w:rsidRPr="000735B2">
        <w:rPr>
          <w:rFonts w:ascii="Times New Roman" w:hAnsi="Times New Roman"/>
          <w:color w:val="000000"/>
          <w:sz w:val="24"/>
          <w:szCs w:val="24"/>
        </w:rPr>
        <w:t>я(</w:t>
      </w:r>
      <w:proofErr w:type="gramEnd"/>
      <w:r w:rsidRPr="000735B2">
        <w:rPr>
          <w:rFonts w:ascii="Times New Roman" w:hAnsi="Times New Roman"/>
          <w:color w:val="000000"/>
          <w:sz w:val="24"/>
          <w:szCs w:val="24"/>
        </w:rPr>
        <w:t>ей) юридического лица, имеющего(их) право действовать без доверенности от имени юридического лица, должностному лицу местного самоуправления должны быть представлены:</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учредительные документы юридического лица, кроме случаев, когда юридическое лицо действует на основании типового устава;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документы, подтверждающие ег</w:t>
      </w:r>
      <w:proofErr w:type="gramStart"/>
      <w:r w:rsidRPr="000735B2">
        <w:rPr>
          <w:rFonts w:ascii="Times New Roman" w:hAnsi="Times New Roman"/>
          <w:color w:val="000000"/>
          <w:sz w:val="24"/>
          <w:szCs w:val="24"/>
        </w:rPr>
        <w:t>о(</w:t>
      </w:r>
      <w:proofErr w:type="gramEnd"/>
      <w:r w:rsidRPr="000735B2">
        <w:rPr>
          <w:rFonts w:ascii="Times New Roman" w:hAnsi="Times New Roman"/>
          <w:color w:val="000000"/>
          <w:sz w:val="24"/>
          <w:szCs w:val="24"/>
        </w:rPr>
        <w:t>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от имени юридического лица с подписью его руководителя или иного лица, уполномоченного на это его учредительными документами;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выписка из Единого государственного реестра юридических лиц и Единого государственного реестра </w:t>
      </w:r>
      <w:r w:rsidRPr="000735B2">
        <w:rPr>
          <w:rFonts w:ascii="Times New Roman" w:hAnsi="Times New Roman"/>
          <w:color w:val="000000"/>
          <w:sz w:val="24"/>
          <w:szCs w:val="24"/>
        </w:rPr>
        <w:lastRenderedPageBreak/>
        <w:t>индивидуальных предпринимателей;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иной документ, оформленный в соответствии с </w:t>
      </w:r>
      <w:hyperlink r:id="rId192" w:history="1">
        <w:r w:rsidRPr="000735B2">
          <w:rPr>
            <w:rFonts w:ascii="Times New Roman" w:hAnsi="Times New Roman"/>
            <w:color w:val="000000"/>
            <w:sz w:val="24"/>
            <w:szCs w:val="24"/>
          </w:rPr>
          <w:t>пунктом 4 статьи 185</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6" w:name="sub_1013"/>
      <w:r w:rsidRPr="000735B2">
        <w:rPr>
          <w:rFonts w:ascii="Times New Roman" w:hAnsi="Times New Roman"/>
          <w:color w:val="000000"/>
          <w:sz w:val="24"/>
          <w:szCs w:val="24"/>
        </w:rPr>
        <w:t>13. Содержание нотариально удостоверяемых доверенностей, документов, на которых нотариально свидетельствуется подлинность подписи, и иных документов зачитывается вслух лиц</w:t>
      </w:r>
      <w:proofErr w:type="gramStart"/>
      <w:r w:rsidRPr="000735B2">
        <w:rPr>
          <w:rFonts w:ascii="Times New Roman" w:hAnsi="Times New Roman"/>
          <w:color w:val="000000"/>
          <w:sz w:val="24"/>
          <w:szCs w:val="24"/>
        </w:rPr>
        <w:t>у(</w:t>
      </w:r>
      <w:proofErr w:type="spellStart"/>
      <w:proofErr w:type="gramEnd"/>
      <w:r w:rsidRPr="000735B2">
        <w:rPr>
          <w:rFonts w:ascii="Times New Roman" w:hAnsi="Times New Roman"/>
          <w:color w:val="000000"/>
          <w:sz w:val="24"/>
          <w:szCs w:val="24"/>
        </w:rPr>
        <w:t>ам</w:t>
      </w:r>
      <w:proofErr w:type="spellEnd"/>
      <w:r w:rsidRPr="000735B2">
        <w:rPr>
          <w:rFonts w:ascii="Times New Roman" w:hAnsi="Times New Roman"/>
          <w:color w:val="000000"/>
          <w:sz w:val="24"/>
          <w:szCs w:val="24"/>
        </w:rPr>
        <w:t>), обратившемуся(</w:t>
      </w:r>
      <w:proofErr w:type="spellStart"/>
      <w:r w:rsidRPr="000735B2">
        <w:rPr>
          <w:rFonts w:ascii="Times New Roman" w:hAnsi="Times New Roman"/>
          <w:color w:val="000000"/>
          <w:sz w:val="24"/>
          <w:szCs w:val="24"/>
        </w:rPr>
        <w:t>имся</w:t>
      </w:r>
      <w:proofErr w:type="spellEnd"/>
      <w:r w:rsidRPr="000735B2">
        <w:rPr>
          <w:rFonts w:ascii="Times New Roman" w:hAnsi="Times New Roman"/>
          <w:color w:val="000000"/>
          <w:sz w:val="24"/>
          <w:szCs w:val="24"/>
        </w:rPr>
        <w:t>) за совершением нотариального действия.</w:t>
      </w:r>
    </w:p>
    <w:bookmarkEnd w:id="15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Документы, оформляемые в нотариальном порядке, подписываются лицом, обратившимся за совершением нотариального действия, в присутствии должностного лица местного самоуправления, совершающего нотариальное действие.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Если гражданин вследствие физических недостатков, тяжелой болезни или неграмотности не может собственноручно подписать доверенность, заявление или иной документ, на котором нотариально свидетельствуется подлинность подписи, такой документ по его просьбе может быть подписан другим гражданином (далее - рукоприкладчик) в его присутствии и в присутствии должностного лица местного самоуправления, при этом в документе указываются причины, в силу которых данный документ не мог быть</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подписан</w:t>
      </w:r>
      <w:proofErr w:type="gramEnd"/>
      <w:r w:rsidRPr="000735B2">
        <w:rPr>
          <w:rFonts w:ascii="Times New Roman" w:hAnsi="Times New Roman"/>
          <w:color w:val="000000"/>
          <w:sz w:val="24"/>
          <w:szCs w:val="24"/>
        </w:rPr>
        <w:t xml:space="preserve"> собственноручно гражданином, обратившимся за совершением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0735B2">
        <w:rPr>
          <w:rFonts w:ascii="Times New Roman" w:hAnsi="Times New Roman"/>
          <w:color w:val="000000"/>
          <w:sz w:val="24"/>
          <w:szCs w:val="24"/>
        </w:rPr>
        <w:t>сурдопереводчик</w:t>
      </w:r>
      <w:proofErr w:type="spellEnd"/>
      <w:r w:rsidRPr="000735B2">
        <w:rPr>
          <w:rFonts w:ascii="Times New Roman" w:hAnsi="Times New Roman"/>
          <w:color w:val="000000"/>
          <w:sz w:val="24"/>
          <w:szCs w:val="24"/>
        </w:rPr>
        <w:t>), который может объясниться с ним и удостоверить своей подписью, что содержание доверенности, заявления или иного документа, на котором нотариально свидетельствуется подлинность подписи, соответствует воле обратившегося лица.</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Личность рукоприкладчика,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w:t>
      </w:r>
      <w:r w:rsidRPr="000735B2">
        <w:rPr>
          <w:rFonts w:ascii="Times New Roman" w:hAnsi="Times New Roman"/>
          <w:color w:val="000000"/>
          <w:sz w:val="24"/>
          <w:szCs w:val="24"/>
        </w:rPr>
        <w:lastRenderedPageBreak/>
        <w:t>реквизиты документа, на основании которого установлены личность указанного лица, а также адрес места его жительства указываются в доверенности, заявлении или ином документе, на котором нотариально свидетельствуется подлинность подписи, а также в реестре для регистрации нотариальных действий.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качестве рукоприкладчика, </w:t>
      </w:r>
      <w:proofErr w:type="spellStart"/>
      <w:r w:rsidRPr="000735B2">
        <w:rPr>
          <w:rFonts w:ascii="Times New Roman" w:hAnsi="Times New Roman"/>
          <w:color w:val="000000"/>
          <w:sz w:val="24"/>
          <w:szCs w:val="24"/>
        </w:rPr>
        <w:t>сурдопереводчика</w:t>
      </w:r>
      <w:proofErr w:type="spellEnd"/>
      <w:r w:rsidRPr="000735B2">
        <w:rPr>
          <w:rFonts w:ascii="Times New Roman" w:hAnsi="Times New Roman"/>
          <w:color w:val="000000"/>
          <w:sz w:val="24"/>
          <w:szCs w:val="24"/>
        </w:rPr>
        <w:t xml:space="preserve"> и переводчика не могут быть </w:t>
      </w:r>
      <w:proofErr w:type="gramStart"/>
      <w:r w:rsidRPr="000735B2">
        <w:rPr>
          <w:rFonts w:ascii="Times New Roman" w:hAnsi="Times New Roman"/>
          <w:color w:val="000000"/>
          <w:sz w:val="24"/>
          <w:szCs w:val="24"/>
        </w:rPr>
        <w:t>привлечены</w:t>
      </w:r>
      <w:proofErr w:type="gramEnd"/>
      <w:r w:rsidRPr="000735B2">
        <w:rPr>
          <w:rFonts w:ascii="Times New Roman" w:hAnsi="Times New Roman"/>
          <w:color w:val="000000"/>
          <w:sz w:val="24"/>
          <w:szCs w:val="24"/>
        </w:rPr>
        <w:t>:</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должностное лицо местного самоуправления, совершающее нотариальное действие;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лицо, на имя которого выдана доверенность, супруг такого лица, его дети и родители;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гражданин с такими физическими недостатками, которые явно не позволяют ему в полной мере осознавать существо происходящего;</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гражданин, не обладающий дееспособностью в полном объеме;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неграмотный гражданин;</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гражданин, не владеющий в достаточной степени языком, на котором совершается нотариальное действие.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7" w:name="sub_1014"/>
      <w:r w:rsidRPr="000735B2">
        <w:rPr>
          <w:rFonts w:ascii="Times New Roman" w:hAnsi="Times New Roman"/>
          <w:color w:val="000000"/>
          <w:sz w:val="24"/>
          <w:szCs w:val="24"/>
        </w:rPr>
        <w:t>14. По просьбе лица, обратившегося за совершением нотариального действия, должностное лицо местного самоуправления может совершить нотариальное действие путем изготовления нотариального документа в электронной форме.</w:t>
      </w:r>
    </w:p>
    <w:bookmarkEnd w:id="15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случае если нотариальный документ должен быть подписан лицом, обратившимся за совершением нотариального действия, лицо обязано подписать документ в присутствии должностного лица местного самоуправления усиленной квалифицированной электронной подписью. </w:t>
      </w:r>
      <w:proofErr w:type="gramStart"/>
      <w:r w:rsidRPr="000735B2">
        <w:rPr>
          <w:rFonts w:ascii="Times New Roman" w:hAnsi="Times New Roman"/>
          <w:color w:val="000000"/>
          <w:sz w:val="24"/>
          <w:szCs w:val="24"/>
        </w:rPr>
        <w:t xml:space="preserve">Усиленная квалифицированная электронная подпись и ее принадлежность лицу, от имени которого совершается нотариальное действие, должны быть проверены должностным лицом местного самоуправления в соответствии с </w:t>
      </w:r>
      <w:hyperlink r:id="rId193" w:history="1">
        <w:r w:rsidRPr="000735B2">
          <w:rPr>
            <w:rFonts w:ascii="Times New Roman" w:hAnsi="Times New Roman"/>
            <w:color w:val="000000"/>
            <w:sz w:val="24"/>
            <w:szCs w:val="24"/>
          </w:rPr>
          <w:t>Федеральным законом</w:t>
        </w:r>
      </w:hyperlink>
      <w:r w:rsidRPr="000735B2">
        <w:rPr>
          <w:rFonts w:ascii="Times New Roman" w:hAnsi="Times New Roman"/>
          <w:color w:val="000000"/>
          <w:sz w:val="24"/>
          <w:szCs w:val="24"/>
        </w:rPr>
        <w:t xml:space="preserve"> от 06.04.2011 N 63-ФЗ "Об электронной подписи" (Собрание законодательства Российской Федерации, 2011, N 15, ст. 2036; 2016, N 26 (ч. 1), ст. 3889) (далее - Федеральный закон N 63-Ф3).</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 xml:space="preserve">Удостоверительная надпись на нотариальном документе, изготовленном в электронной форме, или свидетельство, выданное должностным лицом местного самоуправления в электронной форме, должны быть подписаны усиленной </w:t>
      </w:r>
      <w:hyperlink r:id="rId194" w:history="1">
        <w:r w:rsidRPr="000735B2">
          <w:rPr>
            <w:rFonts w:ascii="Times New Roman" w:hAnsi="Times New Roman"/>
            <w:color w:val="000000"/>
            <w:sz w:val="24"/>
            <w:szCs w:val="24"/>
          </w:rPr>
          <w:t>квалифицированной электронной подписью</w:t>
        </w:r>
      </w:hyperlink>
      <w:r w:rsidRPr="000735B2">
        <w:rPr>
          <w:rFonts w:ascii="Times New Roman" w:hAnsi="Times New Roman"/>
          <w:color w:val="000000"/>
          <w:sz w:val="24"/>
          <w:szCs w:val="24"/>
        </w:rPr>
        <w:t xml:space="preserve"> должностного лица местного самоуправления.</w:t>
      </w:r>
    </w:p>
    <w:p w:rsidR="000735B2" w:rsidRPr="000735B2" w:rsidRDefault="00C7780F"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5" w:history="1">
        <w:r w:rsidR="000735B2" w:rsidRPr="000735B2">
          <w:rPr>
            <w:rFonts w:ascii="Times New Roman" w:hAnsi="Times New Roman"/>
            <w:color w:val="000000"/>
            <w:sz w:val="24"/>
            <w:szCs w:val="24"/>
          </w:rPr>
          <w:t>Требования</w:t>
        </w:r>
      </w:hyperlink>
      <w:r w:rsidR="000735B2" w:rsidRPr="000735B2">
        <w:rPr>
          <w:rFonts w:ascii="Times New Roman" w:hAnsi="Times New Roman"/>
          <w:color w:val="000000"/>
          <w:sz w:val="24"/>
          <w:szCs w:val="24"/>
        </w:rPr>
        <w:t xml:space="preserve"> к формату электронного документа установлены </w:t>
      </w:r>
      <w:hyperlink r:id="rId196" w:history="1">
        <w:r w:rsidR="000735B2" w:rsidRPr="000735B2">
          <w:rPr>
            <w:rFonts w:ascii="Times New Roman" w:hAnsi="Times New Roman"/>
            <w:color w:val="000000"/>
            <w:sz w:val="24"/>
            <w:szCs w:val="24"/>
          </w:rPr>
          <w:t>приказом</w:t>
        </w:r>
      </w:hyperlink>
      <w:r w:rsidR="000735B2" w:rsidRPr="000735B2">
        <w:rPr>
          <w:rFonts w:ascii="Times New Roman" w:hAnsi="Times New Roman"/>
          <w:color w:val="000000"/>
          <w:sz w:val="24"/>
          <w:szCs w:val="24"/>
        </w:rPr>
        <w:t xml:space="preserve"> Минюста России от 29.06.2015 N 155 "Об утверждении требований к формату изготовленного нотариусом электронного документа" (</w:t>
      </w:r>
      <w:proofErr w:type="gramStart"/>
      <w:r w:rsidR="000735B2" w:rsidRPr="000735B2">
        <w:rPr>
          <w:rFonts w:ascii="Times New Roman" w:hAnsi="Times New Roman"/>
          <w:color w:val="000000"/>
          <w:sz w:val="24"/>
          <w:szCs w:val="24"/>
        </w:rPr>
        <w:t>зарегистрирован</w:t>
      </w:r>
      <w:proofErr w:type="gramEnd"/>
      <w:r w:rsidR="000735B2" w:rsidRPr="000735B2">
        <w:rPr>
          <w:rFonts w:ascii="Times New Roman" w:hAnsi="Times New Roman"/>
          <w:color w:val="000000"/>
          <w:sz w:val="24"/>
          <w:szCs w:val="24"/>
        </w:rPr>
        <w:t xml:space="preserve"> Минюстом России 30.06.2015, регистрационный N 37827).</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8" w:name="sub_1015"/>
      <w:r w:rsidRPr="000735B2">
        <w:rPr>
          <w:rFonts w:ascii="Times New Roman" w:hAnsi="Times New Roman"/>
          <w:color w:val="000000"/>
          <w:sz w:val="24"/>
          <w:szCs w:val="24"/>
        </w:rPr>
        <w:t>15. Документы, представляемые в подтверждение фактов, которые должностные лица местного самоуправления обязаны проверить при совершении нотариального действия, должны отвечать следующим требованиям.</w:t>
      </w:r>
    </w:p>
    <w:bookmarkEnd w:id="15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Документы, исполненные на бумажных носителях, не должны иметь подчисток или приписок,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 Текст документа должен быть легко читаемым. Целостность документа, состоящего из нескольких листов, должна быть обеспечена путем его скрепления или иным исключающим сомнения в его целостности способом. Если имеющиеся в документе неоговоренные исправления или иные недостатки являются не существенными для целей, для которых представлен документ, должностное лицо местного самоуправления вправе принять такой документ для совершения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Должностные лица местного самоуправления принимают для совершения нотариальных действий электронные документы, формат которых соответствует требованиям </w:t>
      </w:r>
      <w:hyperlink r:id="rId197" w:history="1">
        <w:r w:rsidRPr="000735B2">
          <w:rPr>
            <w:rFonts w:ascii="Times New Roman" w:hAnsi="Times New Roman"/>
            <w:color w:val="000000"/>
            <w:sz w:val="24"/>
            <w:szCs w:val="24"/>
          </w:rPr>
          <w:t>Основ</w:t>
        </w:r>
      </w:hyperlink>
      <w:r w:rsidRPr="000735B2">
        <w:rPr>
          <w:rFonts w:ascii="Times New Roman" w:hAnsi="Times New Roman"/>
          <w:color w:val="000000"/>
          <w:sz w:val="24"/>
          <w:szCs w:val="24"/>
        </w:rPr>
        <w:t xml:space="preserve"> и других законодательных актов Российской Федерации и которые могут быть воспроизведены программно-техническими средствами, имеющимися в распоряжении должностного лица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59" w:name="sub_1016"/>
      <w:r w:rsidRPr="000735B2">
        <w:rPr>
          <w:rFonts w:ascii="Times New Roman" w:hAnsi="Times New Roman"/>
          <w:color w:val="000000"/>
          <w:sz w:val="24"/>
          <w:szCs w:val="24"/>
        </w:rPr>
        <w:t xml:space="preserve">16. Текст нотариально удостоверяемого документа на бумажном носителе (свидетельство, удостоверяемые доверенность и </w:t>
      </w:r>
      <w:proofErr w:type="gramStart"/>
      <w:r w:rsidRPr="000735B2">
        <w:rPr>
          <w:rFonts w:ascii="Times New Roman" w:hAnsi="Times New Roman"/>
          <w:color w:val="000000"/>
          <w:sz w:val="24"/>
          <w:szCs w:val="24"/>
        </w:rPr>
        <w:t>завещание</w:t>
      </w:r>
      <w:proofErr w:type="gramEnd"/>
      <w:r w:rsidRPr="000735B2">
        <w:rPr>
          <w:rFonts w:ascii="Times New Roman" w:hAnsi="Times New Roman"/>
          <w:color w:val="000000"/>
          <w:sz w:val="24"/>
          <w:szCs w:val="24"/>
        </w:rPr>
        <w:t xml:space="preserve"> и другие), а также </w:t>
      </w:r>
      <w:r w:rsidRPr="000735B2">
        <w:rPr>
          <w:rFonts w:ascii="Times New Roman" w:hAnsi="Times New Roman"/>
          <w:color w:val="000000"/>
          <w:sz w:val="24"/>
          <w:szCs w:val="24"/>
        </w:rPr>
        <w:lastRenderedPageBreak/>
        <w:t>удостоверительная надпись должны быть изготовлены с помощью технических средств или написаны от руки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w:t>
      </w:r>
    </w:p>
    <w:bookmarkEnd w:id="15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Текст нотариально удостоверяемого документа должен быть написан ясно и четко, относящиеся к содержанию документа суммы, числа и сроки обозначены хотя бы один раз словами.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отношении физических лиц в тексте нотариально удостоверяемого документа указываются фамилия, имя, отчество (при наличии), дата и место рождения, гражданство, пол, наименование и реквизиты документа, удостоверяющего личность, адрес места жительства.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Законодательством Российской Федерации могут быть установлены требования об обязательном указании иных сведений в текстах нотариально оформляемых документов (</w:t>
      </w:r>
      <w:hyperlink r:id="rId198" w:history="1">
        <w:r w:rsidRPr="000735B2">
          <w:rPr>
            <w:rFonts w:ascii="Times New Roman" w:hAnsi="Times New Roman"/>
            <w:color w:val="000000"/>
            <w:sz w:val="24"/>
            <w:szCs w:val="24"/>
          </w:rPr>
          <w:t>часть третья статьи 45.1</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 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пределами территории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0735B2">
        <w:rPr>
          <w:rFonts w:ascii="Times New Roman" w:hAnsi="Times New Roman"/>
          <w:color w:val="000000"/>
          <w:sz w:val="24"/>
          <w:szCs w:val="24"/>
        </w:rPr>
        <w:t xml:space="preserve">Запись о количестве прошитых </w:t>
      </w:r>
      <w:r w:rsidRPr="000735B2">
        <w:rPr>
          <w:rFonts w:ascii="Times New Roman" w:hAnsi="Times New Roman"/>
          <w:color w:val="000000"/>
          <w:sz w:val="24"/>
          <w:szCs w:val="24"/>
        </w:rPr>
        <w:lastRenderedPageBreak/>
        <w:t>листов (например:</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"Всего прошито, пронумеровано и скреплено печатью десять листов") заверяется подписью должностного лица местного самоуправления и оттиском печати поселения или муниципального района с изображением Государственного герба Российской Федерации (далее - оттиск печати).</w:t>
      </w:r>
      <w:proofErr w:type="gramEnd"/>
      <w:r w:rsidRPr="000735B2">
        <w:rPr>
          <w:rFonts w:ascii="Times New Roman" w:hAnsi="Times New Roman"/>
          <w:color w:val="000000"/>
          <w:sz w:val="24"/>
          <w:szCs w:val="24"/>
        </w:rPr>
        <w:t xml:space="preserve"> Законодательством Российской Федерации может быть установлен иной способ обеспечения целостности такого документа.</w:t>
      </w:r>
    </w:p>
    <w:p w:rsidR="009D389F"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Исправления в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и оттиском печати. При этом исправления должны быть сделаны так, чтобы все ошибочно написанное, а затем зачеркнутое можно было прочесть в первоначальном тексте. </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Исправления, сделанные в тексте, который не подписывается лицом, обратившимся за совершением нотариального действия (например, свидетельство или копия документа), в конце удостоверительной надписи оговариваются только должностным лицом местного самоуправления и подтверждаются его подписью и оттиском печати.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0" w:name="sub_1017"/>
      <w:r w:rsidRPr="000735B2">
        <w:rPr>
          <w:rFonts w:ascii="Times New Roman" w:hAnsi="Times New Roman"/>
          <w:color w:val="000000"/>
          <w:sz w:val="24"/>
          <w:szCs w:val="24"/>
        </w:rPr>
        <w:t xml:space="preserve">17. </w:t>
      </w:r>
      <w:proofErr w:type="gramStart"/>
      <w:r w:rsidRPr="000735B2">
        <w:rPr>
          <w:rFonts w:ascii="Times New Roman" w:hAnsi="Times New Roman"/>
          <w:color w:val="000000"/>
          <w:sz w:val="24"/>
          <w:szCs w:val="24"/>
        </w:rPr>
        <w:t xml:space="preserve">При совершении нотариальных действий выдаются свидетельства и на документах совершаются удостоверительные надписи в соответствии с </w:t>
      </w:r>
      <w:hyperlink r:id="rId199" w:history="1">
        <w:r w:rsidRPr="000735B2">
          <w:rPr>
            <w:rFonts w:ascii="Times New Roman" w:hAnsi="Times New Roman"/>
            <w:color w:val="000000"/>
            <w:sz w:val="24"/>
            <w:szCs w:val="24"/>
          </w:rPr>
          <w:t>формами</w:t>
        </w:r>
      </w:hyperlink>
      <w:r w:rsidRPr="000735B2">
        <w:rPr>
          <w:rFonts w:ascii="Times New Roman" w:hAnsi="Times New Roman"/>
          <w:color w:val="000000"/>
          <w:sz w:val="24"/>
          <w:szCs w:val="24"/>
        </w:rPr>
        <w:t xml:space="preserve">, утвержденными </w:t>
      </w:r>
      <w:hyperlink r:id="rId200"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27.12.2016 N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 (зарегистрирован Минюстом России 29.12.2016, регистрационный N 45046) (далее - приказ </w:t>
      </w:r>
      <w:r w:rsidRPr="000735B2">
        <w:rPr>
          <w:rFonts w:ascii="Times New Roman" w:hAnsi="Times New Roman"/>
          <w:color w:val="000000"/>
          <w:sz w:val="24"/>
          <w:szCs w:val="24"/>
        </w:rPr>
        <w:lastRenderedPageBreak/>
        <w:t>Минюста России N 313), с подписью должностного</w:t>
      </w:r>
      <w:proofErr w:type="gramEnd"/>
      <w:r w:rsidRPr="000735B2">
        <w:rPr>
          <w:rFonts w:ascii="Times New Roman" w:hAnsi="Times New Roman"/>
          <w:color w:val="000000"/>
          <w:sz w:val="24"/>
          <w:szCs w:val="24"/>
        </w:rPr>
        <w:t xml:space="preserve"> лица местного самоуправления и оттиском печати. При этом в свидетельствах и удостоверительных надписях вместо слова "нотариус" (в соответствующем падеже) и наименования государственной нотариальной конторы или нотариального округа указывается полное наименование должности должностного лица местного самоуправления, включающее также наименование поселения или муниципального района.</w:t>
      </w:r>
    </w:p>
    <w:bookmarkEnd w:id="160"/>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Текст удостоверительной надписи может быть напечатан или ясно написан от руки. Подчистки в нем не допускаются. Приписки и иные исправления оговариваются согласно </w:t>
      </w:r>
      <w:hyperlink w:anchor="sub_1016" w:history="1">
        <w:r w:rsidRPr="000735B2">
          <w:rPr>
            <w:rFonts w:ascii="Times New Roman" w:hAnsi="Times New Roman"/>
            <w:color w:val="000000"/>
            <w:sz w:val="24"/>
            <w:szCs w:val="24"/>
          </w:rPr>
          <w:t>пункту 16</w:t>
        </w:r>
      </w:hyperlink>
      <w:r w:rsidRPr="000735B2">
        <w:rPr>
          <w:rFonts w:ascii="Times New Roman" w:hAnsi="Times New Roman"/>
          <w:color w:val="000000"/>
          <w:sz w:val="24"/>
          <w:szCs w:val="24"/>
        </w:rPr>
        <w:t xml:space="preserve"> Инструкции.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Для совершения удостоверительных надписей могут применяться штампы с текстом соответствующей надписи.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Удостоверительная надпись на документе располагается сразу после подписи лица (лиц) на этой же странице документа. Если удостоверительная надпись не умещается на этой странице, она может быть продолжена или изложена полностью на обороте документа либо на прикрепленном к документу листе бумаги. В этом случае листы, на которых изложен текст документа и удостоверительная надпись, прошиваются и пронумеровываются, а количество листов заверяется подписью должностного лица местного самоуправления и оттиском печати в соответствии с </w:t>
      </w:r>
      <w:hyperlink w:anchor="sub_1016" w:history="1">
        <w:r w:rsidRPr="000735B2">
          <w:rPr>
            <w:rFonts w:ascii="Times New Roman" w:hAnsi="Times New Roman"/>
            <w:color w:val="000000"/>
            <w:sz w:val="24"/>
            <w:szCs w:val="24"/>
          </w:rPr>
          <w:t>пунктом 16</w:t>
        </w:r>
      </w:hyperlink>
      <w:r w:rsidRPr="000735B2">
        <w:rPr>
          <w:rFonts w:ascii="Times New Roman" w:hAnsi="Times New Roman"/>
          <w:color w:val="000000"/>
          <w:sz w:val="24"/>
          <w:szCs w:val="24"/>
        </w:rPr>
        <w:t xml:space="preserve"> Инструкции.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Прикрепление листов бумаги для изложения удостоверительной надписи о свидетельствовании верности копий документов не допускается.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1" w:name="sub_1018"/>
      <w:r w:rsidRPr="000735B2">
        <w:rPr>
          <w:rFonts w:ascii="Times New Roman" w:hAnsi="Times New Roman"/>
          <w:color w:val="000000"/>
          <w:sz w:val="24"/>
          <w:szCs w:val="24"/>
        </w:rPr>
        <w:t>18. Совершение нотариального действия может быть отложено в случаях:</w:t>
      </w:r>
    </w:p>
    <w:bookmarkEnd w:id="161"/>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необходимости истребования дополнительных сведений от физических и юридических лиц;</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направления документов на экспертизу.</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 (</w:t>
      </w:r>
      <w:hyperlink r:id="rId201" w:history="1">
        <w:r w:rsidRPr="000735B2">
          <w:rPr>
            <w:rFonts w:ascii="Times New Roman" w:hAnsi="Times New Roman"/>
            <w:color w:val="000000"/>
            <w:sz w:val="24"/>
            <w:szCs w:val="24"/>
          </w:rPr>
          <w:t>части первая</w:t>
        </w:r>
      </w:hyperlink>
      <w:r w:rsidRPr="000735B2">
        <w:rPr>
          <w:rFonts w:ascii="Times New Roman" w:hAnsi="Times New Roman"/>
          <w:color w:val="000000"/>
          <w:sz w:val="24"/>
          <w:szCs w:val="24"/>
        </w:rPr>
        <w:t xml:space="preserve"> и </w:t>
      </w:r>
      <w:hyperlink r:id="rId202" w:history="1">
        <w:r w:rsidRPr="000735B2">
          <w:rPr>
            <w:rFonts w:ascii="Times New Roman" w:hAnsi="Times New Roman"/>
            <w:color w:val="000000"/>
            <w:sz w:val="24"/>
            <w:szCs w:val="24"/>
          </w:rPr>
          <w:t>вторая статьи 41</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Совершение нотариального действия может быть отложено на срок не более десяти дней по заявлению заинтересованного лица, оспаривающего в суде право или факт, за удостоверением которого обратилось другое заинтересованное лицо. Если в течение этого срока от суда не будет получено сообщение о поступлении заявления, нотариальное действие должно быть совершено.</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случае получения от суда сообщения о поступлении заявления заинтересованного лица, оспаривающего право или </w:t>
      </w:r>
      <w:proofErr w:type="gramStart"/>
      <w:r w:rsidRPr="000735B2">
        <w:rPr>
          <w:rFonts w:ascii="Times New Roman" w:hAnsi="Times New Roman"/>
          <w:color w:val="000000"/>
          <w:sz w:val="24"/>
          <w:szCs w:val="24"/>
        </w:rPr>
        <w:t>факт, об удостоверении</w:t>
      </w:r>
      <w:proofErr w:type="gramEnd"/>
      <w:r w:rsidRPr="000735B2">
        <w:rPr>
          <w:rFonts w:ascii="Times New Roman" w:hAnsi="Times New Roman"/>
          <w:color w:val="000000"/>
          <w:sz w:val="24"/>
          <w:szCs w:val="24"/>
        </w:rPr>
        <w:t xml:space="preserve"> которого просит другое заинтересованное лицо, совершение нотариального действия приостанавливается до разрешения дела судом.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2" w:name="sub_1019"/>
      <w:r w:rsidRPr="000735B2">
        <w:rPr>
          <w:rFonts w:ascii="Times New Roman" w:hAnsi="Times New Roman"/>
          <w:color w:val="000000"/>
          <w:sz w:val="24"/>
          <w:szCs w:val="24"/>
        </w:rPr>
        <w:t>19. Должностные лица местного самоуправления отказывают в совершении нотариального действия, если:</w:t>
      </w:r>
    </w:p>
    <w:bookmarkEnd w:id="16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совершение такого действия противоречит законодательству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действие подлежит совершению должностным лицом местного самоуправления другого поселения или муниципального района (применительно к принятию мер по охране наследственного имущества и в случае необходимости мер по управлению им) или нотариусом;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 просьбой о совершении нотариального действия обратился недееспособный гражданин либо представитель, не имеющий необходимых полномочий, гражданин, не имеющий регистрации по месту жительства или пребывания в поселении или расположенном на межселенной территории населенном пункте;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сделка, совершаемая от имени юридического лица, противоречит целям, указанным в его уставе или положении;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сделка не соответствует требованиям законодательства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документы, представленные для совершения нотариального действия, не соответствуют требованиям законодательства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факты, изложенные в документах, представленных для </w:t>
      </w:r>
      <w:r w:rsidRPr="000735B2">
        <w:rPr>
          <w:rFonts w:ascii="Times New Roman" w:hAnsi="Times New Roman"/>
          <w:color w:val="000000"/>
          <w:sz w:val="24"/>
          <w:szCs w:val="24"/>
        </w:rPr>
        <w:lastRenderedPageBreak/>
        <w:t>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постановлении об отказе в совершении нотариального действия должны быть указаны:</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дата вынесения постановления об отказе в совершении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фамилия, инициалы, должность лица, уполномоченного совершать нотариальные действия, наименование местной администрации поселения или муниципального района;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фамилия, имя, отчество (при наличии) гражданина, обратившегося за совершением нотариального действия, адрес места его жительства; полное наименование, адрес, место нахождения и основной государственный регистрационный номер юридического лица (при наличии), представителю которого отказано в совершении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нотариальное действие, о совершении которого просил </w:t>
      </w:r>
      <w:proofErr w:type="gramStart"/>
      <w:r w:rsidRPr="000735B2">
        <w:rPr>
          <w:rFonts w:ascii="Times New Roman" w:hAnsi="Times New Roman"/>
          <w:color w:val="000000"/>
          <w:sz w:val="24"/>
          <w:szCs w:val="24"/>
        </w:rPr>
        <w:t>обратившийся</w:t>
      </w:r>
      <w:proofErr w:type="gramEnd"/>
      <w:r w:rsidRPr="000735B2">
        <w:rPr>
          <w:rFonts w:ascii="Times New Roman" w:hAnsi="Times New Roman"/>
          <w:color w:val="000000"/>
          <w:sz w:val="24"/>
          <w:szCs w:val="24"/>
        </w:rPr>
        <w:t>;</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основание отказа со ссылкой на законодательство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порядок и сроки обжалования отказа.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Постановление об отказе в совершении нотариального действия составляется в двух подлинных экземплярах, каждый экземпляр подписывается должностным лицом местного самоуправления и заверяется оттиском печати.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Постановление об отказе в совершении нотариального действия вручается лицу, которому отказано в совершении нотариального действия, или направляется ему посредством почтовой связи.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При вручении лицу, которому отказано в совершении нотариального действия, постановления об отказе в совершении нотариального действия указанное лицо на экземпляре постановления об отказе в совершении нотариального действия, хранящемся в делах органа местного самоуправления, расписывается в получении постановления об отказе в совершении нотариального действия и проставляет дату вручения.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3" w:name="sub_1300"/>
      <w:r w:rsidRPr="000735B2">
        <w:rPr>
          <w:rFonts w:ascii="Times New Roman" w:hAnsi="Times New Roman"/>
          <w:color w:val="000000"/>
          <w:sz w:val="24"/>
          <w:szCs w:val="24"/>
        </w:rPr>
        <w:t>III. Оплата нотариальных действий, совершаемых должностными лицами местного самоуправления</w:t>
      </w:r>
    </w:p>
    <w:bookmarkEnd w:id="16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4" w:name="sub_1020"/>
      <w:r w:rsidRPr="000735B2">
        <w:rPr>
          <w:rFonts w:ascii="Times New Roman" w:hAnsi="Times New Roman"/>
          <w:color w:val="000000"/>
          <w:sz w:val="24"/>
          <w:szCs w:val="24"/>
        </w:rPr>
        <w:t xml:space="preserve">20. Оплата нотариальных действий, совершаемых должностными лицами местного самоуправления, производится в порядке, установленном </w:t>
      </w:r>
      <w:hyperlink r:id="rId203" w:history="1">
        <w:r w:rsidRPr="000735B2">
          <w:rPr>
            <w:rFonts w:ascii="Times New Roman" w:hAnsi="Times New Roman"/>
            <w:color w:val="000000"/>
            <w:sz w:val="24"/>
            <w:szCs w:val="24"/>
          </w:rPr>
          <w:t>статьей 22</w:t>
        </w:r>
      </w:hyperlink>
      <w:r w:rsidRPr="000735B2">
        <w:rPr>
          <w:rFonts w:ascii="Times New Roman" w:hAnsi="Times New Roman"/>
          <w:color w:val="000000"/>
          <w:sz w:val="24"/>
          <w:szCs w:val="24"/>
        </w:rPr>
        <w:t xml:space="preserve"> Основ:</w:t>
      </w:r>
    </w:p>
    <w:bookmarkEnd w:id="16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 xml:space="preserve">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местного самоуправления взимает государственную пошлину по ставкам, установленным </w:t>
      </w:r>
      <w:hyperlink r:id="rId204" w:history="1">
        <w:r w:rsidRPr="000735B2">
          <w:rPr>
            <w:rFonts w:ascii="Times New Roman" w:hAnsi="Times New Roman"/>
            <w:color w:val="000000"/>
            <w:sz w:val="24"/>
            <w:szCs w:val="24"/>
          </w:rPr>
          <w:t>статьей 333.24</w:t>
        </w:r>
      </w:hyperlink>
      <w:r w:rsidRPr="000735B2">
        <w:rPr>
          <w:rFonts w:ascii="Times New Roman" w:hAnsi="Times New Roman"/>
          <w:color w:val="000000"/>
          <w:sz w:val="24"/>
          <w:szCs w:val="24"/>
        </w:rPr>
        <w:t xml:space="preserve"> Налогового кодекса Российской Федерации (Собрание законодательства Российской Федерации, 2000, N 32, ст. 3340; 2017, N 1 (ч. 1), ст. 16), с учетом особенностей уплаты государственной пошлины, предусмотренных </w:t>
      </w:r>
      <w:hyperlink r:id="rId205" w:history="1">
        <w:r w:rsidRPr="000735B2">
          <w:rPr>
            <w:rFonts w:ascii="Times New Roman" w:hAnsi="Times New Roman"/>
            <w:color w:val="000000"/>
            <w:sz w:val="24"/>
            <w:szCs w:val="24"/>
          </w:rPr>
          <w:t>статьей 333.25</w:t>
        </w:r>
      </w:hyperlink>
      <w:r w:rsidRPr="000735B2">
        <w:rPr>
          <w:rFonts w:ascii="Times New Roman" w:hAnsi="Times New Roman"/>
          <w:color w:val="000000"/>
          <w:sz w:val="24"/>
          <w:szCs w:val="24"/>
        </w:rPr>
        <w:t xml:space="preserve"> Налогового кодекса Российской Федерации;</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местного самоуправления взимает нотариальный тариф в размере, установленном в соответствии с требованиями </w:t>
      </w:r>
      <w:hyperlink r:id="rId206" w:history="1">
        <w:r w:rsidRPr="000735B2">
          <w:rPr>
            <w:rFonts w:ascii="Times New Roman" w:hAnsi="Times New Roman"/>
            <w:color w:val="000000"/>
            <w:sz w:val="24"/>
            <w:szCs w:val="24"/>
          </w:rPr>
          <w:t>статьи 22.1</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w:t>
      </w:r>
      <w:hyperlink r:id="rId207" w:history="1">
        <w:r w:rsidRPr="000735B2">
          <w:rPr>
            <w:rFonts w:ascii="Times New Roman" w:hAnsi="Times New Roman"/>
            <w:color w:val="000000"/>
            <w:sz w:val="24"/>
            <w:szCs w:val="24"/>
          </w:rPr>
          <w:t>подпунктами 11</w:t>
        </w:r>
      </w:hyperlink>
      <w:r w:rsidRPr="000735B2">
        <w:rPr>
          <w:rFonts w:ascii="Times New Roman" w:hAnsi="Times New Roman"/>
          <w:color w:val="000000"/>
          <w:sz w:val="24"/>
          <w:szCs w:val="24"/>
        </w:rPr>
        <w:t xml:space="preserve">, </w:t>
      </w:r>
      <w:hyperlink r:id="rId208" w:history="1">
        <w:r w:rsidRPr="000735B2">
          <w:rPr>
            <w:rFonts w:ascii="Times New Roman" w:hAnsi="Times New Roman"/>
            <w:color w:val="000000"/>
            <w:sz w:val="24"/>
            <w:szCs w:val="24"/>
          </w:rPr>
          <w:t>12 пункта 1 статьи 333.35</w:t>
        </w:r>
      </w:hyperlink>
      <w:r w:rsidRPr="000735B2">
        <w:rPr>
          <w:rFonts w:ascii="Times New Roman" w:hAnsi="Times New Roman"/>
          <w:color w:val="000000"/>
          <w:sz w:val="24"/>
          <w:szCs w:val="24"/>
        </w:rPr>
        <w:t xml:space="preserve">, </w:t>
      </w:r>
      <w:hyperlink r:id="rId209" w:history="1">
        <w:r w:rsidRPr="000735B2">
          <w:rPr>
            <w:rFonts w:ascii="Times New Roman" w:hAnsi="Times New Roman"/>
            <w:color w:val="000000"/>
            <w:sz w:val="24"/>
            <w:szCs w:val="24"/>
          </w:rPr>
          <w:t>статьей 333.38</w:t>
        </w:r>
      </w:hyperlink>
      <w:r w:rsidRPr="000735B2">
        <w:rPr>
          <w:rFonts w:ascii="Times New Roman" w:hAnsi="Times New Roman"/>
          <w:color w:val="000000"/>
          <w:sz w:val="24"/>
          <w:szCs w:val="24"/>
        </w:rPr>
        <w:t xml:space="preserve"> Налогового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5" w:name="sub_1400"/>
      <w:r w:rsidRPr="000735B2">
        <w:rPr>
          <w:rFonts w:ascii="Times New Roman" w:hAnsi="Times New Roman"/>
          <w:color w:val="000000"/>
          <w:sz w:val="24"/>
          <w:szCs w:val="24"/>
        </w:rPr>
        <w:lastRenderedPageBreak/>
        <w:t>IV. Делопроизводство при совершении нотариальных действий</w:t>
      </w:r>
    </w:p>
    <w:bookmarkEnd w:id="165"/>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6" w:name="sub_1021"/>
      <w:r w:rsidRPr="000735B2">
        <w:rPr>
          <w:rFonts w:ascii="Times New Roman" w:hAnsi="Times New Roman"/>
          <w:color w:val="000000"/>
          <w:sz w:val="24"/>
          <w:szCs w:val="24"/>
        </w:rPr>
        <w:t xml:space="preserve">21. </w:t>
      </w:r>
      <w:proofErr w:type="gramStart"/>
      <w:r w:rsidRPr="000735B2">
        <w:rPr>
          <w:rFonts w:ascii="Times New Roman" w:hAnsi="Times New Roman"/>
          <w:color w:val="000000"/>
          <w:sz w:val="24"/>
          <w:szCs w:val="24"/>
        </w:rPr>
        <w:t xml:space="preserve">Делопроизводство при совершении нотариальных действий ведется должностными лицами местного самоуправления в соответствии с </w:t>
      </w:r>
      <w:hyperlink r:id="rId210" w:history="1">
        <w:r w:rsidRPr="000735B2">
          <w:rPr>
            <w:rFonts w:ascii="Times New Roman" w:hAnsi="Times New Roman"/>
            <w:color w:val="000000"/>
            <w:sz w:val="24"/>
            <w:szCs w:val="24"/>
          </w:rPr>
          <w:t>Правилами</w:t>
        </w:r>
      </w:hyperlink>
      <w:r w:rsidRPr="000735B2">
        <w:rPr>
          <w:rFonts w:ascii="Times New Roman" w:hAnsi="Times New Roman"/>
          <w:color w:val="000000"/>
          <w:sz w:val="24"/>
          <w:szCs w:val="24"/>
        </w:rPr>
        <w:t xml:space="preserve"> нотариального делопроизводства, утвержденными </w:t>
      </w:r>
      <w:hyperlink r:id="rId211"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16.04.2014 N 78 "Об утверждении Правил нотариального делопроизводства" (зарегистрирован Минюстом России 23.04.2014, регистрационный N 32095), с </w:t>
      </w:r>
      <w:hyperlink r:id="rId212" w:history="1">
        <w:r w:rsidRPr="000735B2">
          <w:rPr>
            <w:rFonts w:ascii="Times New Roman" w:hAnsi="Times New Roman"/>
            <w:color w:val="000000"/>
            <w:sz w:val="24"/>
            <w:szCs w:val="24"/>
          </w:rPr>
          <w:t>изменениями</w:t>
        </w:r>
      </w:hyperlink>
      <w:r w:rsidRPr="000735B2">
        <w:rPr>
          <w:rFonts w:ascii="Times New Roman" w:hAnsi="Times New Roman"/>
          <w:color w:val="000000"/>
          <w:sz w:val="24"/>
          <w:szCs w:val="24"/>
        </w:rPr>
        <w:t xml:space="preserve">, внесенными </w:t>
      </w:r>
      <w:hyperlink r:id="rId213"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21.12.2016 N 297 (зарегистрирован Минюстом России 22.12.2016, регистрационный N 44883).</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7" w:name="sub_1022"/>
      <w:bookmarkEnd w:id="166"/>
      <w:r w:rsidRPr="000735B2">
        <w:rPr>
          <w:rFonts w:ascii="Times New Roman" w:hAnsi="Times New Roman"/>
          <w:color w:val="000000"/>
          <w:sz w:val="24"/>
          <w:szCs w:val="24"/>
        </w:rPr>
        <w:t xml:space="preserve">22. Делопроизводство при совершении нотариальных действий ведется должностными лицами местного самоуправления на государственном языке Российской Федерации - русском языке. Если в республике в составе Российской Федерации в соответствии с </w:t>
      </w:r>
      <w:hyperlink r:id="rId214" w:history="1">
        <w:r w:rsidRPr="000735B2">
          <w:rPr>
            <w:rFonts w:ascii="Times New Roman" w:hAnsi="Times New Roman"/>
            <w:color w:val="000000"/>
            <w:sz w:val="24"/>
            <w:szCs w:val="24"/>
          </w:rPr>
          <w:t>частью 2 статьи 68</w:t>
        </w:r>
      </w:hyperlink>
      <w:r w:rsidRPr="000735B2">
        <w:rPr>
          <w:rFonts w:ascii="Times New Roman" w:hAnsi="Times New Roman"/>
          <w:color w:val="000000"/>
          <w:sz w:val="24"/>
          <w:szCs w:val="24"/>
        </w:rPr>
        <w:t xml:space="preserve"> Конституции Российской Федерации установлен свой государственный язык, делопроизводство при совершении нотариальных действий наряду с государственным языком Российской Федерации ведется на государственном языке республики.</w:t>
      </w:r>
    </w:p>
    <w:bookmarkEnd w:id="16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обратившееся за совершением нотариального действия лицо не владеет языком, на котором ведется делопроизводство при совершении нотариальных действий, тексты оформленных документов должны быть переведены ему лицом, совершающим нотариальное действие, или переводчиком.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8" w:name="sub_1023"/>
      <w:r w:rsidRPr="000735B2">
        <w:rPr>
          <w:rFonts w:ascii="Times New Roman" w:hAnsi="Times New Roman"/>
          <w:color w:val="000000"/>
          <w:sz w:val="24"/>
          <w:szCs w:val="24"/>
        </w:rPr>
        <w:t>23. При совершении нотариального действия должностным лицом местного самоуправления на документы проставляется собственноручная подпись указанного лица и оттиск печати.</w:t>
      </w:r>
    </w:p>
    <w:bookmarkEnd w:id="16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Для совершения нотариальных действий с электронными документами, передачи сведений в единую информационную систему нотариата должностные лица местного самоуправления используют усиленную квалифицированную электронную подпись, созданную в соответствии с </w:t>
      </w:r>
      <w:hyperlink r:id="rId215" w:history="1">
        <w:r w:rsidRPr="000735B2">
          <w:rPr>
            <w:rFonts w:ascii="Times New Roman" w:hAnsi="Times New Roman"/>
            <w:color w:val="000000"/>
            <w:sz w:val="24"/>
            <w:szCs w:val="24"/>
          </w:rPr>
          <w:t>Федеральным законом</w:t>
        </w:r>
      </w:hyperlink>
      <w:r w:rsidRPr="000735B2">
        <w:rPr>
          <w:rFonts w:ascii="Times New Roman" w:hAnsi="Times New Roman"/>
          <w:color w:val="000000"/>
          <w:sz w:val="24"/>
          <w:szCs w:val="24"/>
        </w:rPr>
        <w:t xml:space="preserve"> N 63-Ф3.</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69" w:name="sub_1024"/>
      <w:r w:rsidRPr="000735B2">
        <w:rPr>
          <w:rFonts w:ascii="Times New Roman" w:hAnsi="Times New Roman"/>
          <w:color w:val="000000"/>
          <w:sz w:val="24"/>
          <w:szCs w:val="24"/>
        </w:rPr>
        <w:t xml:space="preserve">24. </w:t>
      </w:r>
      <w:proofErr w:type="gramStart"/>
      <w:r w:rsidRPr="000735B2">
        <w:rPr>
          <w:rFonts w:ascii="Times New Roman" w:hAnsi="Times New Roman"/>
          <w:color w:val="000000"/>
          <w:sz w:val="24"/>
          <w:szCs w:val="24"/>
        </w:rPr>
        <w:t xml:space="preserve">Орган, в котором работает должностное лицо местного самоуправления, удостоверившее доверенность, должен направлять сведения об удостоверении или отмене доверенности в нотариальную палату соответствующего субъекта Российской Федерации в форме электронного документа, подписанного усиленной </w:t>
      </w:r>
      <w:hyperlink r:id="rId216" w:history="1">
        <w:r w:rsidRPr="000735B2">
          <w:rPr>
            <w:rFonts w:ascii="Times New Roman" w:hAnsi="Times New Roman"/>
            <w:color w:val="000000"/>
            <w:sz w:val="24"/>
            <w:szCs w:val="24"/>
          </w:rPr>
          <w:t>квалифицированной электронной подписью</w:t>
        </w:r>
      </w:hyperlink>
      <w:r w:rsidRPr="000735B2">
        <w:rPr>
          <w:rFonts w:ascii="Times New Roman" w:hAnsi="Times New Roman"/>
          <w:color w:val="000000"/>
          <w:sz w:val="24"/>
          <w:szCs w:val="24"/>
        </w:rPr>
        <w:t xml:space="preserve"> отправителя, в течение пяти рабочих дней со дня совершения нотариального действия для их внесения в реестр нотариальных действий единой информационной системы нотариата в соответствии с </w:t>
      </w:r>
      <w:hyperlink r:id="rId217" w:history="1">
        <w:r w:rsidRPr="000735B2">
          <w:rPr>
            <w:rFonts w:ascii="Times New Roman" w:hAnsi="Times New Roman"/>
            <w:color w:val="000000"/>
            <w:sz w:val="24"/>
            <w:szCs w:val="24"/>
          </w:rPr>
          <w:t>Порядком</w:t>
        </w:r>
        <w:proofErr w:type="gramEnd"/>
      </w:hyperlink>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 xml:space="preserve">направления в нотариальную палату субъекта Российской Федерации сведений об удостоверении или отмене завещания или доверенности органом, в котором работает должностное лицо местного самоуправления, удостоверившее доверенность, утвержденным </w:t>
      </w:r>
      <w:hyperlink r:id="rId218"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29.06.2015 N 156 (зарегистрирован Минюстом России 30.06.2015, регистрационный N 37828), и </w:t>
      </w:r>
      <w:hyperlink r:id="rId219" w:history="1">
        <w:r w:rsidRPr="000735B2">
          <w:rPr>
            <w:rFonts w:ascii="Times New Roman" w:hAnsi="Times New Roman"/>
            <w:color w:val="000000"/>
            <w:sz w:val="24"/>
            <w:szCs w:val="24"/>
          </w:rPr>
          <w:t>Порядком</w:t>
        </w:r>
      </w:hyperlink>
      <w:r w:rsidRPr="000735B2">
        <w:rPr>
          <w:rFonts w:ascii="Times New Roman" w:hAnsi="Times New Roman"/>
          <w:color w:val="000000"/>
          <w:sz w:val="24"/>
          <w:szCs w:val="24"/>
        </w:rPr>
        <w:t xml:space="preserve"> ведения реестров единой информационной системы нотариата, утвержденным </w:t>
      </w:r>
      <w:hyperlink r:id="rId220"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от 17.06.2014 N 129 (зарегистрирован Минюстом России 18.06.2014</w:t>
      </w:r>
      <w:proofErr w:type="gramEnd"/>
      <w:r w:rsidRPr="000735B2">
        <w:rPr>
          <w:rFonts w:ascii="Times New Roman" w:hAnsi="Times New Roman"/>
          <w:color w:val="000000"/>
          <w:sz w:val="24"/>
          <w:szCs w:val="24"/>
        </w:rPr>
        <w:t>, регистрационный N 32716).</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0" w:name="sub_1025"/>
      <w:bookmarkEnd w:id="169"/>
      <w:r w:rsidRPr="000735B2">
        <w:rPr>
          <w:rFonts w:ascii="Times New Roman" w:hAnsi="Times New Roman"/>
          <w:color w:val="000000"/>
          <w:sz w:val="24"/>
          <w:szCs w:val="24"/>
        </w:rPr>
        <w:t xml:space="preserve">25. Все нотариальные действия, совершаемые должностными лицами местного самоуправления, регистрируются в реестре регистрации нотариальных действий (далее - реестр), форма которого утверждена </w:t>
      </w:r>
      <w:hyperlink r:id="rId221"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N 313 (</w:t>
      </w:r>
      <w:hyperlink r:id="rId222" w:history="1">
        <w:r w:rsidRPr="000735B2">
          <w:rPr>
            <w:rFonts w:ascii="Times New Roman" w:hAnsi="Times New Roman"/>
            <w:color w:val="000000"/>
            <w:sz w:val="24"/>
            <w:szCs w:val="24"/>
          </w:rPr>
          <w:t>форма N 1.1</w:t>
        </w:r>
      </w:hyperlink>
      <w:r w:rsidRPr="000735B2">
        <w:rPr>
          <w:rFonts w:ascii="Times New Roman" w:hAnsi="Times New Roman"/>
          <w:color w:val="000000"/>
          <w:sz w:val="24"/>
          <w:szCs w:val="24"/>
        </w:rPr>
        <w:t>).</w:t>
      </w:r>
    </w:p>
    <w:bookmarkEnd w:id="170"/>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D389F">
        <w:rPr>
          <w:rFonts w:ascii="Times New Roman" w:hAnsi="Times New Roman"/>
          <w:color w:val="000000"/>
          <w:sz w:val="24"/>
          <w:szCs w:val="24"/>
        </w:rPr>
        <w:t>В наименовании реестра вместо слова "нотариуса" указываются слова "должностных лиц местного самоуправления", фамилия</w:t>
      </w:r>
      <w:r w:rsidRPr="000735B2">
        <w:rPr>
          <w:rFonts w:ascii="Times New Roman" w:hAnsi="Times New Roman"/>
          <w:color w:val="000000"/>
          <w:sz w:val="24"/>
          <w:szCs w:val="24"/>
        </w:rPr>
        <w:t>, имя, отчество (при наличии) должностного лица местного самоуправления не указываются.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Вместо наименования государственной нотариальной конторы или нотариального округа указывается наименование поселения или расположенного на межселенной территории населенного пункта.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Каждому нотариальному действию присваивается отдельный порядковый номер. Номер, под которым нотариальное действие зарегистрировано в реестре, </w:t>
      </w:r>
      <w:r w:rsidRPr="000735B2">
        <w:rPr>
          <w:rFonts w:ascii="Times New Roman" w:hAnsi="Times New Roman"/>
          <w:color w:val="000000"/>
          <w:sz w:val="24"/>
          <w:szCs w:val="24"/>
        </w:rPr>
        <w:lastRenderedPageBreak/>
        <w:t>указывается в выдаваемых должностным лицом местного самоуправления документах и в удостоверительных надписях.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Реестры должны быть прошнурованы, листы их пронумерованы. Запись о количестве листов должна быть заверена подписью главы местной администрации поселения, в случае, предусмотренном </w:t>
      </w:r>
      <w:hyperlink w:anchor="sub_10022" w:history="1">
        <w:r w:rsidRPr="000735B2">
          <w:rPr>
            <w:rFonts w:ascii="Times New Roman" w:hAnsi="Times New Roman"/>
            <w:color w:val="000000"/>
            <w:sz w:val="24"/>
            <w:szCs w:val="24"/>
          </w:rPr>
          <w:t>абзацем вторым пункта 2</w:t>
        </w:r>
      </w:hyperlink>
      <w:r w:rsidRPr="000735B2">
        <w:rPr>
          <w:rFonts w:ascii="Times New Roman" w:hAnsi="Times New Roman"/>
          <w:color w:val="000000"/>
          <w:sz w:val="24"/>
          <w:szCs w:val="24"/>
        </w:rPr>
        <w:t xml:space="preserve"> Инструкции, - подписью главы поселения, и оттиском печати.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Регистрация нотариального действия в реестре производится должностным лицом местного самоуправления ручкой, аккуратно и разборчиво, с использованием красителей синего, голубого или фиолетового цвета и только после того, как удостоверительная надпись или выдаваемый документ им подписаны. При внесении записи в реестр допустимы общепринятые сокращения слов. Использование мастичного штампа для заполнения реестра допускается только в целях указания даты совершенного нотариального действия.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Запись карандашом и подчистки в реестре не допускаются. Незаполненные строки в реестре должны быть прочеркнуты, подчистки не допускаются.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Допускается внесение в реестр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можно было прочесть в первоначальном виде, при этом не допускается использование корректирующей краски. Поправки заверяются подписью должностного лица местного самоуправления с проставлением даты и оттиска печати.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1" w:name="sub_1026"/>
      <w:r w:rsidRPr="000735B2">
        <w:rPr>
          <w:rFonts w:ascii="Times New Roman" w:hAnsi="Times New Roman"/>
          <w:color w:val="000000"/>
          <w:sz w:val="24"/>
          <w:szCs w:val="24"/>
        </w:rPr>
        <w:t xml:space="preserve">26. Должностные лица местного самоуправления обязаны выдавать выписки из реестра по письменному заявлению лиц, от имени или по поручению которых были совершены эти действия, в том </w:t>
      </w:r>
      <w:proofErr w:type="gramStart"/>
      <w:r w:rsidRPr="000735B2">
        <w:rPr>
          <w:rFonts w:ascii="Times New Roman" w:hAnsi="Times New Roman"/>
          <w:color w:val="000000"/>
          <w:sz w:val="24"/>
          <w:szCs w:val="24"/>
        </w:rPr>
        <w:t>числе</w:t>
      </w:r>
      <w:proofErr w:type="gramEnd"/>
      <w:r w:rsidRPr="000735B2">
        <w:rPr>
          <w:rFonts w:ascii="Times New Roman" w:hAnsi="Times New Roman"/>
          <w:color w:val="000000"/>
          <w:sz w:val="24"/>
          <w:szCs w:val="24"/>
        </w:rPr>
        <w:t xml:space="preserve"> если такие лица не зарегистрированы по месту жительства или месту пребывания в поселении или расположенном на межселенной территории населенном пункте на дату получения выписки,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w:t>
      </w:r>
      <w:r w:rsidRPr="000735B2">
        <w:rPr>
          <w:rFonts w:ascii="Times New Roman" w:hAnsi="Times New Roman"/>
          <w:color w:val="000000"/>
          <w:sz w:val="24"/>
          <w:szCs w:val="24"/>
        </w:rPr>
        <w:lastRenderedPageBreak/>
        <w:t>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нотариусов в связи с совершаемыми нотариальными действиями.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2" w:name="sub_1027"/>
      <w:bookmarkEnd w:id="171"/>
      <w:r w:rsidRPr="000735B2">
        <w:rPr>
          <w:rFonts w:ascii="Times New Roman" w:hAnsi="Times New Roman"/>
          <w:color w:val="000000"/>
          <w:sz w:val="24"/>
          <w:szCs w:val="24"/>
        </w:rPr>
        <w:t>27. Экземпляры нотариально удостоверенных договоров о передаче наследственного имущества на хранение, акты описи наследственного имущества, документы по принятию мер по управлению наследственным имуществом, в том числе экземпляры договоров доверительного управления, выдаваемые свидетельства хранятся в соответствующих делах органа местного самоуправления. По просьбе лиц, обратившихся за удостоверением доверенностей, в делах органа местного самоуправления хранятся также предоставленные ими экземпляры нотариально удостоверенных доверенностей.</w:t>
      </w:r>
    </w:p>
    <w:bookmarkEnd w:id="17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Документы, на основании которых совершены нотариальные действия, приобщаются к оставляемым в делах органа местного самоуправления экземплярам доверенностей, к актам описи имущества, а также к документам о принятии мер по управлению наследственным имуществом.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При невозможности оставления подлинных документов (например, доверенности, выданной с правом передоверия) в делах органа местного самоуправления остаются копии этих документов. На копии документа должностное лицо местного самоуправления делает отметку: "С </w:t>
      </w:r>
      <w:proofErr w:type="gramStart"/>
      <w:r w:rsidRPr="000735B2">
        <w:rPr>
          <w:rFonts w:ascii="Times New Roman" w:hAnsi="Times New Roman"/>
          <w:color w:val="000000"/>
          <w:sz w:val="24"/>
          <w:szCs w:val="24"/>
        </w:rPr>
        <w:t>подлинным</w:t>
      </w:r>
      <w:proofErr w:type="gramEnd"/>
      <w:r w:rsidRPr="000735B2">
        <w:rPr>
          <w:rFonts w:ascii="Times New Roman" w:hAnsi="Times New Roman"/>
          <w:color w:val="000000"/>
          <w:sz w:val="24"/>
          <w:szCs w:val="24"/>
        </w:rPr>
        <w:t xml:space="preserve"> верно" и собственноручно проставляет подпись.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Документы, удостоверяющие личность обратившихся за совершением нотариальных действий лиц, их представителей или представителей юридических лиц, свидетелей, рукоприкладчика, а также переводчика или </w:t>
      </w:r>
      <w:proofErr w:type="spellStart"/>
      <w:r w:rsidRPr="000735B2">
        <w:rPr>
          <w:rFonts w:ascii="Times New Roman" w:hAnsi="Times New Roman"/>
          <w:color w:val="000000"/>
          <w:sz w:val="24"/>
          <w:szCs w:val="24"/>
        </w:rPr>
        <w:t>сурдопереводчика</w:t>
      </w:r>
      <w:proofErr w:type="spellEnd"/>
      <w:r w:rsidRPr="000735B2">
        <w:rPr>
          <w:rFonts w:ascii="Times New Roman" w:hAnsi="Times New Roman"/>
          <w:color w:val="000000"/>
          <w:sz w:val="24"/>
          <w:szCs w:val="24"/>
        </w:rPr>
        <w:t>, возвращаются представившим их лицам без оставления копий, при этом в реестре записываются наименование документа, его серия и номер, дата выдачи, а также наименование органа, выдавшего документ.</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3" w:name="sub_1028"/>
      <w:r w:rsidRPr="000735B2">
        <w:rPr>
          <w:rFonts w:ascii="Times New Roman" w:hAnsi="Times New Roman"/>
          <w:color w:val="000000"/>
          <w:sz w:val="24"/>
          <w:szCs w:val="24"/>
        </w:rPr>
        <w:t xml:space="preserve">28. В случае утраты лицом, от имени или по поручению которого совершалось нотариальное оформление документов, </w:t>
      </w:r>
      <w:r w:rsidRPr="000735B2">
        <w:rPr>
          <w:rFonts w:ascii="Times New Roman" w:hAnsi="Times New Roman"/>
          <w:color w:val="000000"/>
          <w:sz w:val="24"/>
          <w:szCs w:val="24"/>
        </w:rPr>
        <w:lastRenderedPageBreak/>
        <w:t xml:space="preserve">экземпляры которых хранятся в делах органа местного самоуправления, по письменным заявлениям такого лица, его представителя или правопреемника, в том </w:t>
      </w:r>
      <w:proofErr w:type="gramStart"/>
      <w:r w:rsidRPr="000735B2">
        <w:rPr>
          <w:rFonts w:ascii="Times New Roman" w:hAnsi="Times New Roman"/>
          <w:color w:val="000000"/>
          <w:sz w:val="24"/>
          <w:szCs w:val="24"/>
        </w:rPr>
        <w:t>числе</w:t>
      </w:r>
      <w:proofErr w:type="gramEnd"/>
      <w:r w:rsidRPr="000735B2">
        <w:rPr>
          <w:rFonts w:ascii="Times New Roman" w:hAnsi="Times New Roman"/>
          <w:color w:val="000000"/>
          <w:sz w:val="24"/>
          <w:szCs w:val="24"/>
        </w:rPr>
        <w:t xml:space="preserve">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получения дубликата, должностными лицами местного самоуправления выдаются дубликаты утраченных документов.</w:t>
      </w:r>
    </w:p>
    <w:bookmarkEnd w:id="17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Выдача дубликатов документов производится с соблюдением требований </w:t>
      </w:r>
      <w:hyperlink w:anchor="sub_1005" w:history="1">
        <w:r w:rsidRPr="000735B2">
          <w:rPr>
            <w:rFonts w:ascii="Times New Roman" w:hAnsi="Times New Roman"/>
            <w:color w:val="000000"/>
            <w:sz w:val="24"/>
            <w:szCs w:val="24"/>
          </w:rPr>
          <w:t>пункта 5</w:t>
        </w:r>
      </w:hyperlink>
      <w:r w:rsidRPr="000735B2">
        <w:rPr>
          <w:rFonts w:ascii="Times New Roman" w:hAnsi="Times New Roman"/>
          <w:color w:val="000000"/>
          <w:sz w:val="24"/>
          <w:szCs w:val="24"/>
        </w:rPr>
        <w:t xml:space="preserve"> Инструкции. Дубликат документа должен содержать весь текст документа, включая имеющуюся на документе удостоверительную надпись.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На дубликате совершается удостоверительная надпись по </w:t>
      </w:r>
      <w:hyperlink r:id="rId223" w:history="1">
        <w:r w:rsidRPr="000735B2">
          <w:rPr>
            <w:rFonts w:ascii="Times New Roman" w:hAnsi="Times New Roman"/>
            <w:color w:val="000000"/>
            <w:sz w:val="24"/>
            <w:szCs w:val="24"/>
          </w:rPr>
          <w:t>форме N 2.13</w:t>
        </w:r>
      </w:hyperlink>
      <w:r w:rsidRPr="000735B2">
        <w:rPr>
          <w:rFonts w:ascii="Times New Roman" w:hAnsi="Times New Roman"/>
          <w:color w:val="000000"/>
          <w:sz w:val="24"/>
          <w:szCs w:val="24"/>
        </w:rPr>
        <w:t xml:space="preserve">, утвержденной </w:t>
      </w:r>
      <w:hyperlink r:id="rId224"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N 313.</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Дубликат завещания может быть выдан завещателю, а после его смерти - любому из указанных в завещании наследников по представлению наследником свидетельства о смерти завещателя, в том </w:t>
      </w:r>
      <w:proofErr w:type="gramStart"/>
      <w:r w:rsidRPr="000735B2">
        <w:rPr>
          <w:rFonts w:ascii="Times New Roman" w:hAnsi="Times New Roman"/>
          <w:color w:val="000000"/>
          <w:sz w:val="24"/>
          <w:szCs w:val="24"/>
        </w:rPr>
        <w:t>числе</w:t>
      </w:r>
      <w:proofErr w:type="gramEnd"/>
      <w:r w:rsidRPr="000735B2">
        <w:rPr>
          <w:rFonts w:ascii="Times New Roman" w:hAnsi="Times New Roman"/>
          <w:color w:val="000000"/>
          <w:sz w:val="24"/>
          <w:szCs w:val="24"/>
        </w:rPr>
        <w:t xml:space="preserve">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 В случае смерти наследника, который был указан в завещании, дубликат завещания может быть выдан его наследнику, к которому перешло право на принятие наследства (наследственная трансмиссия), а также любому из </w:t>
      </w:r>
      <w:proofErr w:type="spellStart"/>
      <w:r w:rsidRPr="000735B2">
        <w:rPr>
          <w:rFonts w:ascii="Times New Roman" w:hAnsi="Times New Roman"/>
          <w:color w:val="000000"/>
          <w:sz w:val="24"/>
          <w:szCs w:val="24"/>
        </w:rPr>
        <w:t>отказополучателей</w:t>
      </w:r>
      <w:proofErr w:type="spellEnd"/>
      <w:r w:rsidRPr="000735B2">
        <w:rPr>
          <w:rFonts w:ascii="Times New Roman" w:hAnsi="Times New Roman"/>
          <w:color w:val="000000"/>
          <w:sz w:val="24"/>
          <w:szCs w:val="24"/>
        </w:rPr>
        <w:t xml:space="preserve">, а также исполнителю завещания при представлении свидетельства о смерти завещателя и умершего наследника, после которого он наследует, в том </w:t>
      </w:r>
      <w:proofErr w:type="gramStart"/>
      <w:r w:rsidRPr="000735B2">
        <w:rPr>
          <w:rFonts w:ascii="Times New Roman" w:hAnsi="Times New Roman"/>
          <w:color w:val="000000"/>
          <w:sz w:val="24"/>
          <w:szCs w:val="24"/>
        </w:rPr>
        <w:t>числе</w:t>
      </w:r>
      <w:proofErr w:type="gramEnd"/>
      <w:r w:rsidRPr="000735B2">
        <w:rPr>
          <w:rFonts w:ascii="Times New Roman" w:hAnsi="Times New Roman"/>
          <w:color w:val="000000"/>
          <w:sz w:val="24"/>
          <w:szCs w:val="24"/>
        </w:rPr>
        <w:t xml:space="preserve">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4" w:name="sub_1029"/>
      <w:r w:rsidRPr="000735B2">
        <w:rPr>
          <w:rFonts w:ascii="Times New Roman" w:hAnsi="Times New Roman"/>
          <w:color w:val="000000"/>
          <w:sz w:val="24"/>
          <w:szCs w:val="24"/>
        </w:rPr>
        <w:t xml:space="preserve">29. Нотариальные действия совершаются в помещении местной администрации поселения, муниципального района или в случае, предусмотренном </w:t>
      </w:r>
      <w:hyperlink w:anchor="sub_10022" w:history="1">
        <w:r w:rsidRPr="000735B2">
          <w:rPr>
            <w:rFonts w:ascii="Times New Roman" w:hAnsi="Times New Roman"/>
            <w:color w:val="000000"/>
            <w:sz w:val="24"/>
            <w:szCs w:val="24"/>
          </w:rPr>
          <w:t>абзацем вторым пункта 2</w:t>
        </w:r>
      </w:hyperlink>
      <w:r w:rsidRPr="000735B2">
        <w:rPr>
          <w:rFonts w:ascii="Times New Roman" w:hAnsi="Times New Roman"/>
          <w:color w:val="000000"/>
          <w:sz w:val="24"/>
          <w:szCs w:val="24"/>
        </w:rPr>
        <w:t xml:space="preserve"> Инструкции, - в помещении поселения.</w:t>
      </w:r>
    </w:p>
    <w:bookmarkEnd w:id="17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Нотариальные действия могут быть совершены вне указанных помещений в исключительных случаях, если граждане, для которых они совершаются, в связи с тяжелой </w:t>
      </w:r>
      <w:r w:rsidRPr="000735B2">
        <w:rPr>
          <w:rFonts w:ascii="Times New Roman" w:hAnsi="Times New Roman"/>
          <w:color w:val="000000"/>
          <w:sz w:val="24"/>
          <w:szCs w:val="24"/>
        </w:rPr>
        <w:lastRenderedPageBreak/>
        <w:t>болезнью, инвалидностью или по другой уважительной причине не могут явиться в соответствующее помещение. Если нотариальные действия совершаются вне помещения, то в удостоверительной надписи на документе и в реестре записывается место совершения нотариального действия с указанием адреса.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5" w:name="sub_1030"/>
      <w:r w:rsidRPr="000735B2">
        <w:rPr>
          <w:rFonts w:ascii="Times New Roman" w:hAnsi="Times New Roman"/>
          <w:color w:val="000000"/>
          <w:sz w:val="24"/>
          <w:szCs w:val="24"/>
        </w:rPr>
        <w:t>30. Должностные лица местного самоуправления не вправе для совершения нотариальных действий выезжать за пределы территории поселения или муниципального района, в местной администрации которого они работают.</w:t>
      </w:r>
    </w:p>
    <w:bookmarkEnd w:id="175"/>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V. Правила совершения отдельных видов нотариальных действий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6" w:name="sub_1520"/>
      <w:r w:rsidRPr="000735B2">
        <w:rPr>
          <w:rFonts w:ascii="Times New Roman" w:hAnsi="Times New Roman"/>
          <w:color w:val="000000"/>
          <w:sz w:val="24"/>
          <w:szCs w:val="24"/>
        </w:rPr>
        <w:t>Удостоверение доверенностей</w:t>
      </w:r>
    </w:p>
    <w:bookmarkEnd w:id="17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7" w:name="sub_1040"/>
      <w:r w:rsidRPr="000735B2">
        <w:rPr>
          <w:rFonts w:ascii="Times New Roman" w:hAnsi="Times New Roman"/>
          <w:color w:val="000000"/>
          <w:sz w:val="24"/>
          <w:szCs w:val="24"/>
        </w:rPr>
        <w:t>40. Доверенностью признается письменное уполномочие, выдаваемое одним лицом другому лицу или другим лицам для представительства перед третьими лицами (</w:t>
      </w:r>
      <w:hyperlink r:id="rId225" w:history="1">
        <w:r w:rsidRPr="000735B2">
          <w:rPr>
            <w:rFonts w:ascii="Times New Roman" w:hAnsi="Times New Roman"/>
            <w:color w:val="000000"/>
            <w:sz w:val="24"/>
            <w:szCs w:val="24"/>
          </w:rPr>
          <w:t>пункт 1 статьи 185</w:t>
        </w:r>
      </w:hyperlink>
      <w:r w:rsidRPr="000735B2">
        <w:rPr>
          <w:rFonts w:ascii="Times New Roman" w:hAnsi="Times New Roman"/>
          <w:color w:val="000000"/>
          <w:sz w:val="24"/>
          <w:szCs w:val="24"/>
        </w:rPr>
        <w:t xml:space="preserve"> Гражданского кодекса Российской Федерации).</w:t>
      </w:r>
    </w:p>
    <w:bookmarkEnd w:id="17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должна содержать: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8" w:name="sub_1401"/>
      <w:r w:rsidRPr="000735B2">
        <w:rPr>
          <w:rFonts w:ascii="Times New Roman" w:hAnsi="Times New Roman"/>
          <w:color w:val="000000"/>
          <w:sz w:val="24"/>
          <w:szCs w:val="24"/>
        </w:rPr>
        <w:t>1) наименование - "Доверенность";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79" w:name="sub_1402"/>
      <w:bookmarkEnd w:id="178"/>
      <w:proofErr w:type="gramStart"/>
      <w:r w:rsidRPr="000735B2">
        <w:rPr>
          <w:rFonts w:ascii="Times New Roman" w:hAnsi="Times New Roman"/>
          <w:color w:val="000000"/>
          <w:sz w:val="24"/>
          <w:szCs w:val="24"/>
        </w:rPr>
        <w:t>2) указание на место ее совершения (город (село, поселок, район), край, область, республика, автономная область, автономный округ полностью).</w:t>
      </w:r>
      <w:proofErr w:type="gramEnd"/>
      <w:r w:rsidRPr="000735B2">
        <w:rPr>
          <w:rFonts w:ascii="Times New Roman" w:hAnsi="Times New Roman"/>
          <w:color w:val="000000"/>
          <w:sz w:val="24"/>
          <w:szCs w:val="24"/>
        </w:rPr>
        <w:t xml:space="preserve"> В случае удостоверения доверенности вне помещения местной администрации или поселения - адрес удостоверения;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0" w:name="sub_1403"/>
      <w:bookmarkEnd w:id="179"/>
      <w:r w:rsidRPr="000735B2">
        <w:rPr>
          <w:rFonts w:ascii="Times New Roman" w:hAnsi="Times New Roman"/>
          <w:color w:val="000000"/>
          <w:sz w:val="24"/>
          <w:szCs w:val="24"/>
        </w:rPr>
        <w:t>3) дату ее совершения (</w:t>
      </w:r>
      <w:hyperlink r:id="rId226" w:history="1">
        <w:r w:rsidRPr="000735B2">
          <w:rPr>
            <w:rFonts w:ascii="Times New Roman" w:hAnsi="Times New Roman"/>
            <w:color w:val="000000"/>
            <w:sz w:val="24"/>
            <w:szCs w:val="24"/>
          </w:rPr>
          <w:t>пункт 1 статьи 186</w:t>
        </w:r>
      </w:hyperlink>
      <w:r w:rsidRPr="000735B2">
        <w:rPr>
          <w:rFonts w:ascii="Times New Roman" w:hAnsi="Times New Roman"/>
          <w:color w:val="000000"/>
          <w:sz w:val="24"/>
          <w:szCs w:val="24"/>
        </w:rPr>
        <w:t xml:space="preserve"> Гражданского кодекса Российской Федерации, </w:t>
      </w:r>
      <w:hyperlink r:id="rId227" w:history="1">
        <w:r w:rsidRPr="000735B2">
          <w:rPr>
            <w:rFonts w:ascii="Times New Roman" w:hAnsi="Times New Roman"/>
            <w:color w:val="000000"/>
            <w:sz w:val="24"/>
            <w:szCs w:val="24"/>
          </w:rPr>
          <w:t>статья 45.1</w:t>
        </w:r>
      </w:hyperlink>
      <w:r w:rsidRPr="000735B2">
        <w:rPr>
          <w:rFonts w:ascii="Times New Roman" w:hAnsi="Times New Roman"/>
          <w:color w:val="000000"/>
          <w:sz w:val="24"/>
          <w:szCs w:val="24"/>
        </w:rPr>
        <w:t xml:space="preserve"> Основ).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 (</w:t>
      </w:r>
      <w:hyperlink r:id="rId228" w:history="1">
        <w:r w:rsidRPr="000735B2">
          <w:rPr>
            <w:rFonts w:ascii="Times New Roman" w:hAnsi="Times New Roman"/>
            <w:color w:val="000000"/>
            <w:sz w:val="24"/>
            <w:szCs w:val="24"/>
          </w:rPr>
          <w:t>пункт 2 статьи 186</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1" w:name="sub_1404"/>
      <w:bookmarkEnd w:id="180"/>
      <w:r w:rsidRPr="000735B2">
        <w:rPr>
          <w:rFonts w:ascii="Times New Roman" w:hAnsi="Times New Roman"/>
          <w:color w:val="000000"/>
          <w:sz w:val="24"/>
          <w:szCs w:val="24"/>
        </w:rPr>
        <w:lastRenderedPageBreak/>
        <w:t>4) сведения о представляемом и представителе.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2" w:name="sub_1405"/>
      <w:bookmarkEnd w:id="181"/>
      <w:r w:rsidRPr="000735B2">
        <w:rPr>
          <w:rFonts w:ascii="Times New Roman" w:hAnsi="Times New Roman"/>
          <w:color w:val="000000"/>
          <w:sz w:val="24"/>
          <w:szCs w:val="24"/>
        </w:rPr>
        <w:t>5) полномочия, передаваемые представителю (</w:t>
      </w:r>
      <w:hyperlink r:id="rId229" w:history="1">
        <w:r w:rsidRPr="000735B2">
          <w:rPr>
            <w:rFonts w:ascii="Times New Roman" w:hAnsi="Times New Roman"/>
            <w:color w:val="000000"/>
            <w:sz w:val="24"/>
            <w:szCs w:val="24"/>
          </w:rPr>
          <w:t>статьи 182</w:t>
        </w:r>
      </w:hyperlink>
      <w:r w:rsidRPr="000735B2">
        <w:rPr>
          <w:rFonts w:ascii="Times New Roman" w:hAnsi="Times New Roman"/>
          <w:color w:val="000000"/>
          <w:sz w:val="24"/>
          <w:szCs w:val="24"/>
        </w:rPr>
        <w:t xml:space="preserve"> и </w:t>
      </w:r>
      <w:hyperlink r:id="rId230" w:history="1">
        <w:r w:rsidRPr="000735B2">
          <w:rPr>
            <w:rFonts w:ascii="Times New Roman" w:hAnsi="Times New Roman"/>
            <w:color w:val="000000"/>
            <w:sz w:val="24"/>
            <w:szCs w:val="24"/>
          </w:rPr>
          <w:t>185</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3" w:name="sub_1406"/>
      <w:bookmarkEnd w:id="182"/>
      <w:r w:rsidRPr="000735B2">
        <w:rPr>
          <w:rFonts w:ascii="Times New Roman" w:hAnsi="Times New Roman"/>
          <w:color w:val="000000"/>
          <w:sz w:val="24"/>
          <w:szCs w:val="24"/>
        </w:rPr>
        <w:t xml:space="preserve">6) подпись </w:t>
      </w:r>
      <w:proofErr w:type="gramStart"/>
      <w:r w:rsidRPr="000735B2">
        <w:rPr>
          <w:rFonts w:ascii="Times New Roman" w:hAnsi="Times New Roman"/>
          <w:color w:val="000000"/>
          <w:sz w:val="24"/>
          <w:szCs w:val="24"/>
        </w:rPr>
        <w:t>представляемого</w:t>
      </w:r>
      <w:proofErr w:type="gramEnd"/>
      <w:r w:rsidRPr="000735B2">
        <w:rPr>
          <w:rFonts w:ascii="Times New Roman" w:hAnsi="Times New Roman"/>
          <w:color w:val="000000"/>
          <w:sz w:val="24"/>
          <w:szCs w:val="24"/>
        </w:rPr>
        <w:t>.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 (</w:t>
      </w:r>
      <w:hyperlink r:id="rId231" w:history="1">
        <w:r w:rsidRPr="000735B2">
          <w:rPr>
            <w:rFonts w:ascii="Times New Roman" w:hAnsi="Times New Roman"/>
            <w:color w:val="000000"/>
            <w:sz w:val="24"/>
            <w:szCs w:val="24"/>
          </w:rPr>
          <w:t>пункт 4 статьи 185.1</w:t>
        </w:r>
      </w:hyperlink>
      <w:r w:rsidRPr="000735B2">
        <w:rPr>
          <w:rFonts w:ascii="Times New Roman" w:hAnsi="Times New Roman"/>
          <w:color w:val="000000"/>
          <w:sz w:val="24"/>
          <w:szCs w:val="24"/>
        </w:rPr>
        <w:t xml:space="preserve"> Гражданского кодекса Российской Федерации).</w:t>
      </w:r>
    </w:p>
    <w:bookmarkEnd w:id="18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w:t>
      </w:r>
      <w:proofErr w:type="gramEnd"/>
      <w:r w:rsidRPr="000735B2">
        <w:rPr>
          <w:rFonts w:ascii="Times New Roman" w:hAnsi="Times New Roman"/>
          <w:color w:val="000000"/>
          <w:sz w:val="24"/>
          <w:szCs w:val="24"/>
        </w:rPr>
        <w:t>),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также может содержать срок, на который она выдана (</w:t>
      </w:r>
      <w:hyperlink r:id="rId232" w:history="1">
        <w:r w:rsidRPr="000735B2">
          <w:rPr>
            <w:rFonts w:ascii="Times New Roman" w:hAnsi="Times New Roman"/>
            <w:color w:val="000000"/>
            <w:sz w:val="24"/>
            <w:szCs w:val="24"/>
          </w:rPr>
          <w:t>статья 186</w:t>
        </w:r>
      </w:hyperlink>
      <w:r w:rsidRPr="000735B2">
        <w:rPr>
          <w:rFonts w:ascii="Times New Roman" w:hAnsi="Times New Roman"/>
          <w:color w:val="000000"/>
          <w:sz w:val="24"/>
          <w:szCs w:val="24"/>
        </w:rPr>
        <w:t xml:space="preserve"> Гражданского кодекса Российской Федерации), и указание </w:t>
      </w:r>
      <w:proofErr w:type="gramStart"/>
      <w:r w:rsidRPr="000735B2">
        <w:rPr>
          <w:rFonts w:ascii="Times New Roman" w:hAnsi="Times New Roman"/>
          <w:color w:val="000000"/>
          <w:sz w:val="24"/>
          <w:szCs w:val="24"/>
        </w:rPr>
        <w:t>на право или</w:t>
      </w:r>
      <w:proofErr w:type="gramEnd"/>
      <w:r w:rsidRPr="000735B2">
        <w:rPr>
          <w:rFonts w:ascii="Times New Roman" w:hAnsi="Times New Roman"/>
          <w:color w:val="000000"/>
          <w:sz w:val="24"/>
          <w:szCs w:val="24"/>
        </w:rPr>
        <w:t xml:space="preserve"> запрет передоверия, возможность или запрет последующего передоверия (</w:t>
      </w:r>
      <w:hyperlink r:id="rId233" w:history="1">
        <w:r w:rsidRPr="000735B2">
          <w:rPr>
            <w:rFonts w:ascii="Times New Roman" w:hAnsi="Times New Roman"/>
            <w:color w:val="000000"/>
            <w:sz w:val="24"/>
            <w:szCs w:val="24"/>
          </w:rPr>
          <w:t>пункт 1 статьи 187</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Изложение полномочий в доверенности не должно вызывать различное понимание.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 допускается удостоверение доверенностей на совершение действий, которые в силу закона могут быть совершены только лично (</w:t>
      </w:r>
      <w:hyperlink r:id="rId234" w:history="1">
        <w:r w:rsidRPr="000735B2">
          <w:rPr>
            <w:rFonts w:ascii="Times New Roman" w:hAnsi="Times New Roman"/>
            <w:color w:val="000000"/>
            <w:sz w:val="24"/>
            <w:szCs w:val="24"/>
          </w:rPr>
          <w:t>пункт 4 статьи 182</w:t>
        </w:r>
      </w:hyperlink>
      <w:r w:rsidRPr="000735B2">
        <w:rPr>
          <w:rFonts w:ascii="Times New Roman" w:hAnsi="Times New Roman"/>
          <w:color w:val="000000"/>
          <w:sz w:val="24"/>
          <w:szCs w:val="24"/>
        </w:rPr>
        <w:t xml:space="preserve"> Гражданского кодекса Российской Федерации). Например, совершение завещания через представителя не допускается (</w:t>
      </w:r>
      <w:hyperlink r:id="rId235" w:history="1">
        <w:r w:rsidRPr="000735B2">
          <w:rPr>
            <w:rFonts w:ascii="Times New Roman" w:hAnsi="Times New Roman"/>
            <w:color w:val="000000"/>
            <w:sz w:val="24"/>
            <w:szCs w:val="24"/>
          </w:rPr>
          <w:t>пункт 3 статьи 1118</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4" w:name="sub_1041"/>
      <w:r w:rsidRPr="000735B2">
        <w:rPr>
          <w:rFonts w:ascii="Times New Roman" w:hAnsi="Times New Roman"/>
          <w:color w:val="000000"/>
          <w:sz w:val="24"/>
          <w:szCs w:val="24"/>
        </w:rPr>
        <w:t>41. Должностные лица местного самоуправления вправе удостоверять доверенности от имени одного или нескольких лиц на имя одного или нескольких лиц.</w:t>
      </w:r>
    </w:p>
    <w:bookmarkEnd w:id="18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5" w:name="sub_1042"/>
      <w:r w:rsidRPr="000735B2">
        <w:rPr>
          <w:rFonts w:ascii="Times New Roman" w:hAnsi="Times New Roman"/>
          <w:color w:val="000000"/>
          <w:sz w:val="24"/>
          <w:szCs w:val="24"/>
        </w:rPr>
        <w:t>42.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w:t>
      </w:r>
      <w:hyperlink r:id="rId236" w:history="1">
        <w:r w:rsidRPr="000735B2">
          <w:rPr>
            <w:rFonts w:ascii="Times New Roman" w:hAnsi="Times New Roman"/>
            <w:color w:val="000000"/>
            <w:sz w:val="24"/>
            <w:szCs w:val="24"/>
          </w:rPr>
          <w:t>статьи 28</w:t>
        </w:r>
      </w:hyperlink>
      <w:r w:rsidRPr="000735B2">
        <w:rPr>
          <w:rFonts w:ascii="Times New Roman" w:hAnsi="Times New Roman"/>
          <w:color w:val="000000"/>
          <w:sz w:val="24"/>
          <w:szCs w:val="24"/>
        </w:rPr>
        <w:t xml:space="preserve">, </w:t>
      </w:r>
      <w:hyperlink r:id="rId237" w:history="1">
        <w:r w:rsidRPr="000735B2">
          <w:rPr>
            <w:rFonts w:ascii="Times New Roman" w:hAnsi="Times New Roman"/>
            <w:color w:val="000000"/>
            <w:sz w:val="24"/>
            <w:szCs w:val="24"/>
          </w:rPr>
          <w:t>29</w:t>
        </w:r>
      </w:hyperlink>
      <w:r w:rsidRPr="000735B2">
        <w:rPr>
          <w:rFonts w:ascii="Times New Roman" w:hAnsi="Times New Roman"/>
          <w:color w:val="000000"/>
          <w:sz w:val="24"/>
          <w:szCs w:val="24"/>
        </w:rPr>
        <w:t xml:space="preserve"> Гражданского кодекса Российской Федерации).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6" w:name="sub_1043"/>
      <w:bookmarkEnd w:id="185"/>
      <w:r w:rsidRPr="000735B2">
        <w:rPr>
          <w:rFonts w:ascii="Times New Roman" w:hAnsi="Times New Roman"/>
          <w:color w:val="000000"/>
          <w:sz w:val="24"/>
          <w:szCs w:val="24"/>
        </w:rPr>
        <w:t xml:space="preserve">43. 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0735B2">
        <w:rPr>
          <w:rFonts w:ascii="Times New Roman" w:hAnsi="Times New Roman"/>
          <w:color w:val="000000"/>
          <w:sz w:val="24"/>
          <w:szCs w:val="24"/>
        </w:rPr>
        <w:t>согласия</w:t>
      </w:r>
      <w:proofErr w:type="gramEnd"/>
      <w:r w:rsidRPr="000735B2">
        <w:rPr>
          <w:rFonts w:ascii="Times New Roman" w:hAnsi="Times New Roman"/>
          <w:color w:val="000000"/>
          <w:sz w:val="24"/>
          <w:szCs w:val="24"/>
        </w:rPr>
        <w:t xml:space="preserve"> как на выдачу доверенности, так и на совершение предусмотренных в ней сделок их законных представителей - родителей, усыновителей </w:t>
      </w:r>
      <w:r w:rsidRPr="000735B2">
        <w:rPr>
          <w:rFonts w:ascii="Times New Roman" w:hAnsi="Times New Roman"/>
          <w:color w:val="000000"/>
          <w:sz w:val="24"/>
          <w:szCs w:val="24"/>
        </w:rPr>
        <w:lastRenderedPageBreak/>
        <w:t>или попечителей (</w:t>
      </w:r>
      <w:hyperlink r:id="rId238" w:history="1">
        <w:r w:rsidRPr="000735B2">
          <w:rPr>
            <w:rFonts w:ascii="Times New Roman" w:hAnsi="Times New Roman"/>
            <w:color w:val="000000"/>
            <w:sz w:val="24"/>
            <w:szCs w:val="24"/>
          </w:rPr>
          <w:t>статья 26</w:t>
        </w:r>
      </w:hyperlink>
      <w:r w:rsidRPr="000735B2">
        <w:rPr>
          <w:rFonts w:ascii="Times New Roman" w:hAnsi="Times New Roman"/>
          <w:color w:val="000000"/>
          <w:sz w:val="24"/>
          <w:szCs w:val="24"/>
        </w:rPr>
        <w:t xml:space="preserve"> Гражданского кодекса Российской Федерации).</w:t>
      </w:r>
    </w:p>
    <w:bookmarkEnd w:id="18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Без согласия законных представителей на совершение сделки могут быть удостоверены доверенности: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 распоряжение заработком, стипендией и иными доходами;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 распоряжение вкладами в кредитных организациях;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7" w:name="sub_1044"/>
      <w:r w:rsidRPr="000735B2">
        <w:rPr>
          <w:rFonts w:ascii="Times New Roman" w:hAnsi="Times New Roman"/>
          <w:color w:val="000000"/>
          <w:sz w:val="24"/>
          <w:szCs w:val="24"/>
        </w:rPr>
        <w:t xml:space="preserve">44. 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w:t>
      </w:r>
      <w:proofErr w:type="gramStart"/>
      <w:r w:rsidRPr="000735B2">
        <w:rPr>
          <w:rFonts w:ascii="Times New Roman" w:hAnsi="Times New Roman"/>
          <w:color w:val="000000"/>
          <w:sz w:val="24"/>
          <w:szCs w:val="24"/>
        </w:rPr>
        <w:t>связи</w:t>
      </w:r>
      <w:proofErr w:type="gramEnd"/>
      <w:r w:rsidRPr="000735B2">
        <w:rPr>
          <w:rFonts w:ascii="Times New Roman" w:hAnsi="Times New Roman"/>
          <w:color w:val="000000"/>
          <w:sz w:val="24"/>
          <w:szCs w:val="24"/>
        </w:rPr>
        <w:t xml:space="preserve"> с чем представитель не может выполнить поручение) и доверенность не запрещает передоверие (</w:t>
      </w:r>
      <w:hyperlink r:id="rId239" w:history="1">
        <w:r w:rsidRPr="000735B2">
          <w:rPr>
            <w:rFonts w:ascii="Times New Roman" w:hAnsi="Times New Roman"/>
            <w:color w:val="000000"/>
            <w:sz w:val="24"/>
            <w:szCs w:val="24"/>
          </w:rPr>
          <w:t>пункт 1 статьи 187</w:t>
        </w:r>
      </w:hyperlink>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Гражданского кодекса Российской Федерации).</w:t>
      </w:r>
      <w:proofErr w:type="gramEnd"/>
    </w:p>
    <w:bookmarkEnd w:id="18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в порядке передоверия не должна содержать в себе больше прав, чем предоставлено по основной доверенности.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Срок действия доверенности, выданной в порядке передоверия, не может превышать срока действия доверенности, на основании которой она выдана.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доверенности, удостоверяемой в порядке передоверия, должны быть указаны реквизиты доверенности, на основании которой она выдана.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Передача полномочий лицом, получившим эти </w:t>
      </w:r>
      <w:r w:rsidRPr="000735B2">
        <w:rPr>
          <w:rFonts w:ascii="Times New Roman" w:hAnsi="Times New Roman"/>
          <w:color w:val="000000"/>
          <w:sz w:val="24"/>
          <w:szCs w:val="24"/>
        </w:rPr>
        <w:lastRenderedPageBreak/>
        <w:t>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 (</w:t>
      </w:r>
      <w:hyperlink r:id="rId240" w:history="1">
        <w:r w:rsidRPr="000735B2">
          <w:rPr>
            <w:rFonts w:ascii="Times New Roman" w:hAnsi="Times New Roman"/>
            <w:color w:val="000000"/>
            <w:sz w:val="24"/>
            <w:szCs w:val="24"/>
          </w:rPr>
          <w:t>подпункт 2 пункта 1 статьи 188</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w:t>
      </w:r>
      <w:proofErr w:type="gramStart"/>
      <w:r w:rsidRPr="000735B2">
        <w:rPr>
          <w:rFonts w:ascii="Times New Roman" w:hAnsi="Times New Roman"/>
          <w:color w:val="000000"/>
          <w:sz w:val="24"/>
          <w:szCs w:val="24"/>
        </w:rPr>
        <w:t>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 (</w:t>
      </w:r>
      <w:hyperlink r:id="rId241" w:history="1">
        <w:r w:rsidRPr="000735B2">
          <w:rPr>
            <w:rFonts w:ascii="Times New Roman" w:hAnsi="Times New Roman"/>
            <w:color w:val="000000"/>
            <w:sz w:val="24"/>
            <w:szCs w:val="24"/>
          </w:rPr>
          <w:t>статья 188.1</w:t>
        </w:r>
      </w:hyperlink>
      <w:r w:rsidRPr="000735B2">
        <w:rPr>
          <w:rFonts w:ascii="Times New Roman" w:hAnsi="Times New Roman"/>
          <w:color w:val="000000"/>
          <w:sz w:val="24"/>
          <w:szCs w:val="24"/>
        </w:rPr>
        <w:t xml:space="preserve"> Гражданского кодекса Российской Федерации).</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8" w:name="sub_1530"/>
      <w:r w:rsidRPr="000735B2">
        <w:rPr>
          <w:rFonts w:ascii="Times New Roman" w:hAnsi="Times New Roman"/>
          <w:color w:val="000000"/>
          <w:sz w:val="24"/>
          <w:szCs w:val="24"/>
        </w:rPr>
        <w:t>Принятие мер по охране наследственного имущества и в случае необходимости по управлению им</w:t>
      </w:r>
    </w:p>
    <w:bookmarkEnd w:id="18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89" w:name="sub_1045"/>
      <w:r w:rsidRPr="000735B2">
        <w:rPr>
          <w:rFonts w:ascii="Times New Roman" w:hAnsi="Times New Roman"/>
          <w:color w:val="000000"/>
          <w:sz w:val="24"/>
          <w:szCs w:val="24"/>
        </w:rPr>
        <w:t xml:space="preserve">45. Должностное лицо местного самоуправления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w:t>
      </w:r>
      <w:proofErr w:type="spellStart"/>
      <w:r w:rsidRPr="000735B2">
        <w:rPr>
          <w:rFonts w:ascii="Times New Roman" w:hAnsi="Times New Roman"/>
          <w:color w:val="000000"/>
          <w:sz w:val="24"/>
          <w:szCs w:val="24"/>
        </w:rPr>
        <w:t>отказополучателей</w:t>
      </w:r>
      <w:proofErr w:type="spellEnd"/>
      <w:r w:rsidRPr="000735B2">
        <w:rPr>
          <w:rFonts w:ascii="Times New Roman" w:hAnsi="Times New Roman"/>
          <w:color w:val="000000"/>
          <w:sz w:val="24"/>
          <w:szCs w:val="24"/>
        </w:rPr>
        <w:t>, кредиторов или государства.</w:t>
      </w:r>
    </w:p>
    <w:bookmarkEnd w:id="18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случае необходимости или по поручению нотариуса по месту открытия наследства (далее - поручение нотариуса) должностное лицо местного самоуправления принимает меры по управлению наследственным имуществом.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Поручение нотариуса является обязательным для исполнения должностным лицом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lastRenderedPageBreak/>
        <w:t>При наличии у должностного лица местного самоуправления сведений о возбуждении в отношении наследодателя производства по делу</w:t>
      </w:r>
      <w:proofErr w:type="gramEnd"/>
      <w:r w:rsidRPr="000735B2">
        <w:rPr>
          <w:rFonts w:ascii="Times New Roman" w:hAnsi="Times New Roman"/>
          <w:color w:val="000000"/>
          <w:sz w:val="24"/>
          <w:szCs w:val="24"/>
        </w:rPr>
        <w:t xml:space="preserve"> о банкротстве опись наследственного имущества им не производится.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0" w:name="sub_1046"/>
      <w:r w:rsidRPr="000735B2">
        <w:rPr>
          <w:rFonts w:ascii="Times New Roman" w:hAnsi="Times New Roman"/>
          <w:color w:val="000000"/>
          <w:sz w:val="24"/>
          <w:szCs w:val="24"/>
        </w:rPr>
        <w:t>46. Должностное лицо местного самоуправления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1" w:name="sub_1461"/>
      <w:bookmarkEnd w:id="190"/>
      <w:r w:rsidRPr="000735B2">
        <w:rPr>
          <w:rFonts w:ascii="Times New Roman" w:hAnsi="Times New Roman"/>
          <w:color w:val="000000"/>
          <w:sz w:val="24"/>
          <w:szCs w:val="24"/>
        </w:rPr>
        <w:t xml:space="preserve">1) наследственное имущество, о принятии </w:t>
      </w:r>
      <w:proofErr w:type="gramStart"/>
      <w:r w:rsidRPr="000735B2">
        <w:rPr>
          <w:rFonts w:ascii="Times New Roman" w:hAnsi="Times New Roman"/>
          <w:color w:val="000000"/>
          <w:sz w:val="24"/>
          <w:szCs w:val="24"/>
        </w:rPr>
        <w:t>мер</w:t>
      </w:r>
      <w:proofErr w:type="gramEnd"/>
      <w:r w:rsidRPr="000735B2">
        <w:rPr>
          <w:rFonts w:ascii="Times New Roman" w:hAnsi="Times New Roman"/>
          <w:color w:val="000000"/>
          <w:sz w:val="24"/>
          <w:szCs w:val="24"/>
        </w:rPr>
        <w:t xml:space="preserve"> по охране которого и по управлению которым просит заявитель, находится на территории поселения или муниципального района;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2" w:name="sub_1462"/>
      <w:bookmarkEnd w:id="191"/>
      <w:r w:rsidRPr="000735B2">
        <w:rPr>
          <w:rFonts w:ascii="Times New Roman" w:hAnsi="Times New Roman"/>
          <w:color w:val="000000"/>
          <w:sz w:val="24"/>
          <w:szCs w:val="24"/>
        </w:rPr>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3" w:name="sub_1463"/>
      <w:bookmarkEnd w:id="192"/>
      <w:r w:rsidRPr="000735B2">
        <w:rPr>
          <w:rFonts w:ascii="Times New Roman" w:hAnsi="Times New Roman"/>
          <w:color w:val="000000"/>
          <w:sz w:val="24"/>
          <w:szCs w:val="24"/>
        </w:rPr>
        <w:t xml:space="preserve">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w:t>
      </w:r>
      <w:proofErr w:type="spellStart"/>
      <w:r w:rsidRPr="000735B2">
        <w:rPr>
          <w:rFonts w:ascii="Times New Roman" w:hAnsi="Times New Roman"/>
          <w:color w:val="000000"/>
          <w:sz w:val="24"/>
          <w:szCs w:val="24"/>
        </w:rPr>
        <w:t>отказополучателей</w:t>
      </w:r>
      <w:proofErr w:type="spellEnd"/>
      <w:r w:rsidRPr="000735B2">
        <w:rPr>
          <w:rFonts w:ascii="Times New Roman" w:hAnsi="Times New Roman"/>
          <w:color w:val="000000"/>
          <w:sz w:val="24"/>
          <w:szCs w:val="24"/>
        </w:rPr>
        <w:t xml:space="preserve"> и других заинтересованных лиц;</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4" w:name="sub_1464"/>
      <w:bookmarkEnd w:id="193"/>
      <w:r w:rsidRPr="000735B2">
        <w:rPr>
          <w:rFonts w:ascii="Times New Roman" w:hAnsi="Times New Roman"/>
          <w:color w:val="000000"/>
          <w:sz w:val="24"/>
          <w:szCs w:val="24"/>
        </w:rPr>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0735B2">
        <w:rPr>
          <w:rFonts w:ascii="Times New Roman" w:hAnsi="Times New Roman"/>
          <w:color w:val="000000"/>
          <w:sz w:val="24"/>
          <w:szCs w:val="24"/>
        </w:rPr>
        <w:t>мер</w:t>
      </w:r>
      <w:proofErr w:type="gramEnd"/>
      <w:r w:rsidRPr="000735B2">
        <w:rPr>
          <w:rFonts w:ascii="Times New Roman" w:hAnsi="Times New Roman"/>
          <w:color w:val="000000"/>
          <w:sz w:val="24"/>
          <w:szCs w:val="24"/>
        </w:rPr>
        <w:t xml:space="preserve"> по охране которого и в случае необходимости по управлению которым просит заявитель, а также:</w:t>
      </w:r>
    </w:p>
    <w:bookmarkEnd w:id="19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исполнитель завещания документально подтвердил, что он является исполнителем завещания;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другое лицо, действующее в интересах сохранения </w:t>
      </w:r>
      <w:r w:rsidRPr="000735B2">
        <w:rPr>
          <w:rFonts w:ascii="Times New Roman" w:hAnsi="Times New Roman"/>
          <w:color w:val="000000"/>
          <w:sz w:val="24"/>
          <w:szCs w:val="24"/>
        </w:rPr>
        <w:lastRenderedPageBreak/>
        <w:t>наследственного имущества, документально подтвердило наличие правомочия действовать в интересах сохранения наследственного имущества.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Единого государственного реестра прав на недвижимое имущество и сделок с ним).</w:t>
      </w:r>
      <w:proofErr w:type="gramEnd"/>
      <w:r w:rsidRPr="000735B2">
        <w:rPr>
          <w:rFonts w:ascii="Times New Roman" w:hAnsi="Times New Roman"/>
          <w:color w:val="000000"/>
          <w:sz w:val="24"/>
          <w:szCs w:val="24"/>
        </w:rPr>
        <w:t xml:space="preserve">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Должностное лицо местного самоуправления, получившее заявление, в тот же день в письменной форме извещает об этом территориальный орган Минюста России, действующий в субъекте Российской Федерации, на территории которого расположено поселение или межселенная территория.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5" w:name="sub_1047"/>
      <w:r w:rsidRPr="000735B2">
        <w:rPr>
          <w:rFonts w:ascii="Times New Roman" w:hAnsi="Times New Roman"/>
          <w:color w:val="000000"/>
          <w:sz w:val="24"/>
          <w:szCs w:val="24"/>
        </w:rPr>
        <w:t>47. В случае, когда назначен исполнитель завещания (</w:t>
      </w:r>
      <w:hyperlink r:id="rId242" w:history="1">
        <w:r w:rsidRPr="000735B2">
          <w:rPr>
            <w:rFonts w:ascii="Times New Roman" w:hAnsi="Times New Roman"/>
            <w:color w:val="000000"/>
            <w:sz w:val="24"/>
            <w:szCs w:val="24"/>
          </w:rPr>
          <w:t>статья 1134</w:t>
        </w:r>
      </w:hyperlink>
      <w:r w:rsidRPr="000735B2">
        <w:rPr>
          <w:rFonts w:ascii="Times New Roman" w:hAnsi="Times New Roman"/>
          <w:color w:val="000000"/>
          <w:sz w:val="24"/>
          <w:szCs w:val="24"/>
        </w:rPr>
        <w:t xml:space="preserve"> Гражданского кодекса Российской Федерации), должностное лицо местного самоуправления принимает меры по охране наследственного имущества и в случае необходимости по управлению им по согласованию с исполнителем завещания.</w:t>
      </w:r>
    </w:p>
    <w:bookmarkEnd w:id="195"/>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Должностное лицо местного самоуправления, принявшее </w:t>
      </w:r>
      <w:r w:rsidRPr="000735B2">
        <w:rPr>
          <w:rFonts w:ascii="Times New Roman" w:hAnsi="Times New Roman"/>
          <w:color w:val="000000"/>
          <w:sz w:val="24"/>
          <w:szCs w:val="24"/>
        </w:rPr>
        <w:lastRenderedPageBreak/>
        <w:t>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Должностное лицо местного самоуправления, принявшее меры по охране наследственного имущества и в случае необходимости по управлению им в соответствии с </w:t>
      </w:r>
      <w:hyperlink w:anchor="sub_1046" w:history="1">
        <w:r w:rsidRPr="000735B2">
          <w:rPr>
            <w:rFonts w:ascii="Times New Roman" w:hAnsi="Times New Roman"/>
            <w:color w:val="000000"/>
            <w:sz w:val="24"/>
            <w:szCs w:val="24"/>
          </w:rPr>
          <w:t>пунктом 46</w:t>
        </w:r>
      </w:hyperlink>
      <w:r w:rsidRPr="000735B2">
        <w:rPr>
          <w:rFonts w:ascii="Times New Roman" w:hAnsi="Times New Roman"/>
          <w:color w:val="000000"/>
          <w:sz w:val="24"/>
          <w:szCs w:val="24"/>
        </w:rP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наследства. </w:t>
      </w:r>
      <w:proofErr w:type="gramStart"/>
      <w:r w:rsidRPr="000735B2">
        <w:rPr>
          <w:rFonts w:ascii="Times New Roman" w:hAnsi="Times New Roman"/>
          <w:color w:val="000000"/>
          <w:sz w:val="24"/>
          <w:szCs w:val="24"/>
        </w:rPr>
        <w:t>Если у должностного лица местного самоуправления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действующий в субъекте Российской Федерации, на территории которого расположено поселение или межселенная территория.</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6" w:name="sub_1048"/>
      <w:r w:rsidRPr="000735B2">
        <w:rPr>
          <w:rFonts w:ascii="Times New Roman" w:hAnsi="Times New Roman"/>
          <w:color w:val="000000"/>
          <w:sz w:val="24"/>
          <w:szCs w:val="24"/>
        </w:rPr>
        <w:t>48. В местной администрации поселения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местного самоуправления в день поступления регистрируются поручения нотариуса или заявления.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7" w:name="sub_1049"/>
      <w:bookmarkEnd w:id="196"/>
      <w:r w:rsidRPr="000735B2">
        <w:rPr>
          <w:rFonts w:ascii="Times New Roman" w:hAnsi="Times New Roman"/>
          <w:color w:val="000000"/>
          <w:sz w:val="24"/>
          <w:szCs w:val="24"/>
        </w:rPr>
        <w:t xml:space="preserve">49. 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местной администрации поселения, в случае, предусмотренном </w:t>
      </w:r>
      <w:hyperlink w:anchor="sub_10022" w:history="1">
        <w:r w:rsidRPr="000735B2">
          <w:rPr>
            <w:rFonts w:ascii="Times New Roman" w:hAnsi="Times New Roman"/>
            <w:color w:val="000000"/>
            <w:sz w:val="24"/>
            <w:szCs w:val="24"/>
          </w:rPr>
          <w:t>абзацем вторым пункта 2</w:t>
        </w:r>
      </w:hyperlink>
      <w:r w:rsidRPr="000735B2">
        <w:rPr>
          <w:rFonts w:ascii="Times New Roman" w:hAnsi="Times New Roman"/>
          <w:color w:val="000000"/>
          <w:sz w:val="24"/>
          <w:szCs w:val="24"/>
        </w:rPr>
        <w:t xml:space="preserve"> Инструкции, - подписью главы поселения, и оттиском печати.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8" w:name="sub_1050"/>
      <w:bookmarkEnd w:id="197"/>
      <w:r w:rsidRPr="000735B2">
        <w:rPr>
          <w:rFonts w:ascii="Times New Roman" w:hAnsi="Times New Roman"/>
          <w:color w:val="000000"/>
          <w:sz w:val="24"/>
          <w:szCs w:val="24"/>
        </w:rPr>
        <w:t>50. При принятии мер по охране наследственного имущества должностное лицо местного самоуправления должно совершить следующие предварительные действия:</w:t>
      </w:r>
    </w:p>
    <w:bookmarkEnd w:id="19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установить наличие наследственного имущества, его </w:t>
      </w:r>
      <w:r w:rsidRPr="000735B2">
        <w:rPr>
          <w:rFonts w:ascii="Times New Roman" w:hAnsi="Times New Roman"/>
          <w:color w:val="000000"/>
          <w:sz w:val="24"/>
          <w:szCs w:val="24"/>
        </w:rPr>
        <w:lastRenderedPageBreak/>
        <w:t>состав и местонахождение;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известить наследников, сведения о которых имеются в поручении нотариуса или в заявлении, а также наследников, сведениями о которых располагает местная администрация поселения или муниципального района, о дате и месте принятия мер по охране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99" w:name="sub_1051"/>
      <w:r w:rsidRPr="000735B2">
        <w:rPr>
          <w:rFonts w:ascii="Times New Roman" w:hAnsi="Times New Roman"/>
          <w:color w:val="000000"/>
          <w:sz w:val="24"/>
          <w:szCs w:val="24"/>
        </w:rPr>
        <w:t xml:space="preserve">51. Меры по охране входящих в состав наследства ограниченно </w:t>
      </w:r>
      <w:proofErr w:type="spellStart"/>
      <w:r w:rsidRPr="000735B2">
        <w:rPr>
          <w:rFonts w:ascii="Times New Roman" w:hAnsi="Times New Roman"/>
          <w:color w:val="000000"/>
          <w:sz w:val="24"/>
          <w:szCs w:val="24"/>
        </w:rPr>
        <w:t>оборотоспособных</w:t>
      </w:r>
      <w:proofErr w:type="spellEnd"/>
      <w:r w:rsidRPr="000735B2">
        <w:rPr>
          <w:rFonts w:ascii="Times New Roman" w:hAnsi="Times New Roman"/>
          <w:color w:val="000000"/>
          <w:sz w:val="24"/>
          <w:szCs w:val="24"/>
        </w:rPr>
        <w:t xml:space="preserve"> вещей (оружия, сильнодействующих и ядовитых веществ, наркотических и психотропных средств и других ограниченно </w:t>
      </w:r>
      <w:proofErr w:type="spellStart"/>
      <w:r w:rsidRPr="000735B2">
        <w:rPr>
          <w:rFonts w:ascii="Times New Roman" w:hAnsi="Times New Roman"/>
          <w:color w:val="000000"/>
          <w:sz w:val="24"/>
          <w:szCs w:val="24"/>
        </w:rPr>
        <w:t>оборотоспособных</w:t>
      </w:r>
      <w:proofErr w:type="spellEnd"/>
      <w:r w:rsidRPr="000735B2">
        <w:rPr>
          <w:rFonts w:ascii="Times New Roman" w:hAnsi="Times New Roman"/>
          <w:color w:val="000000"/>
          <w:sz w:val="24"/>
          <w:szCs w:val="24"/>
        </w:rPr>
        <w:t xml:space="preserve"> вещей) осуществляются с соблюдением порядка, установленного федеральным законом для соответствующего имущества (</w:t>
      </w:r>
      <w:hyperlink r:id="rId243" w:history="1">
        <w:r w:rsidRPr="000735B2">
          <w:rPr>
            <w:rFonts w:ascii="Times New Roman" w:hAnsi="Times New Roman"/>
            <w:color w:val="000000"/>
            <w:sz w:val="24"/>
            <w:szCs w:val="24"/>
          </w:rPr>
          <w:t>пункт 2 статьи 1180</w:t>
        </w:r>
      </w:hyperlink>
      <w:r w:rsidRPr="000735B2">
        <w:rPr>
          <w:rFonts w:ascii="Times New Roman" w:hAnsi="Times New Roman"/>
          <w:color w:val="000000"/>
          <w:sz w:val="24"/>
          <w:szCs w:val="24"/>
        </w:rPr>
        <w:t xml:space="preserve"> Гражданского кодекса Российской Федерации).</w:t>
      </w:r>
    </w:p>
    <w:bookmarkEnd w:id="19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должностному лицу местного самоуправления станет известно, что в состав наследства входит оружие, должностное лицо местного самоуправления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органа местного самоуправления незамедлительно изымают указанное имущество для ответственного хранения (</w:t>
      </w:r>
      <w:hyperlink r:id="rId244" w:history="1">
        <w:r w:rsidRPr="000735B2">
          <w:rPr>
            <w:rFonts w:ascii="Times New Roman" w:hAnsi="Times New Roman"/>
            <w:color w:val="000000"/>
            <w:sz w:val="24"/>
            <w:szCs w:val="24"/>
          </w:rPr>
          <w:t>пункт 2 статьи 1180</w:t>
        </w:r>
      </w:hyperlink>
      <w:r w:rsidRPr="000735B2">
        <w:rPr>
          <w:rFonts w:ascii="Times New Roman" w:hAnsi="Times New Roman"/>
          <w:color w:val="000000"/>
          <w:sz w:val="24"/>
          <w:szCs w:val="24"/>
        </w:rPr>
        <w:t xml:space="preserve"> Гражданского кодекса Российской Федерации, </w:t>
      </w:r>
      <w:hyperlink r:id="rId245" w:history="1">
        <w:r w:rsidRPr="000735B2">
          <w:rPr>
            <w:rFonts w:ascii="Times New Roman" w:hAnsi="Times New Roman"/>
            <w:color w:val="000000"/>
            <w:sz w:val="24"/>
            <w:szCs w:val="24"/>
          </w:rPr>
          <w:t>статья 20</w:t>
        </w:r>
      </w:hyperlink>
      <w:r w:rsidRPr="000735B2">
        <w:rPr>
          <w:rFonts w:ascii="Times New Roman" w:hAnsi="Times New Roman"/>
          <w:color w:val="000000"/>
          <w:sz w:val="24"/>
          <w:szCs w:val="24"/>
        </w:rPr>
        <w:t xml:space="preserve"> Федерального закона от 13.12.1996 N 150-ФЗ "Об оружии" </w:t>
      </w:r>
      <w:r w:rsidRPr="000735B2">
        <w:rPr>
          <w:rFonts w:ascii="Times New Roman" w:hAnsi="Times New Roman"/>
          <w:color w:val="000000"/>
          <w:sz w:val="24"/>
          <w:szCs w:val="24"/>
        </w:rPr>
        <w:lastRenderedPageBreak/>
        <w:t>(Собрание законодательства Российской Федерации</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1996, N 51, ст. 5681; 2016, N 28, ст. 4558).</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0" w:name="sub_1052"/>
      <w:r w:rsidRPr="000735B2">
        <w:rPr>
          <w:rFonts w:ascii="Times New Roman" w:hAnsi="Times New Roman"/>
          <w:color w:val="000000"/>
          <w:sz w:val="24"/>
          <w:szCs w:val="24"/>
        </w:rPr>
        <w:t>52. Для охраны наследственного имущества должностное лицо местного самоуправления производит опись этого имущества.</w:t>
      </w:r>
    </w:p>
    <w:bookmarkEnd w:id="200"/>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Опись наследственного имущества производится в присутствии двух свидетелей, отвечающих требованиям, указанным в </w:t>
      </w:r>
      <w:hyperlink w:anchor="sub_1035" w:history="1">
        <w:r w:rsidRPr="000735B2">
          <w:rPr>
            <w:rFonts w:ascii="Times New Roman" w:hAnsi="Times New Roman"/>
            <w:color w:val="000000"/>
            <w:sz w:val="24"/>
            <w:szCs w:val="24"/>
          </w:rPr>
          <w:t>пункте 35</w:t>
        </w:r>
      </w:hyperlink>
      <w:r w:rsidRPr="000735B2">
        <w:rPr>
          <w:rFonts w:ascii="Times New Roman" w:hAnsi="Times New Roman"/>
          <w:color w:val="000000"/>
          <w:sz w:val="24"/>
          <w:szCs w:val="24"/>
        </w:rPr>
        <w:t xml:space="preserve"> Инструкции.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1" w:name="sub_10523"/>
      <w:r w:rsidRPr="000735B2">
        <w:rPr>
          <w:rFonts w:ascii="Times New Roman" w:hAnsi="Times New Roman"/>
          <w:color w:val="000000"/>
          <w:sz w:val="24"/>
          <w:szCs w:val="24"/>
        </w:rP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2" w:name="sub_1053"/>
      <w:bookmarkEnd w:id="201"/>
      <w:r w:rsidRPr="000735B2">
        <w:rPr>
          <w:rFonts w:ascii="Times New Roman" w:hAnsi="Times New Roman"/>
          <w:color w:val="000000"/>
          <w:sz w:val="24"/>
          <w:szCs w:val="24"/>
        </w:rPr>
        <w:t>53. В акте описи должны быть указаны:</w:t>
      </w:r>
    </w:p>
    <w:bookmarkEnd w:id="20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номер, под которым акт описи зарегистрирован в реестре;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дата поступления поручения нотариуса или заявления;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дата производства описи;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должность, фамилия, имя, отчество (при наличии) должностного лица местного самоуправления, производящего опись;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фамилии, имена, отчества (при наличии), места жительства лиц, присутствующих при производстве описи;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фамилия, имя, отчество (при наличии) наследодателя, дата его смерти;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подробная характеристика каждого из перечисленных в нем предметов.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По заявлению лиц, указанных в </w:t>
      </w:r>
      <w:hyperlink w:anchor="sub_10523" w:history="1">
        <w:r w:rsidRPr="000735B2">
          <w:rPr>
            <w:rFonts w:ascii="Times New Roman" w:hAnsi="Times New Roman"/>
            <w:color w:val="000000"/>
            <w:sz w:val="24"/>
            <w:szCs w:val="24"/>
          </w:rPr>
          <w:t>абзаце третьем пункта 52</w:t>
        </w:r>
      </w:hyperlink>
      <w:r w:rsidRPr="000735B2">
        <w:rPr>
          <w:rFonts w:ascii="Times New Roman" w:hAnsi="Times New Roman"/>
          <w:color w:val="000000"/>
          <w:sz w:val="24"/>
          <w:szCs w:val="24"/>
        </w:rPr>
        <w:t xml:space="preserve"> Инструкции,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Акт описи наследственного имущества составляется не менее чем в трех экземплярах. Все экземпляры подписываются должностным лицом местного самоуправления,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в случаях, предусмотренных </w:t>
      </w:r>
      <w:hyperlink w:anchor="sub_1046" w:history="1">
        <w:r w:rsidRPr="000735B2">
          <w:rPr>
            <w:rFonts w:ascii="Times New Roman" w:hAnsi="Times New Roman"/>
            <w:color w:val="000000"/>
            <w:sz w:val="24"/>
            <w:szCs w:val="24"/>
          </w:rPr>
          <w:t>пунктами 46</w:t>
        </w:r>
      </w:hyperlink>
      <w:r w:rsidRPr="000735B2">
        <w:rPr>
          <w:rFonts w:ascii="Times New Roman" w:hAnsi="Times New Roman"/>
          <w:color w:val="000000"/>
          <w:sz w:val="24"/>
          <w:szCs w:val="24"/>
        </w:rPr>
        <w:t xml:space="preserve"> и </w:t>
      </w:r>
      <w:hyperlink w:anchor="sub_1047" w:history="1">
        <w:r w:rsidRPr="000735B2">
          <w:rPr>
            <w:rFonts w:ascii="Times New Roman" w:hAnsi="Times New Roman"/>
            <w:color w:val="000000"/>
            <w:sz w:val="24"/>
            <w:szCs w:val="24"/>
          </w:rPr>
          <w:t>47</w:t>
        </w:r>
      </w:hyperlink>
      <w:r w:rsidRPr="000735B2">
        <w:rPr>
          <w:rFonts w:ascii="Times New Roman" w:hAnsi="Times New Roman"/>
          <w:color w:val="000000"/>
          <w:sz w:val="24"/>
          <w:szCs w:val="24"/>
        </w:rPr>
        <w:t xml:space="preserve"> Инструкции), третий - остается у должностного лица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Указанные акты составляются: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lastRenderedPageBreak/>
        <w:t>если принятие мер по охране наследственного имущества осуществляется по заявлению - не менее чем в трех экземплярах, первый из которых направляется в территориальный орган Минюста России, второй - остается у должностного лица местного самоуправления, третий (остальные) - выдаетс</w:t>
      </w:r>
      <w:proofErr w:type="gramStart"/>
      <w:r w:rsidRPr="000735B2">
        <w:rPr>
          <w:rFonts w:ascii="Times New Roman" w:hAnsi="Times New Roman"/>
          <w:color w:val="000000"/>
          <w:sz w:val="24"/>
          <w:szCs w:val="24"/>
        </w:rPr>
        <w:t>я(</w:t>
      </w:r>
      <w:proofErr w:type="spellStart"/>
      <w:proofErr w:type="gramEnd"/>
      <w:r w:rsidRPr="000735B2">
        <w:rPr>
          <w:rFonts w:ascii="Times New Roman" w:hAnsi="Times New Roman"/>
          <w:color w:val="000000"/>
          <w:sz w:val="24"/>
          <w:szCs w:val="24"/>
        </w:rPr>
        <w:t>ются</w:t>
      </w:r>
      <w:proofErr w:type="spellEnd"/>
      <w:r w:rsidRPr="000735B2">
        <w:rPr>
          <w:rFonts w:ascii="Times New Roman" w:hAnsi="Times New Roman"/>
          <w:color w:val="000000"/>
          <w:sz w:val="24"/>
          <w:szCs w:val="24"/>
        </w:rPr>
        <w:t>) или направляется(</w:t>
      </w:r>
      <w:proofErr w:type="spellStart"/>
      <w:r w:rsidRPr="000735B2">
        <w:rPr>
          <w:rFonts w:ascii="Times New Roman" w:hAnsi="Times New Roman"/>
          <w:color w:val="000000"/>
          <w:sz w:val="24"/>
          <w:szCs w:val="24"/>
        </w:rPr>
        <w:t>ются</w:t>
      </w:r>
      <w:proofErr w:type="spellEnd"/>
      <w:r w:rsidRPr="000735B2">
        <w:rPr>
          <w:rFonts w:ascii="Times New Roman" w:hAnsi="Times New Roman"/>
          <w:color w:val="000000"/>
          <w:sz w:val="24"/>
          <w:szCs w:val="24"/>
        </w:rPr>
        <w:t>) заявителю(ям).</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3" w:name="sub_1054"/>
      <w:r w:rsidRPr="000735B2">
        <w:rPr>
          <w:rFonts w:ascii="Times New Roman" w:hAnsi="Times New Roman"/>
          <w:color w:val="000000"/>
          <w:sz w:val="24"/>
          <w:szCs w:val="24"/>
        </w:rPr>
        <w:t>54. 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местного самоуправления на хранение любому из наследников, а при невозможности передать его наследникам - другому лицу по усмотрению должностного лица местного самоуправления.</w:t>
      </w:r>
    </w:p>
    <w:bookmarkEnd w:id="20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местного самоуправления сохранной расписки, подписанной хранителем (</w:t>
      </w:r>
      <w:hyperlink r:id="rId246" w:history="1">
        <w:r w:rsidRPr="000735B2">
          <w:rPr>
            <w:rFonts w:ascii="Times New Roman" w:hAnsi="Times New Roman"/>
            <w:color w:val="000000"/>
            <w:sz w:val="24"/>
            <w:szCs w:val="24"/>
          </w:rPr>
          <w:t>статья 887</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Заключение договора хранения ценностей в банке удостоверяется выдачей банком должностному лицу местного самоуправления именного сохранного документа (</w:t>
      </w:r>
      <w:hyperlink r:id="rId247" w:history="1">
        <w:r w:rsidRPr="000735B2">
          <w:rPr>
            <w:rFonts w:ascii="Times New Roman" w:hAnsi="Times New Roman"/>
            <w:color w:val="000000"/>
            <w:sz w:val="24"/>
            <w:szCs w:val="24"/>
          </w:rPr>
          <w:t>пункт 2 статьи 921</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4" w:name="sub_1055"/>
      <w:r w:rsidRPr="000735B2">
        <w:rPr>
          <w:rFonts w:ascii="Times New Roman" w:hAnsi="Times New Roman"/>
          <w:color w:val="000000"/>
          <w:sz w:val="24"/>
          <w:szCs w:val="24"/>
        </w:rPr>
        <w:t xml:space="preserve">55. </w:t>
      </w:r>
      <w:proofErr w:type="gramStart"/>
      <w:r w:rsidRPr="000735B2">
        <w:rPr>
          <w:rFonts w:ascii="Times New Roman" w:hAnsi="Times New Roman"/>
          <w:color w:val="000000"/>
          <w:sz w:val="24"/>
          <w:szCs w:val="24"/>
        </w:rPr>
        <w:t xml:space="preserve">Если в составе наследства имеется имущество, требующее не только охраны, но и управления (предприятие, </w:t>
      </w:r>
      <w:r w:rsidRPr="000735B2">
        <w:rPr>
          <w:rFonts w:ascii="Times New Roman" w:hAnsi="Times New Roman"/>
          <w:color w:val="000000"/>
          <w:sz w:val="24"/>
          <w:szCs w:val="24"/>
        </w:rPr>
        <w:lastRenderedPageBreak/>
        <w:t xml:space="preserve">доля в уставном (складочном) капитале хозяйственного товарищества или общества, ценные бумаги, исключительные права и тому подобное), должностное лицо местного самоуправления в соответствии со </w:t>
      </w:r>
      <w:hyperlink r:id="rId248" w:history="1">
        <w:r w:rsidRPr="000735B2">
          <w:rPr>
            <w:rFonts w:ascii="Times New Roman" w:hAnsi="Times New Roman"/>
            <w:color w:val="000000"/>
            <w:sz w:val="24"/>
            <w:szCs w:val="24"/>
          </w:rPr>
          <w:t>статьей 1026</w:t>
        </w:r>
      </w:hyperlink>
      <w:r w:rsidRPr="000735B2">
        <w:rPr>
          <w:rFonts w:ascii="Times New Roman" w:hAnsi="Times New Roman"/>
          <w:color w:val="000000"/>
          <w:sz w:val="24"/>
          <w:szCs w:val="24"/>
        </w:rPr>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roofErr w:type="gramEnd"/>
    </w:p>
    <w:bookmarkEnd w:id="20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w:t>
      </w:r>
      <w:proofErr w:type="gramStart"/>
      <w:r w:rsidRPr="000735B2">
        <w:rPr>
          <w:rFonts w:ascii="Times New Roman" w:hAnsi="Times New Roman"/>
          <w:color w:val="000000"/>
          <w:sz w:val="24"/>
          <w:szCs w:val="24"/>
        </w:rPr>
        <w:t>случае</w:t>
      </w:r>
      <w:proofErr w:type="gramEnd"/>
      <w:r w:rsidRPr="000735B2">
        <w:rPr>
          <w:rFonts w:ascii="Times New Roman" w:hAnsi="Times New Roman"/>
          <w:color w:val="000000"/>
          <w:sz w:val="24"/>
          <w:szCs w:val="24"/>
        </w:rPr>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249" w:history="1">
        <w:r w:rsidRPr="000735B2">
          <w:rPr>
            <w:rFonts w:ascii="Times New Roman" w:hAnsi="Times New Roman"/>
            <w:color w:val="000000"/>
            <w:sz w:val="24"/>
            <w:szCs w:val="24"/>
          </w:rPr>
          <w:t>подпункт 2 пункта 2 статьи 1135</w:t>
        </w:r>
      </w:hyperlink>
      <w:r w:rsidRPr="000735B2">
        <w:rPr>
          <w:rFonts w:ascii="Times New Roman" w:hAnsi="Times New Roman"/>
          <w:color w:val="000000"/>
          <w:sz w:val="24"/>
          <w:szCs w:val="24"/>
        </w:rPr>
        <w:t xml:space="preserve"> Гражданского кодекса Российской Федерации).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5" w:name="sub_1056"/>
      <w:r w:rsidRPr="000735B2">
        <w:rPr>
          <w:rFonts w:ascii="Times New Roman" w:hAnsi="Times New Roman"/>
          <w:color w:val="000000"/>
          <w:sz w:val="24"/>
          <w:szCs w:val="24"/>
        </w:rPr>
        <w:t xml:space="preserve">56. </w:t>
      </w:r>
      <w:proofErr w:type="gramStart"/>
      <w:r w:rsidRPr="000735B2">
        <w:rPr>
          <w:rFonts w:ascii="Times New Roman" w:hAnsi="Times New Roman"/>
          <w:color w:val="000000"/>
          <w:sz w:val="24"/>
          <w:szCs w:val="24"/>
        </w:rPr>
        <w:t xml:space="preserve">Должностное лицо местного самоуправления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250" w:history="1">
        <w:r w:rsidRPr="000735B2">
          <w:rPr>
            <w:rFonts w:ascii="Times New Roman" w:hAnsi="Times New Roman"/>
            <w:color w:val="000000"/>
            <w:sz w:val="24"/>
            <w:szCs w:val="24"/>
          </w:rPr>
          <w:t>пунктами 2</w:t>
        </w:r>
      </w:hyperlink>
      <w:r w:rsidRPr="000735B2">
        <w:rPr>
          <w:rFonts w:ascii="Times New Roman" w:hAnsi="Times New Roman"/>
          <w:color w:val="000000"/>
          <w:sz w:val="24"/>
          <w:szCs w:val="24"/>
        </w:rPr>
        <w:t xml:space="preserve"> и </w:t>
      </w:r>
      <w:hyperlink r:id="rId251" w:history="1">
        <w:r w:rsidRPr="000735B2">
          <w:rPr>
            <w:rFonts w:ascii="Times New Roman" w:hAnsi="Times New Roman"/>
            <w:color w:val="000000"/>
            <w:sz w:val="24"/>
            <w:szCs w:val="24"/>
          </w:rPr>
          <w:t>3 статьи 1154</w:t>
        </w:r>
      </w:hyperlink>
      <w:r w:rsidRPr="000735B2">
        <w:rPr>
          <w:rFonts w:ascii="Times New Roman" w:hAnsi="Times New Roman"/>
          <w:color w:val="000000"/>
          <w:sz w:val="24"/>
          <w:szCs w:val="24"/>
        </w:rPr>
        <w:t xml:space="preserve"> и </w:t>
      </w:r>
      <w:hyperlink r:id="rId252" w:history="1">
        <w:r w:rsidRPr="000735B2">
          <w:rPr>
            <w:rFonts w:ascii="Times New Roman" w:hAnsi="Times New Roman"/>
            <w:color w:val="000000"/>
            <w:sz w:val="24"/>
            <w:szCs w:val="24"/>
          </w:rPr>
          <w:t>пунктом 2 статьи 1156</w:t>
        </w:r>
      </w:hyperlink>
      <w:r w:rsidRPr="000735B2">
        <w:rPr>
          <w:rFonts w:ascii="Times New Roman" w:hAnsi="Times New Roman"/>
          <w:color w:val="000000"/>
          <w:sz w:val="24"/>
          <w:szCs w:val="24"/>
        </w:rPr>
        <w:t xml:space="preserve"> Гражданского кодекса Российской</w:t>
      </w:r>
      <w:proofErr w:type="gramEnd"/>
      <w:r w:rsidRPr="000735B2">
        <w:rPr>
          <w:rFonts w:ascii="Times New Roman" w:hAnsi="Times New Roman"/>
          <w:color w:val="000000"/>
          <w:sz w:val="24"/>
          <w:szCs w:val="24"/>
        </w:rPr>
        <w:t xml:space="preserve"> Федерации, - не более чем в течение девяти месяцев со дня открытия наследства.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6" w:name="sub_1057"/>
      <w:bookmarkEnd w:id="205"/>
      <w:r w:rsidRPr="000735B2">
        <w:rPr>
          <w:rFonts w:ascii="Times New Roman" w:hAnsi="Times New Roman"/>
          <w:color w:val="000000"/>
          <w:sz w:val="24"/>
          <w:szCs w:val="24"/>
        </w:rPr>
        <w:t>57. 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местного самоуправления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bookmarkEnd w:id="20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7" w:name="sub_1540"/>
      <w:r w:rsidRPr="000735B2">
        <w:rPr>
          <w:rFonts w:ascii="Times New Roman" w:hAnsi="Times New Roman"/>
          <w:color w:val="000000"/>
          <w:sz w:val="24"/>
          <w:szCs w:val="24"/>
        </w:rPr>
        <w:t>Свидетельствование верности копий документов и выписок из них</w:t>
      </w:r>
    </w:p>
    <w:bookmarkEnd w:id="20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8" w:name="sub_1058"/>
      <w:r w:rsidRPr="000735B2">
        <w:rPr>
          <w:rFonts w:ascii="Times New Roman" w:hAnsi="Times New Roman"/>
          <w:color w:val="000000"/>
          <w:sz w:val="24"/>
          <w:szCs w:val="24"/>
        </w:rPr>
        <w:t xml:space="preserve">58. Должностные лица местного самоуправления свидетельствуют верность копий документов и выписок из документов, выданных органами государственной власти, </w:t>
      </w:r>
      <w:r w:rsidRPr="000735B2">
        <w:rPr>
          <w:rFonts w:ascii="Times New Roman" w:hAnsi="Times New Roman"/>
          <w:color w:val="000000"/>
          <w:sz w:val="24"/>
          <w:szCs w:val="24"/>
        </w:rPr>
        <w:lastRenderedPageBreak/>
        <w:t>органами местного самоуправления, юридическими лицами, гражданами.</w:t>
      </w:r>
    </w:p>
    <w:bookmarkEnd w:id="20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09" w:name="sub_1059"/>
      <w:r w:rsidRPr="000735B2">
        <w:rPr>
          <w:rFonts w:ascii="Times New Roman" w:hAnsi="Times New Roman"/>
          <w:color w:val="000000"/>
          <w:sz w:val="24"/>
          <w:szCs w:val="24"/>
        </w:rPr>
        <w:t>59. Свидетельствуя верность копий документов и выписок из них, должностное лицо местного самоуправления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bookmarkEnd w:id="20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свидетельствуется верность копии оригинала или выписки из оригинала документа, состоящих из нескольких листов, часть которых представляет собой копию иного документа, об этом делается отметка в удостоверительной надписи.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0" w:name="sub_1060"/>
      <w:r w:rsidRPr="000735B2">
        <w:rPr>
          <w:rFonts w:ascii="Times New Roman" w:hAnsi="Times New Roman"/>
          <w:color w:val="000000"/>
          <w:sz w:val="24"/>
          <w:szCs w:val="24"/>
        </w:rPr>
        <w:t>60. 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1" w:name="sub_1061"/>
      <w:bookmarkEnd w:id="210"/>
      <w:r w:rsidRPr="000735B2">
        <w:rPr>
          <w:rFonts w:ascii="Times New Roman" w:hAnsi="Times New Roman"/>
          <w:color w:val="000000"/>
          <w:sz w:val="24"/>
          <w:szCs w:val="24"/>
        </w:rPr>
        <w:t>61. Верность копии с копии документа свидетельствуется должностным лицом местного самоуправления при условии, если верность копии документа засвидетельствована нотариально или в ином установленном законодательством Российской Федерации порядке.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2" w:name="sub_1062"/>
      <w:bookmarkEnd w:id="211"/>
      <w:r w:rsidRPr="000735B2">
        <w:rPr>
          <w:rFonts w:ascii="Times New Roman" w:hAnsi="Times New Roman"/>
          <w:color w:val="000000"/>
          <w:sz w:val="24"/>
          <w:szCs w:val="24"/>
        </w:rPr>
        <w:t>62. Документы, представленные для свидетельствования верности копий или выписок из них, объем которых превышает один лист, должны быть обеспечены путем их скрепления или иным исключающим сомнения в их целостности способом.</w:t>
      </w:r>
    </w:p>
    <w:bookmarkEnd w:id="21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имеющиеся в документе неоговоренные исправления или иные недостатки являются не существенными для целей, для которых представлен документ, должностное лицо местного самоуправления вправе принять такой документ для свидетельствования верности копии.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3" w:name="sub_1550"/>
      <w:r w:rsidRPr="000735B2">
        <w:rPr>
          <w:rFonts w:ascii="Times New Roman" w:hAnsi="Times New Roman"/>
          <w:color w:val="000000"/>
          <w:sz w:val="24"/>
          <w:szCs w:val="24"/>
        </w:rPr>
        <w:t>Свидетельствование подлинности подписи на документах</w:t>
      </w:r>
    </w:p>
    <w:bookmarkEnd w:id="21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4" w:name="sub_1063"/>
      <w:r w:rsidRPr="000735B2">
        <w:rPr>
          <w:rFonts w:ascii="Times New Roman" w:hAnsi="Times New Roman"/>
          <w:color w:val="000000"/>
          <w:sz w:val="24"/>
          <w:szCs w:val="24"/>
        </w:rPr>
        <w:t>63. Свидетельствуя подлинность подписи, должностное лицо местного самоуправления удостоверяет, что подпись на документе сделана определенным лицом, но не удостоверяет фактов, изложенных в документе.</w:t>
      </w:r>
    </w:p>
    <w:bookmarkEnd w:id="21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53" w:history="1">
        <w:r w:rsidRPr="000735B2">
          <w:rPr>
            <w:rFonts w:ascii="Times New Roman" w:hAnsi="Times New Roman"/>
            <w:color w:val="000000"/>
            <w:sz w:val="24"/>
            <w:szCs w:val="24"/>
          </w:rPr>
          <w:t>часть вторая статьи 80</w:t>
        </w:r>
      </w:hyperlink>
      <w:r w:rsidRPr="000735B2">
        <w:rPr>
          <w:rFonts w:ascii="Times New Roman" w:hAnsi="Times New Roman"/>
          <w:color w:val="000000"/>
          <w:sz w:val="24"/>
          <w:szCs w:val="24"/>
        </w:rPr>
        <w:t xml:space="preserve"> Основ).</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5" w:name="sub_1064"/>
      <w:r w:rsidRPr="000735B2">
        <w:rPr>
          <w:rFonts w:ascii="Times New Roman" w:hAnsi="Times New Roman"/>
          <w:color w:val="000000"/>
          <w:sz w:val="24"/>
          <w:szCs w:val="24"/>
        </w:rPr>
        <w:t xml:space="preserve">64. Должностное лицо местного самоуправления, свидетельствуя подлинность подписи лица на банковской карточке, должно руководствоваться </w:t>
      </w:r>
      <w:hyperlink r:id="rId254" w:history="1">
        <w:r w:rsidRPr="000735B2">
          <w:rPr>
            <w:rFonts w:ascii="Times New Roman" w:hAnsi="Times New Roman"/>
            <w:color w:val="000000"/>
            <w:sz w:val="24"/>
            <w:szCs w:val="24"/>
          </w:rPr>
          <w:t>Инструкцией</w:t>
        </w:r>
      </w:hyperlink>
      <w:r w:rsidRPr="000735B2">
        <w:rPr>
          <w:rFonts w:ascii="Times New Roman" w:hAnsi="Times New Roman"/>
          <w:color w:val="000000"/>
          <w:sz w:val="24"/>
          <w:szCs w:val="24"/>
        </w:rP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w:t>
      </w:r>
      <w:proofErr w:type="gramStart"/>
      <w:r w:rsidRPr="000735B2">
        <w:rPr>
          <w:rFonts w:ascii="Times New Roman" w:hAnsi="Times New Roman"/>
          <w:color w:val="000000"/>
          <w:sz w:val="24"/>
          <w:szCs w:val="24"/>
        </w:rPr>
        <w:t>регистрационный</w:t>
      </w:r>
      <w:proofErr w:type="gramEnd"/>
      <w:r w:rsidRPr="000735B2">
        <w:rPr>
          <w:rFonts w:ascii="Times New Roman" w:hAnsi="Times New Roman"/>
          <w:color w:val="000000"/>
          <w:sz w:val="24"/>
          <w:szCs w:val="24"/>
        </w:rPr>
        <w:t xml:space="preserve"> N 32813).</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6" w:name="sub_1065"/>
      <w:bookmarkEnd w:id="215"/>
      <w:r w:rsidRPr="000735B2">
        <w:rPr>
          <w:rFonts w:ascii="Times New Roman" w:hAnsi="Times New Roman"/>
          <w:color w:val="000000"/>
          <w:sz w:val="24"/>
          <w:szCs w:val="24"/>
        </w:rPr>
        <w:t xml:space="preserve">65. Если за свидетельствованием подлинности подписи на документе обратилось лицо, которое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рукоприкладчиком по правилам, предусмотренным </w:t>
      </w:r>
      <w:hyperlink w:anchor="sub_1013" w:history="1">
        <w:r w:rsidRPr="000735B2">
          <w:rPr>
            <w:rFonts w:ascii="Times New Roman" w:hAnsi="Times New Roman"/>
            <w:color w:val="000000"/>
            <w:sz w:val="24"/>
            <w:szCs w:val="24"/>
          </w:rPr>
          <w:t>пунктом 13</w:t>
        </w:r>
      </w:hyperlink>
      <w:r w:rsidRPr="000735B2">
        <w:rPr>
          <w:rFonts w:ascii="Times New Roman" w:hAnsi="Times New Roman"/>
          <w:color w:val="000000"/>
          <w:sz w:val="24"/>
          <w:szCs w:val="24"/>
        </w:rPr>
        <w:t xml:space="preserve"> Инструкции.</w:t>
      </w:r>
    </w:p>
    <w:bookmarkEnd w:id="21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7" w:name="sub_1560"/>
      <w:r w:rsidRPr="000735B2">
        <w:rPr>
          <w:rFonts w:ascii="Times New Roman" w:hAnsi="Times New Roman"/>
          <w:color w:val="000000"/>
          <w:sz w:val="24"/>
          <w:szCs w:val="24"/>
        </w:rPr>
        <w:t>Удостоверение сведений о лицах в случаях, предусмотренных законодательством Российской Федерации</w:t>
      </w:r>
    </w:p>
    <w:bookmarkEnd w:id="217"/>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8" w:name="sub_1066"/>
      <w:r w:rsidRPr="000735B2">
        <w:rPr>
          <w:rFonts w:ascii="Times New Roman" w:hAnsi="Times New Roman"/>
          <w:color w:val="000000"/>
          <w:sz w:val="24"/>
          <w:szCs w:val="24"/>
        </w:rPr>
        <w:t xml:space="preserve">66. </w:t>
      </w:r>
      <w:proofErr w:type="gramStart"/>
      <w:r w:rsidRPr="000735B2">
        <w:rPr>
          <w:rFonts w:ascii="Times New Roman" w:hAnsi="Times New Roman"/>
          <w:color w:val="000000"/>
          <w:sz w:val="24"/>
          <w:szCs w:val="24"/>
        </w:rPr>
        <w:t xml:space="preserve">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w:t>
      </w:r>
      <w:r w:rsidRPr="000735B2">
        <w:rPr>
          <w:rFonts w:ascii="Times New Roman" w:hAnsi="Times New Roman"/>
          <w:color w:val="000000"/>
          <w:sz w:val="24"/>
          <w:szCs w:val="24"/>
        </w:rPr>
        <w:lastRenderedPageBreak/>
        <w:t>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w:t>
      </w:r>
      <w:proofErr w:type="gramEnd"/>
      <w:r w:rsidRPr="000735B2">
        <w:rPr>
          <w:rFonts w:ascii="Times New Roman" w:hAnsi="Times New Roman"/>
          <w:color w:val="000000"/>
          <w:sz w:val="24"/>
          <w:szCs w:val="24"/>
        </w:rPr>
        <w:t xml:space="preserve"> </w:t>
      </w:r>
      <w:proofErr w:type="gramStart"/>
      <w:r w:rsidRPr="000735B2">
        <w:rPr>
          <w:rFonts w:ascii="Times New Roman" w:hAnsi="Times New Roman"/>
          <w:color w:val="000000"/>
          <w:sz w:val="24"/>
          <w:szCs w:val="24"/>
        </w:rPr>
        <w:t>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55" w:history="1">
        <w:r w:rsidRPr="000735B2">
          <w:rPr>
            <w:rFonts w:ascii="Times New Roman" w:hAnsi="Times New Roman"/>
            <w:color w:val="000000"/>
            <w:sz w:val="24"/>
            <w:szCs w:val="24"/>
          </w:rPr>
          <w:t>пункт 16 статьи 37</w:t>
        </w:r>
      </w:hyperlink>
      <w:r w:rsidRPr="000735B2">
        <w:rPr>
          <w:rFonts w:ascii="Times New Roman" w:hAnsi="Times New Roman"/>
          <w:color w:val="000000"/>
          <w:sz w:val="24"/>
          <w:szCs w:val="24"/>
        </w:rPr>
        <w:t xml:space="preserve"> Федерального закона от 12.06.2002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w:t>
      </w:r>
      <w:proofErr w:type="gramEnd"/>
      <w:r w:rsidRPr="000735B2">
        <w:rPr>
          <w:rFonts w:ascii="Times New Roman" w:hAnsi="Times New Roman"/>
          <w:color w:val="000000"/>
          <w:sz w:val="24"/>
          <w:szCs w:val="24"/>
        </w:rPr>
        <w:t xml:space="preserve"> 2017, N 15 (ч. 1), ст. 2139).</w:t>
      </w:r>
    </w:p>
    <w:bookmarkEnd w:id="21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19" w:name="sub_1570"/>
      <w:r w:rsidRPr="000735B2">
        <w:rPr>
          <w:rFonts w:ascii="Times New Roman" w:hAnsi="Times New Roman"/>
          <w:color w:val="000000"/>
          <w:sz w:val="24"/>
          <w:szCs w:val="24"/>
        </w:rPr>
        <w:t>Удостоверение фактов</w:t>
      </w:r>
    </w:p>
    <w:bookmarkEnd w:id="21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0" w:name="sub_1067"/>
      <w:r w:rsidRPr="000735B2">
        <w:rPr>
          <w:rFonts w:ascii="Times New Roman" w:hAnsi="Times New Roman"/>
          <w:color w:val="000000"/>
          <w:sz w:val="24"/>
          <w:szCs w:val="24"/>
        </w:rPr>
        <w:t>67. Должностные лица местного самоуправления удостоверяют факт нахождения гражданина в живых.</w:t>
      </w:r>
    </w:p>
    <w:bookmarkEnd w:id="220"/>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1" w:name="sub_1068"/>
      <w:r w:rsidRPr="000735B2">
        <w:rPr>
          <w:rFonts w:ascii="Times New Roman" w:hAnsi="Times New Roman"/>
          <w:color w:val="000000"/>
          <w:sz w:val="24"/>
          <w:szCs w:val="24"/>
        </w:rPr>
        <w:t>68. Факт нахождения гражданина в живых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bookmarkEnd w:id="221"/>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256"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N 313 (</w:t>
      </w:r>
      <w:hyperlink r:id="rId257" w:history="1">
        <w:r w:rsidRPr="000735B2">
          <w:rPr>
            <w:rFonts w:ascii="Times New Roman" w:hAnsi="Times New Roman"/>
            <w:color w:val="000000"/>
            <w:sz w:val="24"/>
            <w:szCs w:val="24"/>
          </w:rPr>
          <w:t>форма N 3.6</w:t>
        </w:r>
      </w:hyperlink>
      <w:r w:rsidRPr="000735B2">
        <w:rPr>
          <w:rFonts w:ascii="Times New Roman" w:hAnsi="Times New Roman"/>
          <w:color w:val="000000"/>
          <w:sz w:val="24"/>
          <w:szCs w:val="24"/>
        </w:rPr>
        <w:t>).</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При удостоверении факта нахождения гражданина в живых:</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2" w:name="sub_1681"/>
      <w:r w:rsidRPr="000735B2">
        <w:rPr>
          <w:rFonts w:ascii="Times New Roman" w:hAnsi="Times New Roman"/>
          <w:color w:val="000000"/>
          <w:sz w:val="24"/>
          <w:szCs w:val="24"/>
        </w:rPr>
        <w:t>а) в описании факта указывается следующее:</w:t>
      </w:r>
    </w:p>
    <w:bookmarkEnd w:id="22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"(Фамилия, имя, отчество (при наличии) явившегося) </w:t>
      </w:r>
      <w:r w:rsidRPr="000735B2">
        <w:rPr>
          <w:rFonts w:ascii="Times New Roman" w:hAnsi="Times New Roman"/>
          <w:color w:val="000000"/>
          <w:sz w:val="24"/>
          <w:szCs w:val="24"/>
        </w:rPr>
        <w:lastRenderedPageBreak/>
        <w:t xml:space="preserve">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0735B2">
        <w:rPr>
          <w:rFonts w:ascii="Times New Roman" w:hAnsi="Times New Roman"/>
          <w:color w:val="000000"/>
          <w:sz w:val="24"/>
          <w:szCs w:val="24"/>
        </w:rPr>
        <w:t>в</w:t>
      </w:r>
      <w:proofErr w:type="gramEnd"/>
      <w:r w:rsidRPr="000735B2">
        <w:rPr>
          <w:rFonts w:ascii="Times New Roman" w:hAnsi="Times New Roman"/>
          <w:color w:val="000000"/>
          <w:sz w:val="24"/>
          <w:szCs w:val="24"/>
        </w:rPr>
        <w:t xml:space="preserve"> ___ </w:t>
      </w:r>
      <w:proofErr w:type="gramStart"/>
      <w:r w:rsidRPr="000735B2">
        <w:rPr>
          <w:rFonts w:ascii="Times New Roman" w:hAnsi="Times New Roman"/>
          <w:color w:val="000000"/>
          <w:sz w:val="24"/>
          <w:szCs w:val="24"/>
        </w:rPr>
        <w:t>часов</w:t>
      </w:r>
      <w:proofErr w:type="gramEnd"/>
      <w:r w:rsidRPr="000735B2">
        <w:rPr>
          <w:rFonts w:ascii="Times New Roman" w:hAnsi="Times New Roman"/>
          <w:color w:val="000000"/>
          <w:sz w:val="24"/>
          <w:szCs w:val="24"/>
        </w:rPr>
        <w:t xml:space="preserve"> ____ минут (время указывается цифрами).";</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3" w:name="sub_1682"/>
      <w:r w:rsidRPr="000735B2">
        <w:rPr>
          <w:rFonts w:ascii="Times New Roman" w:hAnsi="Times New Roman"/>
          <w:color w:val="000000"/>
          <w:sz w:val="24"/>
          <w:szCs w:val="24"/>
        </w:rPr>
        <w:t>б) в случае если факт нахождения гражданина в живых удостоверяется в отношении несовершеннолетнег</w:t>
      </w:r>
      <w:proofErr w:type="gramStart"/>
      <w:r w:rsidRPr="000735B2">
        <w:rPr>
          <w:rFonts w:ascii="Times New Roman" w:hAnsi="Times New Roman"/>
          <w:color w:val="000000"/>
          <w:sz w:val="24"/>
          <w:szCs w:val="24"/>
        </w:rPr>
        <w:t>о(</w:t>
      </w:r>
      <w:proofErr w:type="gramEnd"/>
      <w:r w:rsidRPr="000735B2">
        <w:rPr>
          <w:rFonts w:ascii="Times New Roman" w:hAnsi="Times New Roman"/>
          <w:color w:val="000000"/>
          <w:sz w:val="24"/>
          <w:szCs w:val="24"/>
        </w:rPr>
        <w:t>ей), в описании факта после слова "минут" дополнительно указывается следующее:</w:t>
      </w:r>
    </w:p>
    <w:bookmarkEnd w:id="223"/>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"в сопровождении (фамилия, имя, отчество (при наличии), которы</w:t>
      </w:r>
      <w:proofErr w:type="gramStart"/>
      <w:r w:rsidRPr="000735B2">
        <w:rPr>
          <w:rFonts w:ascii="Times New Roman" w:hAnsi="Times New Roman"/>
          <w:color w:val="000000"/>
          <w:sz w:val="24"/>
          <w:szCs w:val="24"/>
        </w:rPr>
        <w:t>й(</w:t>
      </w:r>
      <w:proofErr w:type="spellStart"/>
      <w:proofErr w:type="gramEnd"/>
      <w:r w:rsidRPr="000735B2">
        <w:rPr>
          <w:rFonts w:ascii="Times New Roman" w:hAnsi="Times New Roman"/>
          <w:color w:val="000000"/>
          <w:sz w:val="24"/>
          <w:szCs w:val="24"/>
        </w:rPr>
        <w:t>ая</w:t>
      </w:r>
      <w:proofErr w:type="spellEnd"/>
      <w:r w:rsidRPr="000735B2">
        <w:rPr>
          <w:rFonts w:ascii="Times New Roman" w:hAnsi="Times New Roman"/>
          <w:color w:val="000000"/>
          <w:sz w:val="24"/>
          <w:szCs w:val="24"/>
        </w:rPr>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"Полномочия законного представителя (опекуна, попечителя) проверены</w:t>
      </w:r>
      <w:proofErr w:type="gramStart"/>
      <w:r w:rsidRPr="000735B2">
        <w:rPr>
          <w:rFonts w:ascii="Times New Roman" w:hAnsi="Times New Roman"/>
          <w:color w:val="000000"/>
          <w:sz w:val="24"/>
          <w:szCs w:val="24"/>
        </w:rPr>
        <w:t>.".</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органа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4" w:name="sub_1069"/>
      <w:r w:rsidRPr="000735B2">
        <w:rPr>
          <w:rFonts w:ascii="Times New Roman" w:hAnsi="Times New Roman"/>
          <w:color w:val="000000"/>
          <w:sz w:val="24"/>
          <w:szCs w:val="24"/>
        </w:rPr>
        <w:t>69. Должностные лица местного самоуправления по просьбе гражданина удостоверяют факт нахождения его в определенном месте.</w:t>
      </w:r>
    </w:p>
    <w:bookmarkEnd w:id="224"/>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5" w:name="sub_1070"/>
      <w:r w:rsidRPr="000735B2">
        <w:rPr>
          <w:rFonts w:ascii="Times New Roman" w:hAnsi="Times New Roman"/>
          <w:color w:val="000000"/>
          <w:sz w:val="24"/>
          <w:szCs w:val="24"/>
        </w:rPr>
        <w:t>70. Факт нахождения гражданина в определенном месте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населенных пунктах.</w:t>
      </w:r>
    </w:p>
    <w:bookmarkEnd w:id="225"/>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258"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N 313 (</w:t>
      </w:r>
      <w:hyperlink r:id="rId259" w:history="1">
        <w:r w:rsidRPr="000735B2">
          <w:rPr>
            <w:rFonts w:ascii="Times New Roman" w:hAnsi="Times New Roman"/>
            <w:color w:val="000000"/>
            <w:sz w:val="24"/>
            <w:szCs w:val="24"/>
          </w:rPr>
          <w:t>форма N 3.6</w:t>
        </w:r>
      </w:hyperlink>
      <w:r w:rsidRPr="000735B2">
        <w:rPr>
          <w:rFonts w:ascii="Times New Roman" w:hAnsi="Times New Roman"/>
          <w:color w:val="000000"/>
          <w:sz w:val="24"/>
          <w:szCs w:val="24"/>
        </w:rPr>
        <w:t>).</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При удостоверении факта нахождения гражданина в определенном месте в описании факта указывается следующее: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0735B2">
        <w:rPr>
          <w:rFonts w:ascii="Times New Roman" w:hAnsi="Times New Roman"/>
          <w:color w:val="000000"/>
          <w:sz w:val="24"/>
          <w:szCs w:val="24"/>
        </w:rPr>
        <w:lastRenderedPageBreak/>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органа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6" w:name="sub_1580"/>
      <w:r w:rsidRPr="000735B2">
        <w:rPr>
          <w:rFonts w:ascii="Times New Roman" w:hAnsi="Times New Roman"/>
          <w:color w:val="000000"/>
          <w:sz w:val="24"/>
          <w:szCs w:val="24"/>
        </w:rPr>
        <w:t>Удостоверение тождественности гражданина с лицом, изображенным на фотографической карточке</w:t>
      </w:r>
    </w:p>
    <w:bookmarkEnd w:id="226"/>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7" w:name="sub_1071"/>
      <w:r w:rsidRPr="000735B2">
        <w:rPr>
          <w:rFonts w:ascii="Times New Roman" w:hAnsi="Times New Roman"/>
          <w:color w:val="000000"/>
          <w:sz w:val="24"/>
          <w:szCs w:val="24"/>
        </w:rPr>
        <w:t>71. Должностные лица местного самоуправления удостоверяют тождественность гражданина с лицом, изображенным на представленной этим гражданином фотографической карточке.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8" w:name="sub_1072"/>
      <w:bookmarkEnd w:id="227"/>
      <w:r w:rsidRPr="000735B2">
        <w:rPr>
          <w:rFonts w:ascii="Times New Roman" w:hAnsi="Times New Roman"/>
          <w:color w:val="000000"/>
          <w:sz w:val="24"/>
          <w:szCs w:val="24"/>
        </w:rPr>
        <w:t xml:space="preserve">72. Фотографическая карточка помещается в верхнем левом углу выдаваемого экземпляра свидетельства, форма которого утверждена </w:t>
      </w:r>
      <w:hyperlink r:id="rId260" w:history="1">
        <w:r w:rsidRPr="000735B2">
          <w:rPr>
            <w:rFonts w:ascii="Times New Roman" w:hAnsi="Times New Roman"/>
            <w:color w:val="000000"/>
            <w:sz w:val="24"/>
            <w:szCs w:val="24"/>
          </w:rPr>
          <w:t>приказом</w:t>
        </w:r>
      </w:hyperlink>
      <w:r w:rsidRPr="000735B2">
        <w:rPr>
          <w:rFonts w:ascii="Times New Roman" w:hAnsi="Times New Roman"/>
          <w:color w:val="000000"/>
          <w:sz w:val="24"/>
          <w:szCs w:val="24"/>
        </w:rPr>
        <w:t xml:space="preserve"> Минюста России N 313 (</w:t>
      </w:r>
      <w:hyperlink r:id="rId261" w:history="1">
        <w:r w:rsidRPr="000735B2">
          <w:rPr>
            <w:rFonts w:ascii="Times New Roman" w:hAnsi="Times New Roman"/>
            <w:color w:val="000000"/>
            <w:sz w:val="24"/>
            <w:szCs w:val="24"/>
          </w:rPr>
          <w:t>форма N 3.6</w:t>
        </w:r>
      </w:hyperlink>
      <w:r w:rsidRPr="000735B2">
        <w:rPr>
          <w:rFonts w:ascii="Times New Roman" w:hAnsi="Times New Roman"/>
          <w:color w:val="000000"/>
          <w:sz w:val="24"/>
          <w:szCs w:val="24"/>
        </w:rPr>
        <w:t>), скрепляется подписью должностного лица местного самоуправления и оттиском печати. При этом оттиск печати должен помещаться частично на фотографической карточке, а частично - на свидетельстве.</w:t>
      </w:r>
    </w:p>
    <w:bookmarkEnd w:id="228"/>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При удостоверении факта тождественности гражданина с лицом, изображенным на фотографической карточке, в описании факта указывается следующее: </w:t>
      </w:r>
      <w:proofErr w:type="gramStart"/>
      <w:r w:rsidRPr="000735B2">
        <w:rPr>
          <w:rFonts w:ascii="Times New Roman" w:hAnsi="Times New Roman"/>
          <w:color w:val="000000"/>
          <w:sz w:val="24"/>
          <w:szCs w:val="24"/>
        </w:rPr>
        <w:t>"Лицо,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End"/>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 xml:space="preserve">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w:t>
      </w:r>
      <w:r w:rsidRPr="000735B2">
        <w:rPr>
          <w:rFonts w:ascii="Times New Roman" w:hAnsi="Times New Roman"/>
          <w:color w:val="000000"/>
          <w:sz w:val="24"/>
          <w:szCs w:val="24"/>
        </w:rPr>
        <w:lastRenderedPageBreak/>
        <w:t>органа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29" w:name="sub_1590"/>
      <w:r w:rsidRPr="000735B2">
        <w:rPr>
          <w:rFonts w:ascii="Times New Roman" w:hAnsi="Times New Roman"/>
          <w:color w:val="000000"/>
          <w:sz w:val="24"/>
          <w:szCs w:val="24"/>
        </w:rPr>
        <w:t>Удостоверение тождественности собственноручной подписи инвалида по зрению с факсимильным воспроизведением его собственноручной подписи</w:t>
      </w:r>
    </w:p>
    <w:bookmarkEnd w:id="229"/>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30" w:name="sub_1073"/>
      <w:r w:rsidRPr="000735B2">
        <w:rPr>
          <w:rFonts w:ascii="Times New Roman" w:hAnsi="Times New Roman"/>
          <w:color w:val="000000"/>
          <w:sz w:val="24"/>
          <w:szCs w:val="24"/>
        </w:rPr>
        <w:t>73. Должностное лицо местного самоуправления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w:t>
      </w:r>
    </w:p>
    <w:bookmarkEnd w:id="230"/>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Должностным лицом местного самоуправления выдается соответствующее свидетельство.</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31" w:name="sub_15100"/>
      <w:r w:rsidRPr="000735B2">
        <w:rPr>
          <w:rFonts w:ascii="Times New Roman" w:hAnsi="Times New Roman"/>
          <w:color w:val="000000"/>
          <w:sz w:val="24"/>
          <w:szCs w:val="24"/>
        </w:rPr>
        <w:t>Удостоверение времени предъявления документов</w:t>
      </w:r>
    </w:p>
    <w:bookmarkEnd w:id="231"/>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32" w:name="sub_1074"/>
      <w:r w:rsidRPr="000735B2">
        <w:rPr>
          <w:rFonts w:ascii="Times New Roman" w:hAnsi="Times New Roman"/>
          <w:color w:val="000000"/>
          <w:sz w:val="24"/>
          <w:szCs w:val="24"/>
        </w:rPr>
        <w:t>74. Должностные лица местного самоуправления удостоверяют время предъявления им документа.</w:t>
      </w:r>
    </w:p>
    <w:bookmarkEnd w:id="232"/>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Удостоверительная надпись об этом делается на представленном в двух экземплярах документе, один из которых остается в делах органа местного самоуправления. При отсутствии второго экземпляра документа в делах органа местного самоуправления остается его копия, на которой совершается удостоверительная надпись.</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соответствии с законодательством Российской Федерации взимается за предъявление каждого документа.</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Удостоверение равнозначности электронного документа документу на бумажном носителе. Удостоверение равнозначности документа на бумажном носителе электронному документу</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75. 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местного самоуправления электронного документа содержанию документа, представленного должностному лицу местного самоуправления на бумажном носителе.</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Изготовленный должностным лицом местного самоуправления электронный документ имеет ту же юридическую силу, что и документ на бумажном носителе, равнозначность которому удостоверена должностным лицом местного самоуправления.</w:t>
      </w:r>
    </w:p>
    <w:p w:rsidR="000735B2" w:rsidRPr="000735B2" w:rsidRDefault="000735B2" w:rsidP="000735B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735B2">
        <w:rPr>
          <w:rFonts w:ascii="Times New Roman" w:hAnsi="Times New Roman"/>
          <w:color w:val="000000"/>
          <w:sz w:val="24"/>
          <w:szCs w:val="24"/>
        </w:rP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0735B2" w:rsidRPr="000735B2" w:rsidRDefault="000735B2" w:rsidP="00B82955">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0735B2">
        <w:rPr>
          <w:rFonts w:ascii="Times New Roman" w:hAnsi="Times New Roman"/>
          <w:color w:val="000000"/>
          <w:sz w:val="24"/>
          <w:szCs w:val="24"/>
        </w:rPr>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местного самоуправления путем изготовления электронного образа документа на бумажном носителе и подписания его </w:t>
      </w:r>
      <w:hyperlink r:id="rId262" w:history="1">
        <w:r w:rsidRPr="000735B2">
          <w:rPr>
            <w:rFonts w:ascii="Times New Roman" w:hAnsi="Times New Roman"/>
            <w:color w:val="000000"/>
            <w:sz w:val="24"/>
            <w:szCs w:val="24"/>
          </w:rPr>
          <w:t>квалифицированной электронной подписью</w:t>
        </w:r>
      </w:hyperlink>
      <w:r w:rsidRPr="000735B2">
        <w:rPr>
          <w:rFonts w:ascii="Times New Roman" w:hAnsi="Times New Roman"/>
          <w:color w:val="000000"/>
          <w:sz w:val="24"/>
          <w:szCs w:val="24"/>
        </w:rPr>
        <w:t xml:space="preserve"> должностного лица местного самоуправления.</w:t>
      </w:r>
    </w:p>
    <w:p w:rsidR="009768C9"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D614F7" w:rsidRDefault="00E83AA6">
      <w:pPr>
        <w:widowControl w:val="0"/>
        <w:autoSpaceDE w:val="0"/>
        <w:autoSpaceDN w:val="0"/>
        <w:adjustRightInd w:val="0"/>
        <w:spacing w:after="0" w:line="240" w:lineRule="auto"/>
        <w:jc w:val="center"/>
        <w:rPr>
          <w:rFonts w:ascii="Times New Roman" w:hAnsi="Times New Roman"/>
          <w:b/>
          <w:bCs/>
          <w:color w:val="000000"/>
          <w:sz w:val="24"/>
          <w:szCs w:val="24"/>
        </w:rPr>
      </w:pPr>
      <w:r w:rsidRPr="00D614F7">
        <w:rPr>
          <w:rFonts w:ascii="Times New Roman" w:hAnsi="Times New Roman"/>
          <w:b/>
          <w:bCs/>
          <w:color w:val="000000"/>
          <w:sz w:val="24"/>
          <w:szCs w:val="24"/>
        </w:rPr>
        <w:t>М</w:t>
      </w:r>
      <w:r w:rsidR="009768C9" w:rsidRPr="00D614F7">
        <w:rPr>
          <w:rFonts w:ascii="Times New Roman" w:hAnsi="Times New Roman"/>
          <w:b/>
          <w:bCs/>
          <w:color w:val="000000"/>
          <w:sz w:val="24"/>
          <w:szCs w:val="24"/>
        </w:rPr>
        <w:t>ИНИСТЕРСТВО ЮСТИЦИИ</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614F7">
        <w:rPr>
          <w:rFonts w:ascii="Times New Roman" w:hAnsi="Times New Roman"/>
          <w:b/>
          <w:bCs/>
          <w:color w:val="000000"/>
          <w:sz w:val="24"/>
          <w:szCs w:val="24"/>
        </w:rPr>
        <w:t>РОССИЙСКОЙ ФЕДЕРАЦИИ</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ПРИКАЗ</w:t>
      </w:r>
    </w:p>
    <w:p w:rsidR="009768C9" w:rsidRPr="009331C0"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 xml:space="preserve">от </w:t>
      </w:r>
      <w:r w:rsidR="00B50CDE">
        <w:rPr>
          <w:rFonts w:ascii="Times New Roman" w:hAnsi="Times New Roman"/>
          <w:b/>
          <w:bCs/>
          <w:color w:val="000000"/>
          <w:sz w:val="24"/>
          <w:szCs w:val="24"/>
        </w:rPr>
        <w:t>27</w:t>
      </w:r>
      <w:r w:rsidR="00264D06">
        <w:rPr>
          <w:rFonts w:ascii="Times New Roman" w:hAnsi="Times New Roman"/>
          <w:b/>
          <w:bCs/>
          <w:color w:val="000000"/>
          <w:sz w:val="24"/>
          <w:szCs w:val="24"/>
        </w:rPr>
        <w:t>.</w:t>
      </w:r>
      <w:r w:rsidR="00B50CDE">
        <w:rPr>
          <w:rFonts w:ascii="Times New Roman" w:hAnsi="Times New Roman"/>
          <w:b/>
          <w:bCs/>
          <w:color w:val="000000"/>
          <w:sz w:val="24"/>
          <w:szCs w:val="24"/>
        </w:rPr>
        <w:t>12</w:t>
      </w:r>
      <w:r w:rsidR="00264D06">
        <w:rPr>
          <w:rFonts w:ascii="Times New Roman" w:hAnsi="Times New Roman"/>
          <w:b/>
          <w:bCs/>
          <w:color w:val="000000"/>
          <w:sz w:val="24"/>
          <w:szCs w:val="24"/>
        </w:rPr>
        <w:t>.</w:t>
      </w:r>
      <w:r w:rsidRPr="009331C0">
        <w:rPr>
          <w:rFonts w:ascii="Times New Roman" w:hAnsi="Times New Roman"/>
          <w:b/>
          <w:bCs/>
          <w:color w:val="000000"/>
          <w:sz w:val="24"/>
          <w:szCs w:val="24"/>
        </w:rPr>
        <w:t>20</w:t>
      </w:r>
      <w:r w:rsidR="00B50CDE">
        <w:rPr>
          <w:rFonts w:ascii="Times New Roman" w:hAnsi="Times New Roman"/>
          <w:b/>
          <w:bCs/>
          <w:color w:val="000000"/>
          <w:sz w:val="24"/>
          <w:szCs w:val="24"/>
        </w:rPr>
        <w:t>16</w:t>
      </w:r>
      <w:r w:rsidRPr="009331C0">
        <w:rPr>
          <w:rFonts w:ascii="Times New Roman" w:hAnsi="Times New Roman"/>
          <w:b/>
          <w:bCs/>
          <w:color w:val="000000"/>
          <w:sz w:val="24"/>
          <w:szCs w:val="24"/>
        </w:rPr>
        <w:t xml:space="preserve"> </w:t>
      </w:r>
      <w:r w:rsidR="00BF0E18" w:rsidRPr="009331C0">
        <w:rPr>
          <w:rFonts w:ascii="Times New Roman" w:hAnsi="Times New Roman"/>
          <w:b/>
          <w:bCs/>
          <w:color w:val="000000"/>
          <w:sz w:val="24"/>
          <w:szCs w:val="24"/>
        </w:rPr>
        <w:t>№</w:t>
      </w:r>
      <w:r w:rsidRPr="009331C0">
        <w:rPr>
          <w:rFonts w:ascii="Times New Roman" w:hAnsi="Times New Roman"/>
          <w:b/>
          <w:bCs/>
          <w:color w:val="000000"/>
          <w:sz w:val="24"/>
          <w:szCs w:val="24"/>
        </w:rPr>
        <w:t xml:space="preserve"> </w:t>
      </w:r>
      <w:r w:rsidR="00B50CDE">
        <w:rPr>
          <w:rFonts w:ascii="Times New Roman" w:hAnsi="Times New Roman"/>
          <w:b/>
          <w:bCs/>
          <w:color w:val="000000"/>
          <w:sz w:val="24"/>
          <w:szCs w:val="24"/>
        </w:rPr>
        <w:t>313</w:t>
      </w:r>
    </w:p>
    <w:p w:rsidR="00A32A4E" w:rsidRDefault="00A32A4E">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ОБ УТВЕРЖДЕНИИ ФОРМ РЕЕСТРОВ РЕГИСТРАЦИИ</w:t>
      </w:r>
      <w:r w:rsidR="001E7713" w:rsidRPr="009331C0">
        <w:rPr>
          <w:rFonts w:ascii="Times New Roman" w:hAnsi="Times New Roman"/>
          <w:b/>
          <w:bCs/>
          <w:color w:val="000000"/>
          <w:sz w:val="24"/>
          <w:szCs w:val="24"/>
        </w:rPr>
        <w:t xml:space="preserve"> </w:t>
      </w:r>
      <w:r w:rsidRPr="009331C0">
        <w:rPr>
          <w:rFonts w:ascii="Times New Roman" w:hAnsi="Times New Roman"/>
          <w:b/>
          <w:bCs/>
          <w:color w:val="000000"/>
          <w:sz w:val="24"/>
          <w:szCs w:val="24"/>
        </w:rPr>
        <w:t>НОТАРИАЛЬНЫХ ДЕЙСТВИЙ, НОТАРИАЛЬНЫХ СВИДЕТЕЛЬСТВ</w:t>
      </w:r>
      <w:r w:rsidR="00B50CDE">
        <w:rPr>
          <w:rFonts w:ascii="Times New Roman" w:hAnsi="Times New Roman"/>
          <w:b/>
          <w:bCs/>
          <w:color w:val="000000"/>
          <w:sz w:val="24"/>
          <w:szCs w:val="24"/>
        </w:rPr>
        <w:t>,</w:t>
      </w:r>
      <w:r w:rsidR="00B82955">
        <w:rPr>
          <w:rFonts w:ascii="Times New Roman" w:hAnsi="Times New Roman"/>
          <w:b/>
          <w:bCs/>
          <w:color w:val="000000"/>
          <w:sz w:val="24"/>
          <w:szCs w:val="24"/>
        </w:rPr>
        <w:t xml:space="preserve"> </w:t>
      </w:r>
      <w:r w:rsidRPr="009331C0">
        <w:rPr>
          <w:rFonts w:ascii="Times New Roman" w:hAnsi="Times New Roman"/>
          <w:b/>
          <w:bCs/>
          <w:color w:val="000000"/>
          <w:sz w:val="24"/>
          <w:szCs w:val="24"/>
        </w:rPr>
        <w:t>УДОСТОВЕРИТЕЛЬНЫХ НАДПИСЕЙ НА СДЕЛКАХ</w:t>
      </w:r>
      <w:r w:rsidR="001E7713" w:rsidRPr="009331C0">
        <w:rPr>
          <w:rFonts w:ascii="Times New Roman" w:hAnsi="Times New Roman"/>
          <w:b/>
          <w:bCs/>
          <w:color w:val="000000"/>
          <w:sz w:val="24"/>
          <w:szCs w:val="24"/>
        </w:rPr>
        <w:t xml:space="preserve"> </w:t>
      </w:r>
      <w:r w:rsidRPr="009331C0">
        <w:rPr>
          <w:rFonts w:ascii="Times New Roman" w:hAnsi="Times New Roman"/>
          <w:b/>
          <w:bCs/>
          <w:color w:val="000000"/>
          <w:sz w:val="24"/>
          <w:szCs w:val="24"/>
        </w:rPr>
        <w:t>И СВИДЕТЕЛЬСТВУЕМЫХ ДОКУМЕНТАХ</w:t>
      </w:r>
      <w:r w:rsidR="00B50CDE">
        <w:rPr>
          <w:rFonts w:ascii="Times New Roman" w:hAnsi="Times New Roman"/>
          <w:b/>
          <w:bCs/>
          <w:color w:val="000000"/>
          <w:sz w:val="24"/>
          <w:szCs w:val="24"/>
        </w:rPr>
        <w:t xml:space="preserve"> И ПОРЯДКА ИХ ОФОРМЛЕНИЯ</w:t>
      </w:r>
    </w:p>
    <w:p w:rsidR="00A32A4E" w:rsidRPr="009331C0" w:rsidRDefault="00A32A4E" w:rsidP="00A32A4E">
      <w:pPr>
        <w:widowControl w:val="0"/>
        <w:autoSpaceDE w:val="0"/>
        <w:autoSpaceDN w:val="0"/>
        <w:adjustRightInd w:val="0"/>
        <w:spacing w:after="0" w:line="240" w:lineRule="auto"/>
        <w:jc w:val="center"/>
        <w:rPr>
          <w:rFonts w:ascii="Times New Roman" w:hAnsi="Times New Roman"/>
          <w:b/>
          <w:bCs/>
          <w:color w:val="000000"/>
          <w:sz w:val="24"/>
          <w:szCs w:val="24"/>
        </w:rPr>
      </w:pPr>
      <w:r w:rsidRPr="009331C0">
        <w:rPr>
          <w:rFonts w:ascii="Times New Roman" w:hAnsi="Times New Roman"/>
          <w:b/>
          <w:bCs/>
          <w:color w:val="000000"/>
          <w:sz w:val="24"/>
          <w:szCs w:val="24"/>
        </w:rPr>
        <w:t>(извлечени</w:t>
      </w:r>
      <w:r>
        <w:rPr>
          <w:rFonts w:ascii="Times New Roman" w:hAnsi="Times New Roman"/>
          <w:b/>
          <w:bCs/>
          <w:color w:val="000000"/>
          <w:sz w:val="24"/>
          <w:szCs w:val="24"/>
        </w:rPr>
        <w:t>е</w:t>
      </w:r>
      <w:r w:rsidRPr="009331C0">
        <w:rPr>
          <w:rFonts w:ascii="Times New Roman" w:hAnsi="Times New Roman"/>
          <w:b/>
          <w:bCs/>
          <w:color w:val="000000"/>
          <w:sz w:val="24"/>
          <w:szCs w:val="24"/>
        </w:rPr>
        <w:t>)</w:t>
      </w:r>
    </w:p>
    <w:p w:rsidR="00A32A4E" w:rsidRDefault="00A32A4E">
      <w:pPr>
        <w:widowControl w:val="0"/>
        <w:autoSpaceDE w:val="0"/>
        <w:autoSpaceDN w:val="0"/>
        <w:adjustRightInd w:val="0"/>
        <w:spacing w:after="0" w:line="240" w:lineRule="auto"/>
        <w:jc w:val="center"/>
        <w:rPr>
          <w:rFonts w:ascii="Times New Roman" w:hAnsi="Times New Roman"/>
          <w:b/>
          <w:bCs/>
          <w:color w:val="000000"/>
          <w:sz w:val="24"/>
          <w:szCs w:val="24"/>
        </w:rPr>
      </w:pPr>
    </w:p>
    <w:p w:rsidR="00225E61" w:rsidRPr="00225E61" w:rsidRDefault="00225E61" w:rsidP="00225E61">
      <w:pPr>
        <w:autoSpaceDE w:val="0"/>
        <w:autoSpaceDN w:val="0"/>
        <w:adjustRightInd w:val="0"/>
        <w:spacing w:after="0" w:line="240" w:lineRule="auto"/>
        <w:jc w:val="center"/>
        <w:rPr>
          <w:rFonts w:ascii="Times New Roman" w:hAnsi="Times New Roman"/>
          <w:color w:val="392C69"/>
          <w:sz w:val="24"/>
          <w:szCs w:val="24"/>
          <w:lang w:eastAsia="ru-RU"/>
        </w:rPr>
      </w:pPr>
      <w:proofErr w:type="gramStart"/>
      <w:r w:rsidRPr="00225E61">
        <w:rPr>
          <w:rFonts w:ascii="Times New Roman" w:hAnsi="Times New Roman"/>
          <w:color w:val="392C69"/>
          <w:sz w:val="24"/>
          <w:szCs w:val="24"/>
          <w:lang w:eastAsia="ru-RU"/>
        </w:rPr>
        <w:lastRenderedPageBreak/>
        <w:t xml:space="preserve">(в ред. Приказов Минюста России от 16.06.2017 </w:t>
      </w:r>
      <w:hyperlink r:id="rId263" w:history="1">
        <w:r w:rsidRPr="00225E61">
          <w:rPr>
            <w:rFonts w:ascii="Times New Roman" w:hAnsi="Times New Roman"/>
            <w:color w:val="0000FF"/>
            <w:sz w:val="24"/>
            <w:szCs w:val="24"/>
            <w:lang w:eastAsia="ru-RU"/>
          </w:rPr>
          <w:t>N 108</w:t>
        </w:r>
      </w:hyperlink>
      <w:r w:rsidRPr="00225E61">
        <w:rPr>
          <w:rFonts w:ascii="Times New Roman" w:hAnsi="Times New Roman"/>
          <w:color w:val="392C69"/>
          <w:sz w:val="24"/>
          <w:szCs w:val="24"/>
          <w:lang w:eastAsia="ru-RU"/>
        </w:rPr>
        <w:t xml:space="preserve">, </w:t>
      </w:r>
      <w:proofErr w:type="gramEnd"/>
    </w:p>
    <w:p w:rsidR="00225E61" w:rsidRPr="009331C0" w:rsidRDefault="00225E61" w:rsidP="00632C7F">
      <w:pPr>
        <w:autoSpaceDE w:val="0"/>
        <w:autoSpaceDN w:val="0"/>
        <w:adjustRightInd w:val="0"/>
        <w:spacing w:after="0" w:line="240" w:lineRule="auto"/>
        <w:jc w:val="center"/>
        <w:rPr>
          <w:rFonts w:ascii="Times New Roman" w:hAnsi="Times New Roman"/>
          <w:b/>
          <w:bCs/>
          <w:color w:val="000000"/>
          <w:sz w:val="24"/>
          <w:szCs w:val="24"/>
        </w:rPr>
      </w:pPr>
      <w:r w:rsidRPr="00225E61">
        <w:rPr>
          <w:rFonts w:ascii="Times New Roman" w:hAnsi="Times New Roman"/>
          <w:color w:val="392C69"/>
          <w:sz w:val="24"/>
          <w:szCs w:val="24"/>
          <w:lang w:eastAsia="ru-RU"/>
        </w:rPr>
        <w:t xml:space="preserve">от 21.12.2017 </w:t>
      </w:r>
      <w:hyperlink r:id="rId264" w:history="1">
        <w:r w:rsidRPr="00225E61">
          <w:rPr>
            <w:rFonts w:ascii="Times New Roman" w:hAnsi="Times New Roman"/>
            <w:color w:val="0000FF"/>
            <w:sz w:val="24"/>
            <w:szCs w:val="24"/>
            <w:lang w:eastAsia="ru-RU"/>
          </w:rPr>
          <w:t>N 265</w:t>
        </w:r>
      </w:hyperlink>
      <w:r w:rsidR="00632C7F" w:rsidRPr="00632C7F">
        <w:rPr>
          <w:rFonts w:ascii="Times New Roman" w:hAnsi="Times New Roman"/>
        </w:rPr>
        <w:t>,</w:t>
      </w:r>
      <w:r w:rsidR="00632C7F">
        <w:t xml:space="preserve"> </w:t>
      </w:r>
      <w:r w:rsidR="00632C7F" w:rsidRPr="00632C7F">
        <w:rPr>
          <w:rFonts w:ascii="Times New Roman" w:hAnsi="Times New Roman"/>
          <w:color w:val="392C69"/>
          <w:sz w:val="24"/>
          <w:szCs w:val="24"/>
          <w:lang w:eastAsia="ru-RU"/>
        </w:rPr>
        <w:t xml:space="preserve">от 05.07.2019 </w:t>
      </w:r>
      <w:hyperlink r:id="rId265" w:history="1">
        <w:r w:rsidR="00632C7F" w:rsidRPr="00632C7F">
          <w:rPr>
            <w:rFonts w:ascii="Times New Roman" w:hAnsi="Times New Roman"/>
            <w:color w:val="0000FF"/>
            <w:sz w:val="24"/>
            <w:szCs w:val="24"/>
            <w:lang w:eastAsia="ru-RU"/>
          </w:rPr>
          <w:t>N 132</w:t>
        </w:r>
      </w:hyperlink>
      <w:r w:rsidRPr="00225E61">
        <w:rPr>
          <w:rFonts w:ascii="Times New Roman" w:hAnsi="Times New Roman"/>
          <w:color w:val="392C69"/>
          <w:sz w:val="24"/>
          <w:szCs w:val="24"/>
          <w:lang w:eastAsia="ru-RU"/>
        </w:rPr>
        <w:t xml:space="preserve">) </w:t>
      </w:r>
    </w:p>
    <w:p w:rsidR="009768C9" w:rsidRPr="009331C0"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B50CDE">
        <w:rPr>
          <w:rFonts w:ascii="Times New Roman" w:hAnsi="Times New Roman"/>
          <w:color w:val="000000"/>
          <w:sz w:val="24"/>
          <w:szCs w:val="24"/>
        </w:rPr>
        <w:t xml:space="preserve">В соответствии со </w:t>
      </w:r>
      <w:hyperlink r:id="rId266" w:history="1">
        <w:r w:rsidRPr="00B50CDE">
          <w:rPr>
            <w:rFonts w:ascii="Times New Roman" w:hAnsi="Times New Roman"/>
            <w:color w:val="000000"/>
            <w:sz w:val="24"/>
            <w:szCs w:val="24"/>
          </w:rPr>
          <w:t>статьей 51</w:t>
        </w:r>
      </w:hyperlink>
      <w:r w:rsidRPr="00B50CDE">
        <w:rPr>
          <w:rFonts w:ascii="Times New Roman" w:hAnsi="Times New Roman"/>
          <w:color w:val="000000"/>
          <w:sz w:val="24"/>
          <w:szCs w:val="24"/>
        </w:rPr>
        <w:t xml:space="preserve"> Основ законодательства Российской Федерации о нотариате от 11 февраля 1993 г.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rsidRPr="00B50CDE">
        <w:rPr>
          <w:rFonts w:ascii="Times New Roman" w:hAnsi="Times New Roman"/>
          <w:color w:val="000000"/>
          <w:sz w:val="24"/>
          <w:szCs w:val="24"/>
        </w:rPr>
        <w:t xml:space="preserve"> </w:t>
      </w:r>
      <w:proofErr w:type="gramStart"/>
      <w:r w:rsidRPr="00B50CDE">
        <w:rPr>
          <w:rFonts w:ascii="Times New Roman" w:hAnsi="Times New Roman"/>
          <w:color w:val="000000"/>
          <w:sz w:val="24"/>
          <w:szCs w:val="24"/>
        </w:rPr>
        <w:t>2005, N 27, ст. 2717; 2006, N 27, ст. 2881; 2007, N 1 (ч. 1), ст. 21, N 27, ст. 3213, N 41, ст. 4845, N 43, ст. 5084; 2008, N 52 (ч. 1), ст. 6236; 2009, N 1, ст. 14, ст. 20, N 29, ст. 3642; 2010, N 28, ст. 3554;</w:t>
      </w:r>
      <w:proofErr w:type="gramEnd"/>
      <w:r w:rsidRPr="00B50CDE">
        <w:rPr>
          <w:rFonts w:ascii="Times New Roman" w:hAnsi="Times New Roman"/>
          <w:color w:val="000000"/>
          <w:sz w:val="24"/>
          <w:szCs w:val="24"/>
        </w:rPr>
        <w:t xml:space="preserve"> </w:t>
      </w:r>
      <w:proofErr w:type="gramStart"/>
      <w:r w:rsidRPr="00B50CDE">
        <w:rPr>
          <w:rFonts w:ascii="Times New Roman" w:hAnsi="Times New Roman"/>
          <w:color w:val="000000"/>
          <w:sz w:val="24"/>
          <w:szCs w:val="24"/>
        </w:rPr>
        <w:t>2011, N 49 (ч. 5), ст. 7064, N 50, ст. 7347; 2012, N 27, ст. 3587, N 41, ст. 5531; 2013, N 14, ст. 1651, N 51, ст. 6699; 2014, N 26 (ч. 1), ст. 3371, N 30 (ч. 1), ст. 4268; 2015, N 1 (ч. 1), ст. 10, N 13, ст. 1811, N 29 (ч. 1), ст. 4385;</w:t>
      </w:r>
      <w:proofErr w:type="gramEnd"/>
      <w:r w:rsidRPr="00B50CDE">
        <w:rPr>
          <w:rFonts w:ascii="Times New Roman" w:hAnsi="Times New Roman"/>
          <w:color w:val="000000"/>
          <w:sz w:val="24"/>
          <w:szCs w:val="24"/>
        </w:rPr>
        <w:t xml:space="preserve"> 2016, N 1 (ч. 1), ст. 11, N 27 (ч. 2), ст. 4293) приказываю:</w:t>
      </w:r>
    </w:p>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1. Утвердить:</w:t>
      </w:r>
    </w:p>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формы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sub_1000" w:history="1">
        <w:r w:rsidRPr="00B50CDE">
          <w:rPr>
            <w:rFonts w:ascii="Times New Roman" w:hAnsi="Times New Roman"/>
            <w:color w:val="000000"/>
            <w:sz w:val="24"/>
            <w:szCs w:val="24"/>
          </w:rPr>
          <w:t>приложение N 1</w:t>
        </w:r>
      </w:hyperlink>
      <w:r w:rsidRPr="00B50CDE">
        <w:rPr>
          <w:rFonts w:ascii="Times New Roman" w:hAnsi="Times New Roman"/>
          <w:color w:val="000000"/>
          <w:sz w:val="24"/>
          <w:szCs w:val="24"/>
        </w:rPr>
        <w:t>);</w:t>
      </w:r>
    </w:p>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порядок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sub_2000" w:history="1">
        <w:r w:rsidRPr="00B50CDE">
          <w:rPr>
            <w:rFonts w:ascii="Times New Roman" w:hAnsi="Times New Roman"/>
            <w:color w:val="000000"/>
            <w:sz w:val="24"/>
            <w:szCs w:val="24"/>
          </w:rPr>
          <w:t>приложение N 2</w:t>
        </w:r>
      </w:hyperlink>
      <w:r w:rsidRPr="00B50CDE">
        <w:rPr>
          <w:rFonts w:ascii="Times New Roman" w:hAnsi="Times New Roman"/>
          <w:color w:val="000000"/>
          <w:sz w:val="24"/>
          <w:szCs w:val="24"/>
        </w:rPr>
        <w:t>).</w:t>
      </w:r>
    </w:p>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2. Признать утратившими силу приказы Минюста России:</w:t>
      </w:r>
    </w:p>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267" w:history="1">
        <w:r w:rsidR="00B50CDE" w:rsidRPr="00B50CDE">
          <w:rPr>
            <w:rFonts w:ascii="Times New Roman" w:hAnsi="Times New Roman"/>
            <w:color w:val="000000"/>
            <w:sz w:val="24"/>
            <w:szCs w:val="24"/>
          </w:rPr>
          <w:t>от 10 апреля 2002 г. N 99</w:t>
        </w:r>
      </w:hyperlink>
      <w:r w:rsidR="00B50CDE" w:rsidRPr="00B50CDE">
        <w:rPr>
          <w:rFonts w:ascii="Times New Roman" w:hAnsi="Times New Roman"/>
          <w:color w:val="000000"/>
          <w:sz w:val="24"/>
          <w:szCs w:val="24"/>
        </w:rPr>
        <w:t xml:space="preserve">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18.04.2002, регистрационный N 3385);</w:t>
      </w:r>
    </w:p>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268" w:history="1">
        <w:r w:rsidR="00B50CDE" w:rsidRPr="00B50CDE">
          <w:rPr>
            <w:rFonts w:ascii="Times New Roman" w:hAnsi="Times New Roman"/>
            <w:color w:val="000000"/>
            <w:sz w:val="24"/>
            <w:szCs w:val="24"/>
          </w:rPr>
          <w:t>от 28 июля 2003 г. N 180</w:t>
        </w:r>
      </w:hyperlink>
      <w:r w:rsidR="00B50CDE" w:rsidRPr="00B50CDE">
        <w:rPr>
          <w:rFonts w:ascii="Times New Roman" w:hAnsi="Times New Roman"/>
          <w:color w:val="000000"/>
          <w:sz w:val="24"/>
          <w:szCs w:val="24"/>
        </w:rPr>
        <w:t xml:space="preserve"> "О внесении изменений и дополнений в приказ Министерства юстиции Российской Федерации от 10 апреля 2002 г. N 99" (зарегистрирован Минюстом России 01.08.2003, регистрационный N 4941);</w:t>
      </w:r>
    </w:p>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269" w:history="1">
        <w:r w:rsidR="00B50CDE" w:rsidRPr="00B50CDE">
          <w:rPr>
            <w:rFonts w:ascii="Times New Roman" w:hAnsi="Times New Roman"/>
            <w:color w:val="000000"/>
            <w:sz w:val="24"/>
            <w:szCs w:val="24"/>
          </w:rPr>
          <w:t>от 1 августа 2005 г. N 122</w:t>
        </w:r>
      </w:hyperlink>
      <w:r w:rsidR="00B50CDE" w:rsidRPr="00B50CDE">
        <w:rPr>
          <w:rFonts w:ascii="Times New Roman" w:hAnsi="Times New Roman"/>
          <w:color w:val="000000"/>
          <w:sz w:val="24"/>
          <w:szCs w:val="24"/>
        </w:rPr>
        <w:t xml:space="preserve"> "О внесении изменения в приказ Министерства юстиции Российской Федерации от 10 </w:t>
      </w:r>
      <w:r w:rsidR="00B50CDE" w:rsidRPr="00B50CDE">
        <w:rPr>
          <w:rFonts w:ascii="Times New Roman" w:hAnsi="Times New Roman"/>
          <w:color w:val="000000"/>
          <w:sz w:val="24"/>
          <w:szCs w:val="24"/>
        </w:rPr>
        <w:lastRenderedPageBreak/>
        <w:t>апреля 2002 г. N 99" (зарегистрирован Минюстом России 15.08.2005, регистрационный N 6897);</w:t>
      </w:r>
    </w:p>
    <w:bookmarkStart w:id="233" w:name="sub_24"/>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fldChar w:fldCharType="begin"/>
      </w:r>
      <w:r w:rsidR="00B50CDE" w:rsidRPr="00B50CDE">
        <w:rPr>
          <w:rFonts w:ascii="Times New Roman" w:hAnsi="Times New Roman"/>
          <w:color w:val="000000"/>
          <w:sz w:val="24"/>
          <w:szCs w:val="24"/>
        </w:rPr>
        <w:instrText>HYPERLINK "garantF1://12042263.0"</w:instrText>
      </w:r>
      <w:r w:rsidRPr="00B50CDE">
        <w:rPr>
          <w:rFonts w:ascii="Times New Roman" w:hAnsi="Times New Roman"/>
          <w:color w:val="000000"/>
          <w:sz w:val="24"/>
          <w:szCs w:val="24"/>
        </w:rPr>
        <w:fldChar w:fldCharType="separate"/>
      </w:r>
      <w:r w:rsidR="00B50CDE" w:rsidRPr="00B50CDE">
        <w:rPr>
          <w:rFonts w:ascii="Times New Roman" w:hAnsi="Times New Roman"/>
          <w:color w:val="000000"/>
          <w:sz w:val="24"/>
          <w:szCs w:val="24"/>
        </w:rPr>
        <w:t>от 28 сентября 2005 г. N 183</w:t>
      </w:r>
      <w:r w:rsidRPr="00B50CDE">
        <w:rPr>
          <w:rFonts w:ascii="Times New Roman" w:hAnsi="Times New Roman"/>
          <w:color w:val="000000"/>
          <w:sz w:val="24"/>
          <w:szCs w:val="24"/>
        </w:rPr>
        <w:fldChar w:fldCharType="end"/>
      </w:r>
      <w:r w:rsidR="00B50CDE" w:rsidRPr="00B50CDE">
        <w:rPr>
          <w:rFonts w:ascii="Times New Roman" w:hAnsi="Times New Roman"/>
          <w:color w:val="000000"/>
          <w:sz w:val="24"/>
          <w:szCs w:val="24"/>
        </w:rPr>
        <w:t xml:space="preserve"> "О внесении изменения в приказ Министерства юстиции Российской Федерации от 10 апреля 2002 г. N 99" (зарегистрирован Минюстом России 30.09.2005, регистрационный N 7055);</w:t>
      </w:r>
    </w:p>
    <w:bookmarkStart w:id="234" w:name="sub_25"/>
    <w:bookmarkEnd w:id="233"/>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fldChar w:fldCharType="begin"/>
      </w:r>
      <w:r w:rsidR="00B50CDE" w:rsidRPr="00B50CDE">
        <w:rPr>
          <w:rFonts w:ascii="Times New Roman" w:hAnsi="Times New Roman"/>
          <w:color w:val="000000"/>
          <w:sz w:val="24"/>
          <w:szCs w:val="24"/>
        </w:rPr>
        <w:instrText>HYPERLINK "garantF1://92520.0"</w:instrText>
      </w:r>
      <w:r w:rsidRPr="00B50CDE">
        <w:rPr>
          <w:rFonts w:ascii="Times New Roman" w:hAnsi="Times New Roman"/>
          <w:color w:val="000000"/>
          <w:sz w:val="24"/>
          <w:szCs w:val="24"/>
        </w:rPr>
        <w:fldChar w:fldCharType="separate"/>
      </w:r>
      <w:r w:rsidR="00B50CDE" w:rsidRPr="00B50CDE">
        <w:rPr>
          <w:rFonts w:ascii="Times New Roman" w:hAnsi="Times New Roman"/>
          <w:color w:val="000000"/>
          <w:sz w:val="24"/>
          <w:szCs w:val="24"/>
        </w:rPr>
        <w:t>от 27 декабря 2007 г. N 255</w:t>
      </w:r>
      <w:r w:rsidRPr="00B50CDE">
        <w:rPr>
          <w:rFonts w:ascii="Times New Roman" w:hAnsi="Times New Roman"/>
          <w:color w:val="000000"/>
          <w:sz w:val="24"/>
          <w:szCs w:val="24"/>
        </w:rPr>
        <w:fldChar w:fldCharType="end"/>
      </w:r>
      <w:r w:rsidR="00B50CDE" w:rsidRPr="00B50CDE">
        <w:rPr>
          <w:rFonts w:ascii="Times New Roman" w:hAnsi="Times New Roman"/>
          <w:color w:val="000000"/>
          <w:sz w:val="24"/>
          <w:szCs w:val="24"/>
        </w:rPr>
        <w:t xml:space="preserve"> "О внесении изменения в приказ Министерства юстиции Российской Федерации от 10 апреля 2002 г. N 99" (зарегистрирован Минюстом России 27.12.2007, регистрационный N 10830);</w:t>
      </w:r>
    </w:p>
    <w:bookmarkStart w:id="235" w:name="sub_26"/>
    <w:bookmarkEnd w:id="234"/>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fldChar w:fldCharType="begin"/>
      </w:r>
      <w:r w:rsidR="00B50CDE" w:rsidRPr="00B50CDE">
        <w:rPr>
          <w:rFonts w:ascii="Times New Roman" w:hAnsi="Times New Roman"/>
          <w:color w:val="000000"/>
          <w:sz w:val="24"/>
          <w:szCs w:val="24"/>
        </w:rPr>
        <w:instrText>HYPERLINK "garantF1://95035.0"</w:instrText>
      </w:r>
      <w:r w:rsidRPr="00B50CDE">
        <w:rPr>
          <w:rFonts w:ascii="Times New Roman" w:hAnsi="Times New Roman"/>
          <w:color w:val="000000"/>
          <w:sz w:val="24"/>
          <w:szCs w:val="24"/>
        </w:rPr>
        <w:fldChar w:fldCharType="separate"/>
      </w:r>
      <w:r w:rsidR="00B50CDE" w:rsidRPr="00B50CDE">
        <w:rPr>
          <w:rFonts w:ascii="Times New Roman" w:hAnsi="Times New Roman"/>
          <w:color w:val="000000"/>
          <w:sz w:val="24"/>
          <w:szCs w:val="24"/>
        </w:rPr>
        <w:t>от 16 февраля 2009 г. N 49</w:t>
      </w:r>
      <w:r w:rsidRPr="00B50CDE">
        <w:rPr>
          <w:rFonts w:ascii="Times New Roman" w:hAnsi="Times New Roman"/>
          <w:color w:val="000000"/>
          <w:sz w:val="24"/>
          <w:szCs w:val="24"/>
        </w:rPr>
        <w:fldChar w:fldCharType="end"/>
      </w:r>
      <w:r w:rsidR="00B50CDE" w:rsidRPr="00B50CDE">
        <w:rPr>
          <w:rFonts w:ascii="Times New Roman" w:hAnsi="Times New Roman"/>
          <w:color w:val="000000"/>
          <w:sz w:val="24"/>
          <w:szCs w:val="24"/>
        </w:rPr>
        <w:t xml:space="preserve"> "О внесении изменений в приказ Министерства юстиции Российской Федерации от 10 апреля 2002 г. N 99" (зарегистрирован Минюстом России 25.02.2009, регистрационный N 13431);</w:t>
      </w:r>
    </w:p>
    <w:bookmarkStart w:id="236" w:name="sub_27"/>
    <w:bookmarkEnd w:id="235"/>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fldChar w:fldCharType="begin"/>
      </w:r>
      <w:r w:rsidR="00B50CDE" w:rsidRPr="00B50CDE">
        <w:rPr>
          <w:rFonts w:ascii="Times New Roman" w:hAnsi="Times New Roman"/>
          <w:color w:val="000000"/>
          <w:sz w:val="24"/>
          <w:szCs w:val="24"/>
        </w:rPr>
        <w:instrText>HYPERLINK "garantF1://70594742.0"</w:instrText>
      </w:r>
      <w:r w:rsidRPr="00B50CDE">
        <w:rPr>
          <w:rFonts w:ascii="Times New Roman" w:hAnsi="Times New Roman"/>
          <w:color w:val="000000"/>
          <w:sz w:val="24"/>
          <w:szCs w:val="24"/>
        </w:rPr>
        <w:fldChar w:fldCharType="separate"/>
      </w:r>
      <w:r w:rsidR="00B50CDE" w:rsidRPr="00B50CDE">
        <w:rPr>
          <w:rFonts w:ascii="Times New Roman" w:hAnsi="Times New Roman"/>
          <w:color w:val="000000"/>
          <w:sz w:val="24"/>
          <w:szCs w:val="24"/>
        </w:rPr>
        <w:t>от 4 июля 2014 г. N 153</w:t>
      </w:r>
      <w:r w:rsidRPr="00B50CDE">
        <w:rPr>
          <w:rFonts w:ascii="Times New Roman" w:hAnsi="Times New Roman"/>
          <w:color w:val="000000"/>
          <w:sz w:val="24"/>
          <w:szCs w:val="24"/>
        </w:rPr>
        <w:fldChar w:fldCharType="end"/>
      </w:r>
      <w:r w:rsidR="00B50CDE" w:rsidRPr="00B50CDE">
        <w:rPr>
          <w:rFonts w:ascii="Times New Roman" w:hAnsi="Times New Roman"/>
          <w:color w:val="000000"/>
          <w:sz w:val="24"/>
          <w:szCs w:val="24"/>
        </w:rP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10.07.2014, регистрационный N 33032);</w:t>
      </w:r>
    </w:p>
    <w:bookmarkStart w:id="237" w:name="sub_28"/>
    <w:bookmarkEnd w:id="236"/>
    <w:p w:rsidR="00B50CDE" w:rsidRPr="00B50CDE" w:rsidRDefault="00C7780F"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fldChar w:fldCharType="begin"/>
      </w:r>
      <w:r w:rsidR="00B50CDE" w:rsidRPr="00B50CDE">
        <w:rPr>
          <w:rFonts w:ascii="Times New Roman" w:hAnsi="Times New Roman"/>
          <w:color w:val="000000"/>
          <w:sz w:val="24"/>
          <w:szCs w:val="24"/>
        </w:rPr>
        <w:instrText>HYPERLINK "garantF1://70747140.0"</w:instrText>
      </w:r>
      <w:r w:rsidRPr="00B50CDE">
        <w:rPr>
          <w:rFonts w:ascii="Times New Roman" w:hAnsi="Times New Roman"/>
          <w:color w:val="000000"/>
          <w:sz w:val="24"/>
          <w:szCs w:val="24"/>
        </w:rPr>
        <w:fldChar w:fldCharType="separate"/>
      </w:r>
      <w:r w:rsidR="00B50CDE" w:rsidRPr="00B50CDE">
        <w:rPr>
          <w:rFonts w:ascii="Times New Roman" w:hAnsi="Times New Roman"/>
          <w:color w:val="000000"/>
          <w:sz w:val="24"/>
          <w:szCs w:val="24"/>
        </w:rPr>
        <w:t>от 30 декабря 2014 г. N 265</w:t>
      </w:r>
      <w:r w:rsidRPr="00B50CDE">
        <w:rPr>
          <w:rFonts w:ascii="Times New Roman" w:hAnsi="Times New Roman"/>
          <w:color w:val="000000"/>
          <w:sz w:val="24"/>
          <w:szCs w:val="24"/>
        </w:rPr>
        <w:fldChar w:fldCharType="end"/>
      </w:r>
      <w:r w:rsidR="00B50CDE" w:rsidRPr="00B50CDE">
        <w:rPr>
          <w:rFonts w:ascii="Times New Roman" w:hAnsi="Times New Roman"/>
          <w:color w:val="000000"/>
          <w:sz w:val="24"/>
          <w:szCs w:val="24"/>
        </w:rP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31.12.2014, регистрационный N 35500).</w:t>
      </w:r>
    </w:p>
    <w:bookmarkEnd w:id="237"/>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p>
    <w:tbl>
      <w:tblPr>
        <w:tblW w:w="0" w:type="auto"/>
        <w:tblInd w:w="108" w:type="dxa"/>
        <w:tblLook w:val="0000"/>
      </w:tblPr>
      <w:tblGrid>
        <w:gridCol w:w="4060"/>
        <w:gridCol w:w="2624"/>
      </w:tblGrid>
      <w:tr w:rsidR="00B50CDE" w:rsidRPr="00B50CDE">
        <w:tc>
          <w:tcPr>
            <w:tcW w:w="6666" w:type="dxa"/>
            <w:tcBorders>
              <w:top w:val="nil"/>
              <w:left w:val="nil"/>
              <w:bottom w:val="nil"/>
              <w:right w:val="nil"/>
            </w:tcBorders>
          </w:tcPr>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Министр</w:t>
            </w:r>
          </w:p>
        </w:tc>
        <w:tc>
          <w:tcPr>
            <w:tcW w:w="3333" w:type="dxa"/>
            <w:tcBorders>
              <w:top w:val="nil"/>
              <w:left w:val="nil"/>
              <w:bottom w:val="nil"/>
              <w:right w:val="nil"/>
            </w:tcBorders>
          </w:tcPr>
          <w:p w:rsidR="00B50CDE" w:rsidRP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50CDE">
              <w:rPr>
                <w:rFonts w:ascii="Times New Roman" w:hAnsi="Times New Roman"/>
                <w:color w:val="000000"/>
                <w:sz w:val="24"/>
                <w:szCs w:val="24"/>
              </w:rPr>
              <w:t>А.В. </w:t>
            </w:r>
            <w:proofErr w:type="gramStart"/>
            <w:r w:rsidRPr="00B50CDE">
              <w:rPr>
                <w:rFonts w:ascii="Times New Roman" w:hAnsi="Times New Roman"/>
                <w:color w:val="000000"/>
                <w:sz w:val="24"/>
                <w:szCs w:val="24"/>
              </w:rPr>
              <w:t>Коновалов</w:t>
            </w:r>
            <w:proofErr w:type="gramEnd"/>
          </w:p>
        </w:tc>
      </w:tr>
    </w:tbl>
    <w:p w:rsidR="00B50CDE" w:rsidRDefault="00B50CDE" w:rsidP="00B50CD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CA12E7" w:rsidRPr="00CA12E7" w:rsidRDefault="00CA12E7" w:rsidP="00CA12E7">
      <w:pPr>
        <w:autoSpaceDE w:val="0"/>
        <w:autoSpaceDN w:val="0"/>
        <w:adjustRightInd w:val="0"/>
        <w:spacing w:after="0" w:line="240" w:lineRule="auto"/>
        <w:jc w:val="right"/>
        <w:outlineLvl w:val="0"/>
        <w:rPr>
          <w:rFonts w:ascii="Times New Roman" w:hAnsi="Times New Roman"/>
          <w:sz w:val="24"/>
          <w:szCs w:val="24"/>
          <w:lang w:eastAsia="ru-RU"/>
        </w:rPr>
      </w:pPr>
      <w:r w:rsidRPr="00CA12E7">
        <w:rPr>
          <w:rFonts w:ascii="Times New Roman" w:hAnsi="Times New Roman"/>
          <w:sz w:val="24"/>
          <w:szCs w:val="24"/>
          <w:lang w:eastAsia="ru-RU"/>
        </w:rPr>
        <w:t>Приложение N 1</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к приказу Министерства юстиции</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Российской Федерации</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от 27.12.2016 N 313</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Утверждены</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решением Правления</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t>Федеральной нотариальной палаты</w:t>
      </w:r>
    </w:p>
    <w:p w:rsidR="00CA12E7" w:rsidRPr="00CA12E7" w:rsidRDefault="00CA12E7" w:rsidP="00CA12E7">
      <w:pPr>
        <w:autoSpaceDE w:val="0"/>
        <w:autoSpaceDN w:val="0"/>
        <w:adjustRightInd w:val="0"/>
        <w:spacing w:after="0" w:line="240" w:lineRule="auto"/>
        <w:jc w:val="right"/>
        <w:rPr>
          <w:rFonts w:ascii="Times New Roman" w:hAnsi="Times New Roman"/>
          <w:sz w:val="24"/>
          <w:szCs w:val="24"/>
          <w:lang w:eastAsia="ru-RU"/>
        </w:rPr>
      </w:pPr>
      <w:r w:rsidRPr="00CA12E7">
        <w:rPr>
          <w:rFonts w:ascii="Times New Roman" w:hAnsi="Times New Roman"/>
          <w:sz w:val="24"/>
          <w:szCs w:val="24"/>
          <w:lang w:eastAsia="ru-RU"/>
        </w:rPr>
        <w:lastRenderedPageBreak/>
        <w:t>от 17.11.2016 N 11/16</w:t>
      </w:r>
    </w:p>
    <w:p w:rsidR="00CA12E7" w:rsidRPr="00CA12E7" w:rsidRDefault="00CA12E7" w:rsidP="00CA12E7">
      <w:pPr>
        <w:autoSpaceDE w:val="0"/>
        <w:autoSpaceDN w:val="0"/>
        <w:adjustRightInd w:val="0"/>
        <w:spacing w:after="0" w:line="240" w:lineRule="auto"/>
        <w:jc w:val="both"/>
        <w:rPr>
          <w:rFonts w:ascii="Times New Roman" w:hAnsi="Times New Roman"/>
          <w:sz w:val="24"/>
          <w:szCs w:val="24"/>
          <w:lang w:eastAsia="ru-RU"/>
        </w:rPr>
      </w:pPr>
    </w:p>
    <w:p w:rsidR="00CA12E7" w:rsidRPr="00CA12E7" w:rsidRDefault="00CA12E7" w:rsidP="00CA12E7">
      <w:pPr>
        <w:autoSpaceDE w:val="0"/>
        <w:autoSpaceDN w:val="0"/>
        <w:adjustRightInd w:val="0"/>
        <w:spacing w:after="0" w:line="240" w:lineRule="auto"/>
        <w:jc w:val="center"/>
        <w:rPr>
          <w:rFonts w:ascii="Times New Roman" w:hAnsi="Times New Roman"/>
          <w:b/>
          <w:bCs/>
          <w:sz w:val="24"/>
          <w:szCs w:val="24"/>
          <w:lang w:eastAsia="ru-RU"/>
        </w:rPr>
      </w:pPr>
      <w:r w:rsidRPr="00CA12E7">
        <w:rPr>
          <w:rFonts w:ascii="Times New Roman" w:hAnsi="Times New Roman"/>
          <w:b/>
          <w:bCs/>
          <w:sz w:val="24"/>
          <w:szCs w:val="24"/>
          <w:lang w:eastAsia="ru-RU"/>
        </w:rPr>
        <w:t>ФОРМЫ РЕЕСТРОВ</w:t>
      </w:r>
    </w:p>
    <w:p w:rsidR="00CA12E7" w:rsidRPr="00CA12E7" w:rsidRDefault="00CA12E7" w:rsidP="00CA12E7">
      <w:pPr>
        <w:autoSpaceDE w:val="0"/>
        <w:autoSpaceDN w:val="0"/>
        <w:adjustRightInd w:val="0"/>
        <w:spacing w:after="0" w:line="240" w:lineRule="auto"/>
        <w:jc w:val="center"/>
        <w:rPr>
          <w:rFonts w:ascii="Times New Roman" w:hAnsi="Times New Roman"/>
          <w:b/>
          <w:bCs/>
          <w:sz w:val="24"/>
          <w:szCs w:val="24"/>
          <w:lang w:eastAsia="ru-RU"/>
        </w:rPr>
      </w:pPr>
      <w:r w:rsidRPr="00CA12E7">
        <w:rPr>
          <w:rFonts w:ascii="Times New Roman" w:hAnsi="Times New Roman"/>
          <w:b/>
          <w:bCs/>
          <w:sz w:val="24"/>
          <w:szCs w:val="24"/>
          <w:lang w:eastAsia="ru-RU"/>
        </w:rPr>
        <w:t>РЕГИСТРАЦИИ НОТАРИАЛЬНЫХ ДЕЙСТВИЙ, НОТАРИАЛЬНЫХ</w:t>
      </w:r>
    </w:p>
    <w:p w:rsidR="00CA12E7" w:rsidRPr="00CA12E7" w:rsidRDefault="00CA12E7" w:rsidP="00CA12E7">
      <w:pPr>
        <w:autoSpaceDE w:val="0"/>
        <w:autoSpaceDN w:val="0"/>
        <w:adjustRightInd w:val="0"/>
        <w:spacing w:after="0" w:line="240" w:lineRule="auto"/>
        <w:jc w:val="center"/>
        <w:rPr>
          <w:rFonts w:ascii="Times New Roman" w:hAnsi="Times New Roman"/>
          <w:b/>
          <w:bCs/>
          <w:sz w:val="24"/>
          <w:szCs w:val="24"/>
          <w:lang w:eastAsia="ru-RU"/>
        </w:rPr>
      </w:pPr>
      <w:r w:rsidRPr="00CA12E7">
        <w:rPr>
          <w:rFonts w:ascii="Times New Roman" w:hAnsi="Times New Roman"/>
          <w:b/>
          <w:bCs/>
          <w:sz w:val="24"/>
          <w:szCs w:val="24"/>
          <w:lang w:eastAsia="ru-RU"/>
        </w:rPr>
        <w:t>СВИДЕТЕЛЬСТВ, УДОСТОВЕРИТЕЛЬНЫХ НАДПИСЕЙ НА СДЕЛКАХ</w:t>
      </w:r>
    </w:p>
    <w:p w:rsidR="00CA12E7" w:rsidRPr="00CA12E7" w:rsidRDefault="00CA12E7" w:rsidP="00CA12E7">
      <w:pPr>
        <w:autoSpaceDE w:val="0"/>
        <w:autoSpaceDN w:val="0"/>
        <w:adjustRightInd w:val="0"/>
        <w:spacing w:after="0" w:line="240" w:lineRule="auto"/>
        <w:jc w:val="center"/>
        <w:rPr>
          <w:rFonts w:ascii="Times New Roman" w:hAnsi="Times New Roman"/>
          <w:b/>
          <w:bCs/>
          <w:sz w:val="24"/>
          <w:szCs w:val="24"/>
          <w:lang w:eastAsia="ru-RU"/>
        </w:rPr>
      </w:pPr>
      <w:r w:rsidRPr="00CA12E7">
        <w:rPr>
          <w:rFonts w:ascii="Times New Roman" w:hAnsi="Times New Roman"/>
          <w:b/>
          <w:bCs/>
          <w:sz w:val="24"/>
          <w:szCs w:val="24"/>
          <w:lang w:eastAsia="ru-RU"/>
        </w:rPr>
        <w:t xml:space="preserve">И СВИДЕТЕЛЬСТВУЕМЫХ </w:t>
      </w:r>
      <w:proofErr w:type="gramStart"/>
      <w:r w:rsidRPr="00CA12E7">
        <w:rPr>
          <w:rFonts w:ascii="Times New Roman" w:hAnsi="Times New Roman"/>
          <w:b/>
          <w:bCs/>
          <w:sz w:val="24"/>
          <w:szCs w:val="24"/>
          <w:lang w:eastAsia="ru-RU"/>
        </w:rPr>
        <w:t>ДОКУМЕНТАХ</w:t>
      </w:r>
      <w:proofErr w:type="gramEnd"/>
    </w:p>
    <w:p w:rsidR="00CA12E7" w:rsidRPr="00CA12E7" w:rsidRDefault="00CA12E7" w:rsidP="00CA12E7">
      <w:pPr>
        <w:autoSpaceDE w:val="0"/>
        <w:autoSpaceDN w:val="0"/>
        <w:adjustRightInd w:val="0"/>
        <w:spacing w:after="0" w:line="240" w:lineRule="auto"/>
        <w:jc w:val="center"/>
        <w:outlineLvl w:val="1"/>
        <w:rPr>
          <w:rFonts w:ascii="Times New Roman" w:hAnsi="Times New Roman"/>
          <w:b/>
          <w:bCs/>
          <w:sz w:val="24"/>
          <w:szCs w:val="24"/>
          <w:lang w:eastAsia="ru-RU"/>
        </w:rPr>
      </w:pPr>
      <w:r w:rsidRPr="00CA12E7">
        <w:rPr>
          <w:rFonts w:ascii="Times New Roman" w:hAnsi="Times New Roman"/>
          <w:b/>
          <w:bCs/>
          <w:sz w:val="24"/>
          <w:szCs w:val="24"/>
          <w:lang w:eastAsia="ru-RU"/>
        </w:rPr>
        <w:t>1. Формы реестров регистрации нотариальных действий</w:t>
      </w:r>
    </w:p>
    <w:p w:rsidR="00CA12E7" w:rsidRPr="00CA12E7" w:rsidRDefault="00CA12E7" w:rsidP="00CA12E7">
      <w:pPr>
        <w:autoSpaceDE w:val="0"/>
        <w:autoSpaceDN w:val="0"/>
        <w:adjustRightInd w:val="0"/>
        <w:spacing w:after="0" w:line="240" w:lineRule="auto"/>
        <w:jc w:val="both"/>
        <w:rPr>
          <w:rFonts w:ascii="Times New Roman" w:hAnsi="Times New Roman"/>
          <w:sz w:val="24"/>
          <w:szCs w:val="24"/>
          <w:lang w:eastAsia="ru-RU"/>
        </w:rPr>
      </w:pPr>
    </w:p>
    <w:p w:rsidR="00CA12E7" w:rsidRPr="00CA12E7" w:rsidRDefault="00CA12E7" w:rsidP="00CA12E7">
      <w:pPr>
        <w:autoSpaceDE w:val="0"/>
        <w:autoSpaceDN w:val="0"/>
        <w:adjustRightInd w:val="0"/>
        <w:spacing w:after="0" w:line="240" w:lineRule="auto"/>
        <w:jc w:val="right"/>
        <w:outlineLvl w:val="2"/>
        <w:rPr>
          <w:rFonts w:ascii="Times New Roman" w:hAnsi="Times New Roman"/>
          <w:sz w:val="24"/>
          <w:szCs w:val="24"/>
          <w:lang w:eastAsia="ru-RU"/>
        </w:rPr>
      </w:pPr>
      <w:r w:rsidRPr="00CA12E7">
        <w:rPr>
          <w:rFonts w:ascii="Times New Roman" w:hAnsi="Times New Roman"/>
          <w:sz w:val="24"/>
          <w:szCs w:val="24"/>
          <w:lang w:eastAsia="ru-RU"/>
        </w:rPr>
        <w:t>Форма N 1.1</w:t>
      </w:r>
    </w:p>
    <w:p w:rsidR="009768C9" w:rsidRPr="00B5577B" w:rsidRDefault="009768C9">
      <w:pPr>
        <w:widowControl w:val="0"/>
        <w:autoSpaceDE w:val="0"/>
        <w:autoSpaceDN w:val="0"/>
        <w:adjustRightInd w:val="0"/>
        <w:spacing w:after="0" w:line="240" w:lineRule="auto"/>
        <w:jc w:val="center"/>
        <w:rPr>
          <w:rFonts w:ascii="Times New Roman" w:hAnsi="Times New Roman"/>
          <w:b/>
          <w:color w:val="000000"/>
          <w:sz w:val="24"/>
          <w:szCs w:val="24"/>
        </w:rPr>
      </w:pPr>
      <w:r w:rsidRPr="00B5577B">
        <w:rPr>
          <w:rFonts w:ascii="Times New Roman" w:hAnsi="Times New Roman"/>
          <w:b/>
          <w:color w:val="000000"/>
          <w:sz w:val="24"/>
          <w:szCs w:val="24"/>
        </w:rPr>
        <w:t xml:space="preserve">РЕЕСТР </w:t>
      </w:r>
      <w:r w:rsidR="00BF0E18" w:rsidRPr="00B5577B">
        <w:rPr>
          <w:rFonts w:ascii="Times New Roman" w:hAnsi="Times New Roman"/>
          <w:b/>
          <w:color w:val="000000"/>
          <w:sz w:val="24"/>
          <w:szCs w:val="24"/>
        </w:rPr>
        <w:t>№</w:t>
      </w:r>
    </w:p>
    <w:p w:rsidR="009768C9" w:rsidRPr="00B5577B" w:rsidRDefault="009768C9">
      <w:pPr>
        <w:widowControl w:val="0"/>
        <w:autoSpaceDE w:val="0"/>
        <w:autoSpaceDN w:val="0"/>
        <w:adjustRightInd w:val="0"/>
        <w:spacing w:after="0" w:line="240" w:lineRule="auto"/>
        <w:jc w:val="center"/>
        <w:rPr>
          <w:rFonts w:ascii="Times New Roman" w:hAnsi="Times New Roman"/>
          <w:b/>
          <w:color w:val="000000"/>
          <w:sz w:val="24"/>
          <w:szCs w:val="24"/>
        </w:rPr>
      </w:pPr>
      <w:r w:rsidRPr="00B5577B">
        <w:rPr>
          <w:rFonts w:ascii="Times New Roman" w:hAnsi="Times New Roman"/>
          <w:b/>
          <w:color w:val="000000"/>
          <w:sz w:val="24"/>
          <w:szCs w:val="24"/>
        </w:rPr>
        <w:t>РЕГИСТРАЦИИ НОТАРИАЛЬНЫХ ДЕЙСТВИЙ</w:t>
      </w:r>
    </w:p>
    <w:p w:rsidR="009768C9" w:rsidRPr="00B82955"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B5577B">
        <w:rPr>
          <w:rFonts w:ascii="Times New Roman" w:hAnsi="Times New Roman"/>
          <w:b/>
          <w:color w:val="000000"/>
          <w:sz w:val="24"/>
          <w:szCs w:val="24"/>
        </w:rPr>
        <w:t>НОТАРИУСА _____________________________</w:t>
      </w:r>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5D1710">
        <w:rPr>
          <w:rFonts w:ascii="Times New Roman" w:hAnsi="Times New Roman"/>
          <w:color w:val="000000"/>
          <w:sz w:val="20"/>
          <w:szCs w:val="20"/>
        </w:rPr>
        <w:t>(Ф</w:t>
      </w:r>
      <w:r w:rsidR="00A237C3" w:rsidRPr="005D1710">
        <w:rPr>
          <w:rFonts w:ascii="Times New Roman" w:hAnsi="Times New Roman"/>
          <w:color w:val="000000"/>
          <w:sz w:val="20"/>
          <w:szCs w:val="20"/>
        </w:rPr>
        <w:t>амилия, имя, отчество (при наличии</w:t>
      </w:r>
      <w:r w:rsidRPr="005D1710">
        <w:rPr>
          <w:rFonts w:ascii="Times New Roman" w:hAnsi="Times New Roman"/>
          <w:color w:val="000000"/>
          <w:sz w:val="20"/>
          <w:szCs w:val="20"/>
        </w:rPr>
        <w:t>)</w:t>
      </w:r>
      <w:r w:rsidR="00A237C3" w:rsidRPr="005D1710">
        <w:rPr>
          <w:rFonts w:ascii="Times New Roman" w:hAnsi="Times New Roman"/>
          <w:color w:val="000000"/>
          <w:sz w:val="20"/>
          <w:szCs w:val="20"/>
        </w:rPr>
        <w:t xml:space="preserve"> нотариуса)</w:t>
      </w:r>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0"/>
          <w:szCs w:val="20"/>
        </w:rPr>
      </w:pPr>
      <w:proofErr w:type="gramStart"/>
      <w:r w:rsidRPr="005D1710">
        <w:rPr>
          <w:rFonts w:ascii="Times New Roman" w:hAnsi="Times New Roman"/>
          <w:color w:val="000000"/>
          <w:sz w:val="20"/>
          <w:szCs w:val="20"/>
        </w:rPr>
        <w:t>(наименование государственной нотариальной конторы</w:t>
      </w:r>
      <w:proofErr w:type="gramEnd"/>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5D1710">
        <w:rPr>
          <w:rFonts w:ascii="Times New Roman" w:hAnsi="Times New Roman"/>
          <w:color w:val="000000"/>
          <w:sz w:val="20"/>
          <w:szCs w:val="20"/>
        </w:rPr>
        <w:t>или нотариального округа)</w:t>
      </w:r>
    </w:p>
    <w:p w:rsidR="004E5C90" w:rsidRDefault="00A237C3">
      <w:pPr>
        <w:widowControl w:val="0"/>
        <w:autoSpaceDE w:val="0"/>
        <w:autoSpaceDN w:val="0"/>
        <w:adjustRightInd w:val="0"/>
        <w:spacing w:after="0" w:line="240" w:lineRule="auto"/>
        <w:jc w:val="center"/>
        <w:rPr>
          <w:rFonts w:ascii="Times New Roman" w:hAnsi="Times New Roman"/>
          <w:color w:val="000000"/>
          <w:sz w:val="20"/>
          <w:szCs w:val="20"/>
        </w:rPr>
      </w:pPr>
      <w:r w:rsidRPr="005D1710">
        <w:rPr>
          <w:rFonts w:ascii="Times New Roman" w:hAnsi="Times New Roman"/>
          <w:color w:val="000000"/>
          <w:sz w:val="20"/>
          <w:szCs w:val="20"/>
        </w:rPr>
        <w:t xml:space="preserve">на ____ год с </w:t>
      </w:r>
      <w:proofErr w:type="gramStart"/>
      <w:r w:rsidRPr="005D1710">
        <w:rPr>
          <w:rFonts w:ascii="Times New Roman" w:hAnsi="Times New Roman"/>
          <w:color w:val="000000"/>
          <w:sz w:val="20"/>
          <w:szCs w:val="20"/>
        </w:rPr>
        <w:t>реестрового</w:t>
      </w:r>
      <w:proofErr w:type="gramEnd"/>
      <w:r w:rsidRPr="005D1710">
        <w:rPr>
          <w:rFonts w:ascii="Times New Roman" w:hAnsi="Times New Roman"/>
          <w:color w:val="000000"/>
          <w:sz w:val="20"/>
          <w:szCs w:val="20"/>
        </w:rPr>
        <w:t xml:space="preserve"> № __ по реестровый №__</w:t>
      </w:r>
    </w:p>
    <w:p w:rsidR="00CA12E7" w:rsidRPr="00CA12E7" w:rsidRDefault="00CA12E7" w:rsidP="00CA12E7">
      <w:pPr>
        <w:autoSpaceDE w:val="0"/>
        <w:autoSpaceDN w:val="0"/>
        <w:adjustRightInd w:val="0"/>
        <w:spacing w:after="0" w:line="240" w:lineRule="auto"/>
        <w:jc w:val="center"/>
        <w:outlineLvl w:val="0"/>
        <w:rPr>
          <w:rFonts w:ascii="Times New Roman" w:hAnsi="Times New Roman"/>
          <w:sz w:val="20"/>
          <w:szCs w:val="20"/>
          <w:lang w:eastAsia="ru-RU"/>
        </w:rPr>
      </w:pPr>
    </w:p>
    <w:tbl>
      <w:tblPr>
        <w:tblW w:w="7260" w:type="dxa"/>
        <w:tblInd w:w="-222" w:type="dxa"/>
        <w:tblLayout w:type="fixed"/>
        <w:tblCellMar>
          <w:top w:w="102" w:type="dxa"/>
          <w:left w:w="62" w:type="dxa"/>
          <w:bottom w:w="102" w:type="dxa"/>
          <w:right w:w="62" w:type="dxa"/>
        </w:tblCellMar>
        <w:tblLook w:val="0000"/>
      </w:tblPr>
      <w:tblGrid>
        <w:gridCol w:w="568"/>
        <w:gridCol w:w="658"/>
        <w:gridCol w:w="1418"/>
        <w:gridCol w:w="1275"/>
        <w:gridCol w:w="709"/>
        <w:gridCol w:w="1134"/>
        <w:gridCol w:w="709"/>
        <w:gridCol w:w="789"/>
      </w:tblGrid>
      <w:tr w:rsidR="00CA12E7" w:rsidRPr="00CA12E7" w:rsidTr="00CA12E7">
        <w:tc>
          <w:tcPr>
            <w:tcW w:w="56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proofErr w:type="gramStart"/>
            <w:r w:rsidRPr="00CA12E7">
              <w:rPr>
                <w:rFonts w:ascii="Times New Roman" w:hAnsi="Times New Roman"/>
                <w:sz w:val="17"/>
                <w:szCs w:val="17"/>
                <w:lang w:eastAsia="ru-RU"/>
              </w:rPr>
              <w:t>Реестровый</w:t>
            </w:r>
            <w:proofErr w:type="gramEnd"/>
            <w:r w:rsidRPr="00CA12E7">
              <w:rPr>
                <w:rFonts w:ascii="Times New Roman" w:hAnsi="Times New Roman"/>
                <w:sz w:val="17"/>
                <w:szCs w:val="17"/>
                <w:lang w:eastAsia="ru-RU"/>
              </w:rPr>
              <w:t xml:space="preserve"> N нотариального действия </w:t>
            </w:r>
          </w:p>
        </w:tc>
        <w:tc>
          <w:tcPr>
            <w:tcW w:w="65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Дата совершения нотариального действия </w:t>
            </w:r>
          </w:p>
        </w:tc>
        <w:tc>
          <w:tcPr>
            <w:tcW w:w="141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proofErr w:type="gramStart"/>
            <w:r w:rsidRPr="00CA12E7">
              <w:rPr>
                <w:rFonts w:ascii="Times New Roman" w:hAnsi="Times New Roman"/>
                <w:sz w:val="17"/>
                <w:szCs w:val="17"/>
                <w:lang w:eastAsia="ru-RU"/>
              </w:rPr>
              <w:t xml:space="preserve">Наименование и место жительства лица (лиц), обратившегося (обратившихся) за совершением нотариального действия, и его (их) представителя (представителей) (при наличии) </w:t>
            </w:r>
            <w:proofErr w:type="gramEnd"/>
          </w:p>
        </w:tc>
        <w:tc>
          <w:tcPr>
            <w:tcW w:w="1275"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ind w:right="-1"/>
              <w:jc w:val="center"/>
              <w:rPr>
                <w:rFonts w:ascii="Times New Roman" w:hAnsi="Times New Roman"/>
                <w:sz w:val="17"/>
                <w:szCs w:val="17"/>
                <w:lang w:eastAsia="ru-RU"/>
              </w:rPr>
            </w:pPr>
            <w:proofErr w:type="gramStart"/>
            <w:r w:rsidRPr="00CA12E7">
              <w:rPr>
                <w:rFonts w:ascii="Times New Roman" w:hAnsi="Times New Roman"/>
                <w:sz w:val="17"/>
                <w:szCs w:val="17"/>
                <w:lang w:eastAsia="ru-RU"/>
              </w:rPr>
              <w:t xml:space="preserve">Документ, удостоверяющий личность лица (лиц), обратившегося (обратившихся) за совершением нотариального действия, и его (их) представителя (представителей) (при наличии) </w:t>
            </w:r>
            <w:proofErr w:type="gramEnd"/>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Содержание нотариального действия и форма нотариального документа </w:t>
            </w:r>
          </w:p>
        </w:tc>
        <w:tc>
          <w:tcPr>
            <w:tcW w:w="1134"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Взыскано государственной пошлины (по тарифу) или отметка об освобождении от уплаты государственной пошлины (тарифа) </w:t>
            </w:r>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Взыскано платы за оказание услуг правового и технического характера </w:t>
            </w:r>
          </w:p>
        </w:tc>
        <w:tc>
          <w:tcPr>
            <w:tcW w:w="78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proofErr w:type="gramStart"/>
            <w:r w:rsidRPr="00CA12E7">
              <w:rPr>
                <w:rFonts w:ascii="Times New Roman" w:hAnsi="Times New Roman"/>
                <w:sz w:val="17"/>
                <w:szCs w:val="17"/>
                <w:lang w:eastAsia="ru-RU"/>
              </w:rPr>
              <w:t xml:space="preserve">Подпись лица (лиц), обратившегося (обратившихся) за совершением нотариального действия </w:t>
            </w:r>
            <w:proofErr w:type="gramEnd"/>
          </w:p>
        </w:tc>
      </w:tr>
      <w:tr w:rsidR="00CA12E7" w:rsidRPr="00CA12E7" w:rsidTr="00CA12E7">
        <w:tc>
          <w:tcPr>
            <w:tcW w:w="56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1 </w:t>
            </w:r>
          </w:p>
        </w:tc>
        <w:tc>
          <w:tcPr>
            <w:tcW w:w="65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2 </w:t>
            </w:r>
          </w:p>
        </w:tc>
        <w:tc>
          <w:tcPr>
            <w:tcW w:w="141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3 </w:t>
            </w:r>
          </w:p>
        </w:tc>
        <w:tc>
          <w:tcPr>
            <w:tcW w:w="1275"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4 </w:t>
            </w:r>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5 </w:t>
            </w:r>
          </w:p>
        </w:tc>
        <w:tc>
          <w:tcPr>
            <w:tcW w:w="1134"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6 </w:t>
            </w:r>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7 </w:t>
            </w:r>
          </w:p>
        </w:tc>
        <w:tc>
          <w:tcPr>
            <w:tcW w:w="78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jc w:val="center"/>
              <w:rPr>
                <w:rFonts w:ascii="Times New Roman" w:hAnsi="Times New Roman"/>
                <w:sz w:val="17"/>
                <w:szCs w:val="17"/>
                <w:lang w:eastAsia="ru-RU"/>
              </w:rPr>
            </w:pPr>
            <w:r w:rsidRPr="00CA12E7">
              <w:rPr>
                <w:rFonts w:ascii="Times New Roman" w:hAnsi="Times New Roman"/>
                <w:sz w:val="17"/>
                <w:szCs w:val="17"/>
                <w:lang w:eastAsia="ru-RU"/>
              </w:rPr>
              <w:t xml:space="preserve">8 </w:t>
            </w:r>
          </w:p>
        </w:tc>
      </w:tr>
      <w:tr w:rsidR="00CA12E7" w:rsidRPr="00CA12E7" w:rsidTr="00CA12E7">
        <w:tc>
          <w:tcPr>
            <w:tcW w:w="56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65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1418"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1275"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1134"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70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c>
          <w:tcPr>
            <w:tcW w:w="789" w:type="dxa"/>
            <w:tcBorders>
              <w:top w:val="single" w:sz="4" w:space="0" w:color="auto"/>
              <w:left w:val="single" w:sz="4" w:space="0" w:color="auto"/>
              <w:bottom w:val="single" w:sz="4" w:space="0" w:color="auto"/>
              <w:right w:val="single" w:sz="4" w:space="0" w:color="auto"/>
            </w:tcBorders>
          </w:tcPr>
          <w:p w:rsidR="00CA12E7" w:rsidRPr="00CA12E7" w:rsidRDefault="00CA12E7" w:rsidP="00CA12E7">
            <w:pPr>
              <w:autoSpaceDE w:val="0"/>
              <w:autoSpaceDN w:val="0"/>
              <w:adjustRightInd w:val="0"/>
              <w:spacing w:after="0" w:line="240" w:lineRule="auto"/>
              <w:rPr>
                <w:rFonts w:ascii="Times New Roman" w:hAnsi="Times New Roman"/>
                <w:sz w:val="17"/>
                <w:szCs w:val="17"/>
                <w:lang w:eastAsia="ru-RU"/>
              </w:rPr>
            </w:pPr>
          </w:p>
        </w:tc>
      </w:tr>
    </w:tbl>
    <w:p w:rsidR="00CA12E7" w:rsidRDefault="00CA12E7">
      <w:pPr>
        <w:widowControl w:val="0"/>
        <w:autoSpaceDE w:val="0"/>
        <w:autoSpaceDN w:val="0"/>
        <w:adjustRightInd w:val="0"/>
        <w:spacing w:after="0" w:line="240" w:lineRule="auto"/>
        <w:jc w:val="center"/>
        <w:rPr>
          <w:rFonts w:ascii="Times New Roman" w:hAnsi="Times New Roman"/>
          <w:color w:val="000000"/>
          <w:sz w:val="20"/>
          <w:szCs w:val="20"/>
        </w:rPr>
      </w:pPr>
    </w:p>
    <w:p w:rsidR="00CA12E7" w:rsidRDefault="00CA12E7">
      <w:pPr>
        <w:widowControl w:val="0"/>
        <w:autoSpaceDE w:val="0"/>
        <w:autoSpaceDN w:val="0"/>
        <w:adjustRightInd w:val="0"/>
        <w:spacing w:after="0" w:line="240" w:lineRule="auto"/>
        <w:jc w:val="center"/>
        <w:rPr>
          <w:rFonts w:ascii="Times New Roman" w:hAnsi="Times New Roman"/>
          <w:color w:val="000000"/>
          <w:sz w:val="20"/>
          <w:szCs w:val="20"/>
        </w:rPr>
      </w:pPr>
    </w:p>
    <w:p w:rsidR="00CA12E7" w:rsidRPr="005D1710" w:rsidRDefault="00CA12E7">
      <w:pPr>
        <w:widowControl w:val="0"/>
        <w:autoSpaceDE w:val="0"/>
        <w:autoSpaceDN w:val="0"/>
        <w:adjustRightInd w:val="0"/>
        <w:spacing w:after="0" w:line="240" w:lineRule="auto"/>
        <w:jc w:val="center"/>
        <w:rPr>
          <w:rFonts w:ascii="Times New Roman" w:hAnsi="Times New Roman"/>
          <w:color w:val="000000"/>
          <w:sz w:val="20"/>
          <w:szCs w:val="20"/>
        </w:rPr>
      </w:pPr>
    </w:p>
    <w:p w:rsidR="009768C9" w:rsidRPr="00777C53" w:rsidRDefault="009768C9">
      <w:pPr>
        <w:widowControl w:val="0"/>
        <w:autoSpaceDE w:val="0"/>
        <w:autoSpaceDN w:val="0"/>
        <w:adjustRightInd w:val="0"/>
        <w:spacing w:after="0" w:line="240" w:lineRule="auto"/>
        <w:jc w:val="center"/>
        <w:rPr>
          <w:rFonts w:ascii="Times New Roman" w:hAnsi="Times New Roman"/>
          <w:color w:val="000000"/>
          <w:sz w:val="26"/>
          <w:szCs w:val="26"/>
        </w:rPr>
        <w:sectPr w:rsidR="009768C9" w:rsidRPr="00777C53" w:rsidSect="000B57A1">
          <w:footerReference w:type="default" r:id="rId270"/>
          <w:pgSz w:w="8419" w:h="11906" w:orient="landscape"/>
          <w:pgMar w:top="567" w:right="1134" w:bottom="851" w:left="709" w:header="567" w:footer="57" w:gutter="0"/>
          <w:cols w:space="708"/>
          <w:docGrid w:linePitch="360"/>
        </w:sectPr>
      </w:pPr>
    </w:p>
    <w:p w:rsidR="00330E40" w:rsidRPr="00330E40" w:rsidRDefault="00330E40" w:rsidP="00330E40">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238" w:name="Par82"/>
      <w:bookmarkStart w:id="239" w:name="Par123"/>
      <w:bookmarkStart w:id="240" w:name="Par683"/>
      <w:bookmarkEnd w:id="238"/>
      <w:bookmarkEnd w:id="239"/>
      <w:bookmarkEnd w:id="240"/>
      <w:r w:rsidRPr="00330E40">
        <w:rPr>
          <w:rFonts w:ascii="Times New Roman" w:hAnsi="Times New Roman"/>
          <w:color w:val="000000"/>
          <w:sz w:val="24"/>
          <w:szCs w:val="24"/>
        </w:rPr>
        <w:lastRenderedPageBreak/>
        <w:t>Форма N 2.2</w:t>
      </w:r>
    </w:p>
    <w:p w:rsidR="00330E40" w:rsidRPr="00330E40" w:rsidRDefault="00330E40" w:rsidP="00330E40">
      <w:pPr>
        <w:widowControl w:val="0"/>
        <w:autoSpaceDE w:val="0"/>
        <w:autoSpaceDN w:val="0"/>
        <w:adjustRightInd w:val="0"/>
        <w:spacing w:after="0" w:line="240" w:lineRule="auto"/>
        <w:ind w:firstLine="540"/>
        <w:jc w:val="center"/>
        <w:rPr>
          <w:rFonts w:ascii="Times New Roman" w:hAnsi="Times New Roman"/>
          <w:color w:val="000000"/>
          <w:sz w:val="24"/>
          <w:szCs w:val="24"/>
        </w:rPr>
      </w:pPr>
    </w:p>
    <w:p w:rsidR="00330E40" w:rsidRPr="00F15CF8" w:rsidRDefault="00330E40" w:rsidP="00330E40">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F15CF8">
        <w:rPr>
          <w:rFonts w:ascii="Times New Roman" w:hAnsi="Times New Roman"/>
          <w:b/>
          <w:color w:val="000000"/>
          <w:sz w:val="24"/>
          <w:szCs w:val="24"/>
        </w:rPr>
        <w:t xml:space="preserve">УДОСТОВЕРИТЕЛЬНАЯ НАДПИСЬ </w:t>
      </w:r>
    </w:p>
    <w:p w:rsidR="00330E40" w:rsidRDefault="00330E40" w:rsidP="00330E40">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F15CF8">
        <w:rPr>
          <w:rFonts w:ascii="Times New Roman" w:hAnsi="Times New Roman"/>
          <w:b/>
          <w:color w:val="000000"/>
          <w:sz w:val="24"/>
          <w:szCs w:val="24"/>
        </w:rPr>
        <w:t>НА ДОВЕРЕННОСТИ</w:t>
      </w:r>
    </w:p>
    <w:p w:rsidR="004C1935" w:rsidRDefault="004C1935" w:rsidP="004C1935">
      <w:pPr>
        <w:autoSpaceDE w:val="0"/>
        <w:autoSpaceDN w:val="0"/>
        <w:adjustRightInd w:val="0"/>
        <w:spacing w:after="0" w:line="240" w:lineRule="auto"/>
        <w:jc w:val="center"/>
        <w:outlineLvl w:val="0"/>
        <w:rPr>
          <w:rFonts w:ascii="Times New Roman" w:hAnsi="Times New Roman"/>
          <w:sz w:val="20"/>
          <w:szCs w:val="20"/>
          <w:lang w:eastAsia="ru-RU"/>
        </w:rPr>
      </w:pPr>
    </w:p>
    <w:p w:rsidR="004C1935" w:rsidRDefault="004C1935" w:rsidP="004C1935">
      <w:pPr>
        <w:autoSpaceDE w:val="0"/>
        <w:autoSpaceDN w:val="0"/>
        <w:adjustRightInd w:val="0"/>
        <w:spacing w:after="0" w:line="240" w:lineRule="auto"/>
        <w:jc w:val="center"/>
        <w:outlineLvl w:val="0"/>
        <w:rPr>
          <w:rFonts w:ascii="Courier New" w:hAnsi="Courier New" w:cs="Courier New"/>
          <w:b/>
          <w:bCs/>
          <w:sz w:val="20"/>
          <w:szCs w:val="20"/>
          <w:lang w:eastAsia="ru-RU"/>
        </w:rPr>
      </w:pPr>
      <w:r w:rsidRPr="004C1935">
        <w:rPr>
          <w:rFonts w:ascii="Times New Roman" w:hAnsi="Times New Roman"/>
          <w:sz w:val="20"/>
          <w:szCs w:val="20"/>
          <w:lang w:eastAsia="ru-RU"/>
        </w:rPr>
        <w:t>Российская Федерация</w:t>
      </w:r>
    </w:p>
    <w:p w:rsidR="00D614F7" w:rsidRPr="00D614F7" w:rsidRDefault="004C1935" w:rsidP="00D614F7">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00D614F7" w:rsidRPr="00D614F7">
        <w:rPr>
          <w:rFonts w:ascii="Courier New" w:hAnsi="Courier New" w:cs="Courier New"/>
          <w:sz w:val="20"/>
          <w:szCs w:val="20"/>
          <w:lang w:eastAsia="ru-RU"/>
        </w:rPr>
        <w:t>___________________________________________________</w:t>
      </w:r>
      <w:r w:rsidR="00D614F7">
        <w:rPr>
          <w:rFonts w:ascii="Courier New" w:hAnsi="Courier New" w:cs="Courier New"/>
          <w:sz w:val="20"/>
          <w:szCs w:val="20"/>
          <w:lang w:eastAsia="ru-RU"/>
        </w:rPr>
        <w:t>___</w:t>
      </w:r>
    </w:p>
    <w:p w:rsid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D614F7" w:rsidRP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D614F7" w:rsidRPr="00D614F7" w:rsidRDefault="00D614F7" w:rsidP="00D614F7">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w:t>
      </w:r>
      <w:r w:rsidR="004C1935">
        <w:rPr>
          <w:rFonts w:ascii="Courier New" w:hAnsi="Courier New" w:cs="Courier New"/>
          <w:sz w:val="20"/>
          <w:szCs w:val="20"/>
          <w:lang w:eastAsia="ru-RU"/>
        </w:rPr>
        <w:t>_____</w:t>
      </w:r>
      <w:r>
        <w:rPr>
          <w:rFonts w:ascii="Courier New" w:hAnsi="Courier New" w:cs="Courier New"/>
          <w:sz w:val="20"/>
          <w:szCs w:val="20"/>
          <w:lang w:eastAsia="ru-RU"/>
        </w:rPr>
        <w:t>_______</w:t>
      </w:r>
    </w:p>
    <w:p w:rsidR="00D614F7" w:rsidRP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D614F7" w:rsidRPr="00D614F7" w:rsidRDefault="00D614F7" w:rsidP="00D614F7">
      <w:pPr>
        <w:autoSpaceDE w:val="0"/>
        <w:autoSpaceDN w:val="0"/>
        <w:adjustRightInd w:val="0"/>
        <w:spacing w:after="0" w:line="240" w:lineRule="auto"/>
        <w:jc w:val="both"/>
        <w:outlineLvl w:val="0"/>
        <w:rPr>
          <w:rFonts w:ascii="Courier New" w:hAnsi="Courier New" w:cs="Courier New"/>
          <w:sz w:val="20"/>
          <w:szCs w:val="20"/>
          <w:lang w:eastAsia="ru-RU"/>
        </w:rPr>
      </w:pPr>
    </w:p>
    <w:p w:rsidR="00D614F7" w:rsidRPr="00D614F7" w:rsidRDefault="00D614F7" w:rsidP="000B57A1">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Настоящая доверенность удостоверена мной</w:t>
      </w:r>
      <w:r w:rsidRPr="00D614F7">
        <w:rPr>
          <w:rFonts w:ascii="Courier New" w:hAnsi="Courier New" w:cs="Courier New"/>
          <w:sz w:val="20"/>
          <w:szCs w:val="20"/>
          <w:lang w:eastAsia="ru-RU"/>
        </w:rPr>
        <w:t>, ____________________________</w:t>
      </w:r>
      <w:r>
        <w:rPr>
          <w:rFonts w:ascii="Courier New" w:hAnsi="Courier New" w:cs="Courier New"/>
          <w:sz w:val="20"/>
          <w:szCs w:val="20"/>
          <w:lang w:eastAsia="ru-RU"/>
        </w:rPr>
        <w:t>_____________________</w:t>
      </w:r>
      <w:r w:rsidR="004C1935">
        <w:rPr>
          <w:rFonts w:ascii="Courier New" w:hAnsi="Courier New" w:cs="Courier New"/>
          <w:sz w:val="20"/>
          <w:szCs w:val="20"/>
          <w:lang w:eastAsia="ru-RU"/>
        </w:rPr>
        <w:t>_________</w:t>
      </w:r>
      <w:r>
        <w:rPr>
          <w:rFonts w:ascii="Courier New" w:hAnsi="Courier New" w:cs="Courier New"/>
          <w:sz w:val="20"/>
          <w:szCs w:val="20"/>
          <w:lang w:eastAsia="ru-RU"/>
        </w:rPr>
        <w:t>_</w:t>
      </w:r>
      <w:r w:rsidRPr="00D614F7">
        <w:rPr>
          <w:rFonts w:ascii="Courier New" w:hAnsi="Courier New" w:cs="Courier New"/>
          <w:sz w:val="20"/>
          <w:szCs w:val="20"/>
          <w:lang w:eastAsia="ru-RU"/>
        </w:rPr>
        <w:t>,</w:t>
      </w:r>
    </w:p>
    <w:p w:rsidR="00D614F7" w:rsidRP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D614F7">
        <w:rPr>
          <w:rFonts w:ascii="Courier New" w:hAnsi="Courier New" w:cs="Courier New"/>
          <w:sz w:val="16"/>
          <w:szCs w:val="16"/>
          <w:lang w:eastAsia="ru-RU"/>
        </w:rPr>
        <w:t>фамилия, имя, отчество (при наличии)</w:t>
      </w:r>
      <w:proofErr w:type="gramEnd"/>
    </w:p>
    <w:p w:rsidR="00D614F7" w:rsidRPr="00D614F7" w:rsidRDefault="00D614F7" w:rsidP="00D614F7">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нотариусом</w:t>
      </w:r>
      <w:r w:rsidRPr="00D614F7">
        <w:rPr>
          <w:rFonts w:ascii="Courier New" w:hAnsi="Courier New" w:cs="Courier New"/>
          <w:sz w:val="20"/>
          <w:szCs w:val="20"/>
          <w:lang w:eastAsia="ru-RU"/>
        </w:rPr>
        <w:t xml:space="preserve"> _________________________________________</w:t>
      </w:r>
      <w:r w:rsidR="004C1935">
        <w:rPr>
          <w:rFonts w:ascii="Courier New" w:hAnsi="Courier New" w:cs="Courier New"/>
          <w:sz w:val="20"/>
          <w:szCs w:val="20"/>
          <w:lang w:eastAsia="ru-RU"/>
        </w:rPr>
        <w:t>_______</w:t>
      </w:r>
      <w:r w:rsidRPr="00D614F7">
        <w:rPr>
          <w:rFonts w:ascii="Courier New" w:hAnsi="Courier New" w:cs="Courier New"/>
          <w:sz w:val="20"/>
          <w:szCs w:val="20"/>
          <w:lang w:eastAsia="ru-RU"/>
        </w:rPr>
        <w:t>_.</w:t>
      </w:r>
    </w:p>
    <w:p w:rsid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20"/>
          <w:szCs w:val="20"/>
          <w:lang w:eastAsia="ru-RU"/>
        </w:rPr>
        <w:t>(</w:t>
      </w:r>
      <w:r w:rsidRPr="00D614F7">
        <w:rPr>
          <w:rFonts w:ascii="Courier New" w:hAnsi="Courier New" w:cs="Courier New"/>
          <w:sz w:val="16"/>
          <w:szCs w:val="16"/>
          <w:lang w:eastAsia="ru-RU"/>
        </w:rPr>
        <w:t xml:space="preserve">наименование государственной нотариальной конторы </w:t>
      </w:r>
      <w:proofErr w:type="gramEnd"/>
    </w:p>
    <w:p w:rsidR="00D614F7" w:rsidRPr="00D614F7" w:rsidRDefault="00D614F7" w:rsidP="00D614F7">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или нотариального округа)</w:t>
      </w:r>
    </w:p>
    <w:p w:rsidR="00D614F7" w:rsidRPr="00D614F7" w:rsidRDefault="00D614F7" w:rsidP="00D614F7">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Содержание доверенности соответствует волеизъявлению лица (лиц)</w:t>
      </w:r>
      <w:proofErr w:type="gramStart"/>
      <w:r w:rsidRPr="00D614F7">
        <w:rPr>
          <w:rFonts w:ascii="Times New Roman" w:hAnsi="Times New Roman"/>
          <w:sz w:val="20"/>
          <w:szCs w:val="20"/>
          <w:lang w:eastAsia="ru-RU"/>
        </w:rPr>
        <w:t>,в</w:t>
      </w:r>
      <w:proofErr w:type="gramEnd"/>
      <w:r w:rsidRPr="00D614F7">
        <w:rPr>
          <w:rFonts w:ascii="Times New Roman" w:hAnsi="Times New Roman"/>
          <w:sz w:val="20"/>
          <w:szCs w:val="20"/>
          <w:lang w:eastAsia="ru-RU"/>
        </w:rPr>
        <w:t>ыдавшего(их) доверенность.</w:t>
      </w:r>
    </w:p>
    <w:p w:rsidR="00D614F7" w:rsidRPr="00D614F7" w:rsidRDefault="00D614F7" w:rsidP="00D614F7">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Доверенность подписана в моем присутствии.</w:t>
      </w:r>
    </w:p>
    <w:p w:rsidR="00D614F7" w:rsidRPr="00D614F7" w:rsidRDefault="00D614F7" w:rsidP="00D614F7">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Личност</w:t>
      </w:r>
      <w:proofErr w:type="gramStart"/>
      <w:r w:rsidRPr="00D614F7">
        <w:rPr>
          <w:rFonts w:ascii="Times New Roman" w:hAnsi="Times New Roman"/>
          <w:sz w:val="20"/>
          <w:szCs w:val="20"/>
          <w:lang w:eastAsia="ru-RU"/>
        </w:rPr>
        <w:t>ь(</w:t>
      </w:r>
      <w:proofErr w:type="gramEnd"/>
      <w:r w:rsidRPr="00D614F7">
        <w:rPr>
          <w:rFonts w:ascii="Times New Roman" w:hAnsi="Times New Roman"/>
          <w:sz w:val="20"/>
          <w:szCs w:val="20"/>
          <w:lang w:eastAsia="ru-RU"/>
        </w:rPr>
        <w:t>и) подписавшего(их) доверенность установлена(</w:t>
      </w:r>
      <w:proofErr w:type="spellStart"/>
      <w:r w:rsidRPr="00D614F7">
        <w:rPr>
          <w:rFonts w:ascii="Times New Roman" w:hAnsi="Times New Roman"/>
          <w:sz w:val="20"/>
          <w:szCs w:val="20"/>
          <w:lang w:eastAsia="ru-RU"/>
        </w:rPr>
        <w:t>ы</w:t>
      </w:r>
      <w:proofErr w:type="spellEnd"/>
      <w:r w:rsidRPr="00D614F7">
        <w:rPr>
          <w:rFonts w:ascii="Times New Roman" w:hAnsi="Times New Roman"/>
          <w:sz w:val="20"/>
          <w:szCs w:val="20"/>
          <w:lang w:eastAsia="ru-RU"/>
        </w:rPr>
        <w:t>), его</w:t>
      </w:r>
      <w:r w:rsidRPr="004C1935">
        <w:rPr>
          <w:rFonts w:ascii="Times New Roman" w:hAnsi="Times New Roman"/>
          <w:sz w:val="20"/>
          <w:szCs w:val="20"/>
          <w:lang w:eastAsia="ru-RU"/>
        </w:rPr>
        <w:t xml:space="preserve"> </w:t>
      </w:r>
      <w:r w:rsidRPr="00D614F7">
        <w:rPr>
          <w:rFonts w:ascii="Times New Roman" w:hAnsi="Times New Roman"/>
          <w:sz w:val="20"/>
          <w:szCs w:val="20"/>
          <w:lang w:eastAsia="ru-RU"/>
        </w:rPr>
        <w:t>(их) дееспособность проверена.</w:t>
      </w:r>
    </w:p>
    <w:p w:rsidR="00D614F7" w:rsidRPr="00D614F7" w:rsidRDefault="00D614F7" w:rsidP="00D614F7">
      <w:pPr>
        <w:autoSpaceDE w:val="0"/>
        <w:autoSpaceDN w:val="0"/>
        <w:adjustRightInd w:val="0"/>
        <w:spacing w:after="0" w:line="240" w:lineRule="auto"/>
        <w:jc w:val="both"/>
        <w:outlineLvl w:val="0"/>
        <w:rPr>
          <w:rFonts w:ascii="Times New Roman" w:hAnsi="Times New Roman"/>
          <w:sz w:val="20"/>
          <w:szCs w:val="20"/>
          <w:lang w:eastAsia="ru-RU"/>
        </w:rPr>
      </w:pPr>
    </w:p>
    <w:p w:rsidR="00D614F7" w:rsidRPr="00D614F7" w:rsidRDefault="00D614F7" w:rsidP="00D614F7">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D614F7" w:rsidRPr="00D614F7" w:rsidRDefault="00D614F7" w:rsidP="00D614F7">
      <w:pPr>
        <w:autoSpaceDE w:val="0"/>
        <w:autoSpaceDN w:val="0"/>
        <w:adjustRightInd w:val="0"/>
        <w:spacing w:after="0" w:line="240" w:lineRule="auto"/>
        <w:jc w:val="both"/>
        <w:outlineLvl w:val="0"/>
        <w:rPr>
          <w:rFonts w:ascii="Times New Roman" w:hAnsi="Times New Roman"/>
          <w:sz w:val="20"/>
          <w:szCs w:val="20"/>
          <w:lang w:eastAsia="ru-RU"/>
        </w:rPr>
      </w:pPr>
    </w:p>
    <w:p w:rsidR="00D614F7" w:rsidRDefault="00D614F7" w:rsidP="00D614F7">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sidR="004C1935">
        <w:rPr>
          <w:rFonts w:ascii="Courier New" w:hAnsi="Courier New" w:cs="Courier New"/>
          <w:sz w:val="20"/>
          <w:szCs w:val="20"/>
          <w:lang w:eastAsia="ru-RU"/>
        </w:rPr>
        <w:t>______.</w:t>
      </w:r>
    </w:p>
    <w:p w:rsidR="004C1935" w:rsidRPr="00D614F7" w:rsidRDefault="004C1935" w:rsidP="00D614F7">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D614F7" w:rsidRPr="00D614F7" w:rsidRDefault="00D614F7" w:rsidP="00D614F7">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sidR="004C1935">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sidR="004C1935">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D614F7" w:rsidRPr="00D614F7" w:rsidRDefault="004C1935" w:rsidP="004C1935">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00D614F7"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00D614F7"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330E40" w:rsidRPr="00225E61" w:rsidRDefault="00330E40" w:rsidP="00225E61">
      <w:pPr>
        <w:widowControl w:val="0"/>
        <w:autoSpaceDE w:val="0"/>
        <w:autoSpaceDN w:val="0"/>
        <w:adjustRightInd w:val="0"/>
        <w:spacing w:after="0" w:line="240" w:lineRule="auto"/>
        <w:ind w:firstLine="540"/>
        <w:jc w:val="center"/>
        <w:rPr>
          <w:rFonts w:ascii="Times New Roman" w:hAnsi="Times New Roman"/>
          <w:color w:val="000000"/>
          <w:sz w:val="24"/>
          <w:szCs w:val="24"/>
        </w:rPr>
      </w:pPr>
    </w:p>
    <w:p w:rsidR="00330E40" w:rsidRDefault="00330E40" w:rsidP="00330E40">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0B57A1"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0B57A1"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4C1935" w:rsidRDefault="004C1935"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626A55">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F76BA">
        <w:rPr>
          <w:rFonts w:ascii="Times New Roman" w:hAnsi="Times New Roman"/>
          <w:color w:val="000000"/>
          <w:sz w:val="24"/>
          <w:szCs w:val="24"/>
        </w:rPr>
        <w:lastRenderedPageBreak/>
        <w:t>Форма N 2.7</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626A55"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26A55">
        <w:rPr>
          <w:rFonts w:ascii="Times New Roman" w:hAnsi="Times New Roman"/>
          <w:b/>
          <w:color w:val="000000"/>
          <w:sz w:val="24"/>
          <w:szCs w:val="24"/>
        </w:rPr>
        <w:t>УДОСТОВЕРИТЕЛЬНАЯ НАДПИСЬ</w:t>
      </w:r>
    </w:p>
    <w:p w:rsidR="00626A55" w:rsidRPr="00626A55"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26A55">
        <w:rPr>
          <w:rFonts w:ascii="Times New Roman" w:hAnsi="Times New Roman"/>
          <w:b/>
          <w:color w:val="000000"/>
          <w:sz w:val="24"/>
          <w:szCs w:val="24"/>
        </w:rPr>
        <w:t xml:space="preserve">О СВИДЕТЕЛЬСТВОВАНИИ ВЕРНОСТИ </w:t>
      </w:r>
    </w:p>
    <w:p w:rsidR="00FF76BA" w:rsidRPr="00FF76BA" w:rsidRDefault="00FF76BA" w:rsidP="00FF5977">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626A55">
        <w:rPr>
          <w:rFonts w:ascii="Times New Roman" w:hAnsi="Times New Roman"/>
          <w:b/>
          <w:color w:val="000000"/>
          <w:sz w:val="24"/>
          <w:szCs w:val="24"/>
        </w:rPr>
        <w:t>КОПИИ ДОКУМЕНТА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326752" w:rsidRDefault="00326752" w:rsidP="00326752">
      <w:pPr>
        <w:autoSpaceDE w:val="0"/>
        <w:autoSpaceDN w:val="0"/>
        <w:adjustRightInd w:val="0"/>
        <w:spacing w:after="0" w:line="240" w:lineRule="auto"/>
        <w:jc w:val="center"/>
        <w:outlineLvl w:val="0"/>
        <w:rPr>
          <w:rFonts w:ascii="Courier New" w:hAnsi="Courier New" w:cs="Courier New"/>
          <w:b/>
          <w:bCs/>
          <w:sz w:val="20"/>
          <w:szCs w:val="20"/>
          <w:lang w:eastAsia="ru-RU"/>
        </w:rPr>
      </w:pPr>
      <w:r w:rsidRPr="004C1935">
        <w:rPr>
          <w:rFonts w:ascii="Times New Roman" w:hAnsi="Times New Roman"/>
          <w:sz w:val="20"/>
          <w:szCs w:val="20"/>
          <w:lang w:eastAsia="ru-RU"/>
        </w:rPr>
        <w:t>Российская Федерация</w:t>
      </w:r>
    </w:p>
    <w:p w:rsidR="00326752" w:rsidRPr="00D614F7" w:rsidRDefault="00326752" w:rsidP="00326752">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w:t>
      </w:r>
    </w:p>
    <w:p w:rsidR="00326752" w:rsidRDefault="00326752" w:rsidP="00326752">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326752" w:rsidRDefault="00326752" w:rsidP="00326752">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326752" w:rsidRPr="00D614F7" w:rsidRDefault="00326752" w:rsidP="00326752">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326752" w:rsidRPr="00D614F7" w:rsidRDefault="00326752" w:rsidP="00326752">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w:t>
      </w:r>
    </w:p>
    <w:p w:rsidR="00326752" w:rsidRPr="00D614F7" w:rsidRDefault="00326752" w:rsidP="00326752">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FF76BA" w:rsidRPr="00FF76BA" w:rsidRDefault="00FF76BA" w:rsidP="001239C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sidR="00FF5977">
        <w:rPr>
          <w:rFonts w:ascii="Times New Roman" w:hAnsi="Times New Roman"/>
          <w:color w:val="000000"/>
          <w:sz w:val="24"/>
          <w:szCs w:val="24"/>
        </w:rPr>
        <w:t>____________________________</w:t>
      </w:r>
      <w:r w:rsidRPr="001239C6">
        <w:rPr>
          <w:rFonts w:ascii="Times New Roman" w:hAnsi="Times New Roman"/>
          <w:color w:val="000000"/>
          <w:sz w:val="20"/>
          <w:szCs w:val="20"/>
        </w:rPr>
        <w:t>,</w:t>
      </w:r>
    </w:p>
    <w:p w:rsidR="00FF76BA" w:rsidRPr="00326752" w:rsidRDefault="001239C6" w:rsidP="00326752">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00FF76BA" w:rsidRPr="00326752">
        <w:rPr>
          <w:rFonts w:ascii="Courier New" w:hAnsi="Courier New" w:cs="Courier New"/>
          <w:sz w:val="16"/>
          <w:szCs w:val="16"/>
          <w:lang w:eastAsia="ru-RU"/>
        </w:rPr>
        <w:t>фамилия, имя, отчество (при наличии)</w:t>
      </w:r>
      <w:proofErr w:type="gramEnd"/>
    </w:p>
    <w:p w:rsidR="00FF76BA" w:rsidRPr="001239C6" w:rsidRDefault="00FF76BA" w:rsidP="001239C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sidR="001239C6">
        <w:rPr>
          <w:rFonts w:ascii="Times New Roman" w:hAnsi="Times New Roman"/>
          <w:sz w:val="20"/>
          <w:szCs w:val="20"/>
          <w:lang w:eastAsia="ru-RU"/>
        </w:rPr>
        <w:t>_____________</w:t>
      </w:r>
      <w:r w:rsidRPr="001239C6">
        <w:rPr>
          <w:rFonts w:ascii="Times New Roman" w:hAnsi="Times New Roman"/>
          <w:sz w:val="20"/>
          <w:szCs w:val="20"/>
          <w:lang w:eastAsia="ru-RU"/>
        </w:rPr>
        <w:t>_____________________</w:t>
      </w:r>
      <w:r w:rsidR="00FF5977" w:rsidRPr="001239C6">
        <w:rPr>
          <w:rFonts w:ascii="Times New Roman" w:hAnsi="Times New Roman"/>
          <w:sz w:val="20"/>
          <w:szCs w:val="20"/>
          <w:lang w:eastAsia="ru-RU"/>
        </w:rPr>
        <w:t>____</w:t>
      </w:r>
      <w:r w:rsidRPr="001239C6">
        <w:rPr>
          <w:rFonts w:ascii="Times New Roman" w:hAnsi="Times New Roman"/>
          <w:sz w:val="20"/>
          <w:szCs w:val="20"/>
          <w:lang w:eastAsia="ru-RU"/>
        </w:rPr>
        <w:t>_</w:t>
      </w:r>
      <w:r w:rsidR="00FF5977" w:rsidRPr="001239C6">
        <w:rPr>
          <w:rFonts w:ascii="Times New Roman" w:hAnsi="Times New Roman"/>
          <w:sz w:val="20"/>
          <w:szCs w:val="20"/>
          <w:lang w:eastAsia="ru-RU"/>
        </w:rPr>
        <w:t>__________</w:t>
      </w:r>
      <w:r w:rsidRPr="001239C6">
        <w:rPr>
          <w:rFonts w:ascii="Times New Roman" w:hAnsi="Times New Roman"/>
          <w:sz w:val="20"/>
          <w:szCs w:val="20"/>
          <w:lang w:eastAsia="ru-RU"/>
        </w:rPr>
        <w:t>,</w:t>
      </w:r>
    </w:p>
    <w:p w:rsidR="001239C6" w:rsidRDefault="00FF76BA"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(наименование государственной нотариальной конторы</w:t>
      </w:r>
      <w:r w:rsidR="00FF5977"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 xml:space="preserve">или </w:t>
      </w:r>
      <w:proofErr w:type="gramEnd"/>
    </w:p>
    <w:p w:rsidR="00FF76BA" w:rsidRPr="001239C6" w:rsidRDefault="00FF76BA"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FF76BA" w:rsidRPr="001239C6" w:rsidRDefault="00FF76BA" w:rsidP="001239C6">
      <w:pPr>
        <w:autoSpaceDE w:val="0"/>
        <w:autoSpaceDN w:val="0"/>
        <w:adjustRightInd w:val="0"/>
        <w:spacing w:after="0" w:line="240" w:lineRule="auto"/>
        <w:jc w:val="center"/>
        <w:outlineLvl w:val="0"/>
        <w:rPr>
          <w:rFonts w:ascii="Courier New" w:hAnsi="Courier New" w:cs="Courier New"/>
          <w:sz w:val="16"/>
          <w:szCs w:val="16"/>
          <w:lang w:eastAsia="ru-RU"/>
        </w:rPr>
      </w:pPr>
    </w:p>
    <w:p w:rsidR="00FF76BA" w:rsidRPr="001239C6" w:rsidRDefault="00FF76BA" w:rsidP="001239C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свидетельствую верность копии с представленного мне документа.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39C6" w:rsidRPr="00D614F7" w:rsidRDefault="001239C6" w:rsidP="001239C6">
      <w:pPr>
        <w:autoSpaceDE w:val="0"/>
        <w:autoSpaceDN w:val="0"/>
        <w:adjustRightInd w:val="0"/>
        <w:spacing w:after="0" w:line="240" w:lineRule="auto"/>
        <w:ind w:firstLine="708"/>
        <w:jc w:val="both"/>
        <w:outlineLvl w:val="0"/>
        <w:rPr>
          <w:rFonts w:ascii="Times New Roman" w:hAnsi="Times New Roman"/>
          <w:sz w:val="20"/>
          <w:szCs w:val="20"/>
          <w:lang w:eastAsia="ru-RU"/>
        </w:rPr>
      </w:pPr>
      <w:bookmarkStart w:id="241" w:name="sub_1208"/>
      <w:r w:rsidRPr="00D614F7">
        <w:rPr>
          <w:rFonts w:ascii="Times New Roman" w:hAnsi="Times New Roman"/>
          <w:sz w:val="20"/>
          <w:szCs w:val="20"/>
          <w:lang w:eastAsia="ru-RU"/>
        </w:rPr>
        <w:t>Зарегистрировано в реестре: N ____________.</w:t>
      </w:r>
    </w:p>
    <w:p w:rsidR="001239C6" w:rsidRPr="00D614F7"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p>
    <w:p w:rsidR="001239C6"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1239C6" w:rsidRPr="00D614F7"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1239C6" w:rsidRDefault="001239C6" w:rsidP="0065151F">
      <w:pPr>
        <w:widowControl w:val="0"/>
        <w:autoSpaceDE w:val="0"/>
        <w:autoSpaceDN w:val="0"/>
        <w:adjustRightInd w:val="0"/>
        <w:spacing w:after="0" w:line="240" w:lineRule="auto"/>
        <w:ind w:firstLine="540"/>
        <w:jc w:val="right"/>
        <w:rPr>
          <w:rFonts w:ascii="Times New Roman" w:hAnsi="Times New Roman"/>
          <w:color w:val="000000"/>
          <w:sz w:val="24"/>
          <w:szCs w:val="24"/>
        </w:rPr>
      </w:pPr>
    </w:p>
    <w:p w:rsidR="00FF76BA" w:rsidRPr="00FF76BA" w:rsidRDefault="00FF76BA" w:rsidP="0065151F">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F76BA">
        <w:rPr>
          <w:rFonts w:ascii="Times New Roman" w:hAnsi="Times New Roman"/>
          <w:color w:val="000000"/>
          <w:sz w:val="24"/>
          <w:szCs w:val="24"/>
        </w:rPr>
        <w:t>Форма N 2.8</w:t>
      </w:r>
    </w:p>
    <w:bookmarkEnd w:id="241"/>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65151F"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5151F">
        <w:rPr>
          <w:rFonts w:ascii="Times New Roman" w:hAnsi="Times New Roman"/>
          <w:b/>
          <w:color w:val="000000"/>
          <w:sz w:val="24"/>
          <w:szCs w:val="24"/>
        </w:rPr>
        <w:t>УДОСТОВЕРИТЕЛЬНАЯ НАДПИСЬ</w:t>
      </w:r>
    </w:p>
    <w:p w:rsidR="00FF76BA" w:rsidRPr="0065151F"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5151F">
        <w:rPr>
          <w:rFonts w:ascii="Times New Roman" w:hAnsi="Times New Roman"/>
          <w:b/>
          <w:color w:val="000000"/>
          <w:sz w:val="24"/>
          <w:szCs w:val="24"/>
        </w:rPr>
        <w:t>О СВИДЕТЕЛЬСТВОВАНИИ ВЕРНОСТИ ВЫПИСКИ ИЗ ДОКУМЕНТА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39C6" w:rsidRDefault="001239C6" w:rsidP="001239C6">
      <w:pPr>
        <w:autoSpaceDE w:val="0"/>
        <w:autoSpaceDN w:val="0"/>
        <w:adjustRightInd w:val="0"/>
        <w:spacing w:after="0" w:line="240" w:lineRule="auto"/>
        <w:jc w:val="center"/>
        <w:outlineLvl w:val="0"/>
        <w:rPr>
          <w:rFonts w:ascii="Courier New" w:hAnsi="Courier New" w:cs="Courier New"/>
          <w:b/>
          <w:bCs/>
          <w:sz w:val="20"/>
          <w:szCs w:val="20"/>
          <w:lang w:eastAsia="ru-RU"/>
        </w:rPr>
      </w:pPr>
      <w:r w:rsidRPr="004C1935">
        <w:rPr>
          <w:rFonts w:ascii="Times New Roman" w:hAnsi="Times New Roman"/>
          <w:sz w:val="20"/>
          <w:szCs w:val="20"/>
          <w:lang w:eastAsia="ru-RU"/>
        </w:rPr>
        <w:t>Российская Федерация</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1239C6" w:rsidRPr="00FF76BA" w:rsidRDefault="001239C6" w:rsidP="001239C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w:t>
      </w:r>
      <w:r w:rsidRPr="001239C6">
        <w:rPr>
          <w:rFonts w:ascii="Times New Roman" w:hAnsi="Times New Roman"/>
          <w:color w:val="000000"/>
          <w:sz w:val="20"/>
          <w:szCs w:val="20"/>
        </w:rPr>
        <w:t>,</w:t>
      </w:r>
    </w:p>
    <w:p w:rsidR="001239C6" w:rsidRPr="00326752"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1239C6" w:rsidRPr="001239C6"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lastRenderedPageBreak/>
        <w:t xml:space="preserve">(наименование государственной нотариальной конторы или </w:t>
      </w:r>
      <w:proofErr w:type="gramEnd"/>
    </w:p>
    <w:p w:rsidR="001239C6" w:rsidRP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FF76BA" w:rsidRPr="00FF76BA" w:rsidRDefault="00FF76BA" w:rsidP="001239C6">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39C6">
        <w:rPr>
          <w:rFonts w:ascii="Times New Roman" w:hAnsi="Times New Roman"/>
          <w:sz w:val="20"/>
          <w:szCs w:val="20"/>
          <w:lang w:eastAsia="ru-RU"/>
        </w:rPr>
        <w:t xml:space="preserve">свидетельствую верность выписки из </w:t>
      </w:r>
      <w:proofErr w:type="gramStart"/>
      <w:r w:rsidRPr="001239C6">
        <w:rPr>
          <w:rFonts w:ascii="Times New Roman" w:hAnsi="Times New Roman"/>
          <w:sz w:val="20"/>
          <w:szCs w:val="20"/>
          <w:lang w:eastAsia="ru-RU"/>
        </w:rPr>
        <w:t>представленного</w:t>
      </w:r>
      <w:proofErr w:type="gramEnd"/>
      <w:r w:rsidRPr="001239C6">
        <w:rPr>
          <w:rFonts w:ascii="Times New Roman" w:hAnsi="Times New Roman"/>
          <w:sz w:val="20"/>
          <w:szCs w:val="20"/>
          <w:lang w:eastAsia="ru-RU"/>
        </w:rPr>
        <w:t xml:space="preserve"> </w:t>
      </w:r>
      <w:proofErr w:type="spellStart"/>
      <w:r w:rsidRPr="001239C6">
        <w:rPr>
          <w:rFonts w:ascii="Times New Roman" w:hAnsi="Times New Roman"/>
          <w:sz w:val="20"/>
          <w:szCs w:val="20"/>
          <w:lang w:eastAsia="ru-RU"/>
        </w:rPr>
        <w:t>мне</w:t>
      </w:r>
      <w:r w:rsidRPr="00FF76BA">
        <w:rPr>
          <w:rFonts w:ascii="Times New Roman" w:hAnsi="Times New Roman"/>
          <w:color w:val="000000"/>
          <w:sz w:val="24"/>
          <w:szCs w:val="24"/>
        </w:rPr>
        <w:t>___</w:t>
      </w:r>
      <w:r w:rsidR="001239C6">
        <w:rPr>
          <w:rFonts w:ascii="Times New Roman" w:hAnsi="Times New Roman"/>
          <w:color w:val="000000"/>
          <w:sz w:val="24"/>
          <w:szCs w:val="24"/>
        </w:rPr>
        <w:t>_________</w:t>
      </w:r>
      <w:r w:rsidRPr="00FF76BA">
        <w:rPr>
          <w:rFonts w:ascii="Times New Roman" w:hAnsi="Times New Roman"/>
          <w:color w:val="000000"/>
          <w:sz w:val="24"/>
          <w:szCs w:val="24"/>
        </w:rPr>
        <w:t>__</w:t>
      </w:r>
      <w:r w:rsidR="00FF5977">
        <w:rPr>
          <w:rFonts w:ascii="Times New Roman" w:hAnsi="Times New Roman"/>
          <w:color w:val="000000"/>
          <w:sz w:val="24"/>
          <w:szCs w:val="24"/>
        </w:rPr>
        <w:t>________________________________</w:t>
      </w:r>
      <w:r w:rsidRPr="00FF76BA">
        <w:rPr>
          <w:rFonts w:ascii="Times New Roman" w:hAnsi="Times New Roman"/>
          <w:color w:val="000000"/>
          <w:sz w:val="24"/>
          <w:szCs w:val="24"/>
        </w:rPr>
        <w:t>___</w:t>
      </w:r>
      <w:proofErr w:type="spellEnd"/>
      <w:r w:rsidRPr="00FF76BA">
        <w:rPr>
          <w:rFonts w:ascii="Times New Roman" w:hAnsi="Times New Roman"/>
          <w:color w:val="000000"/>
          <w:sz w:val="24"/>
          <w:szCs w:val="24"/>
        </w:rPr>
        <w:t>.</w:t>
      </w:r>
    </w:p>
    <w:p w:rsidR="00FF76BA" w:rsidRPr="001239C6" w:rsidRDefault="00FF76BA"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(наименование</w:t>
      </w:r>
      <w:r w:rsidR="00FF5977"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документа)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39C6" w:rsidRPr="00D614F7" w:rsidRDefault="001239C6" w:rsidP="001239C6">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1239C6" w:rsidRPr="00D614F7"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p>
    <w:p w:rsidR="001239C6"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1239C6" w:rsidRPr="00D614F7"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FF5977">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242" w:name="sub_1209"/>
      <w:r w:rsidRPr="00FF76BA">
        <w:rPr>
          <w:rFonts w:ascii="Times New Roman" w:hAnsi="Times New Roman"/>
          <w:color w:val="000000"/>
          <w:sz w:val="24"/>
          <w:szCs w:val="24"/>
        </w:rPr>
        <w:t>Форма N 2.9</w:t>
      </w:r>
    </w:p>
    <w:bookmarkEnd w:id="242"/>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A201EF"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A201EF">
        <w:rPr>
          <w:rFonts w:ascii="Times New Roman" w:hAnsi="Times New Roman"/>
          <w:b/>
          <w:color w:val="000000"/>
          <w:sz w:val="24"/>
          <w:szCs w:val="24"/>
        </w:rPr>
        <w:t>УДОСТОВЕРИТЕЛЬНАЯ НАДПИСЬ</w:t>
      </w:r>
    </w:p>
    <w:p w:rsidR="00FF76BA" w:rsidRPr="00A201EF" w:rsidRDefault="00FF76BA" w:rsidP="00FF5977">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A201EF">
        <w:rPr>
          <w:rFonts w:ascii="Times New Roman" w:hAnsi="Times New Roman"/>
          <w:b/>
          <w:color w:val="000000"/>
          <w:sz w:val="24"/>
          <w:szCs w:val="24"/>
        </w:rPr>
        <w:t>О СВИДЕТЕЛЬСТВОВАНИИ ПОДЛИННОСТИ ПОДПИСИ НА ДОКУМЕНТЕ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1239C6" w:rsidRDefault="001239C6" w:rsidP="001239C6">
      <w:pPr>
        <w:autoSpaceDE w:val="0"/>
        <w:autoSpaceDN w:val="0"/>
        <w:adjustRightInd w:val="0"/>
        <w:spacing w:after="0" w:line="240" w:lineRule="auto"/>
        <w:jc w:val="center"/>
        <w:outlineLvl w:val="0"/>
        <w:rPr>
          <w:rFonts w:ascii="Courier New" w:hAnsi="Courier New" w:cs="Courier New"/>
          <w:b/>
          <w:bCs/>
          <w:sz w:val="20"/>
          <w:szCs w:val="20"/>
          <w:lang w:eastAsia="ru-RU"/>
        </w:rPr>
      </w:pPr>
      <w:r w:rsidRPr="00FF76BA">
        <w:rPr>
          <w:rFonts w:ascii="Times New Roman" w:hAnsi="Times New Roman"/>
          <w:color w:val="000000"/>
          <w:sz w:val="24"/>
          <w:szCs w:val="24"/>
        </w:rPr>
        <w:t xml:space="preserve">   </w:t>
      </w:r>
      <w:r w:rsidRPr="004C1935">
        <w:rPr>
          <w:rFonts w:ascii="Times New Roman" w:hAnsi="Times New Roman"/>
          <w:sz w:val="20"/>
          <w:szCs w:val="20"/>
          <w:lang w:eastAsia="ru-RU"/>
        </w:rPr>
        <w:t>Российская Федерация</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1239C6" w:rsidRPr="00FF76BA" w:rsidRDefault="001239C6" w:rsidP="001239C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w:t>
      </w:r>
      <w:r w:rsidRPr="001239C6">
        <w:rPr>
          <w:rFonts w:ascii="Times New Roman" w:hAnsi="Times New Roman"/>
          <w:color w:val="000000"/>
          <w:sz w:val="20"/>
          <w:szCs w:val="20"/>
        </w:rPr>
        <w:t>,</w:t>
      </w:r>
    </w:p>
    <w:p w:rsidR="001239C6" w:rsidRPr="00326752"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1239C6" w:rsidRPr="001239C6"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1239C6" w:rsidRP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FF76BA" w:rsidRPr="00256F89" w:rsidRDefault="00FF76BA" w:rsidP="00256F89">
      <w:pPr>
        <w:widowControl w:val="0"/>
        <w:autoSpaceDE w:val="0"/>
        <w:autoSpaceDN w:val="0"/>
        <w:adjustRightInd w:val="0"/>
        <w:spacing w:after="0" w:line="240" w:lineRule="auto"/>
        <w:jc w:val="center"/>
        <w:rPr>
          <w:rFonts w:ascii="Times New Roman" w:hAnsi="Times New Roman"/>
          <w:color w:val="000000"/>
          <w:sz w:val="24"/>
          <w:szCs w:val="24"/>
        </w:rPr>
      </w:pPr>
      <w:r w:rsidRPr="001239C6">
        <w:rPr>
          <w:rFonts w:ascii="Times New Roman" w:hAnsi="Times New Roman"/>
          <w:sz w:val="20"/>
          <w:szCs w:val="20"/>
          <w:lang w:eastAsia="ru-RU"/>
        </w:rPr>
        <w:t>свидетельствую подлинность подпис</w:t>
      </w:r>
      <w:proofErr w:type="gramStart"/>
      <w:r w:rsidRPr="001239C6">
        <w:rPr>
          <w:rFonts w:ascii="Times New Roman" w:hAnsi="Times New Roman"/>
          <w:sz w:val="20"/>
          <w:szCs w:val="20"/>
          <w:lang w:eastAsia="ru-RU"/>
        </w:rPr>
        <w:t>и(</w:t>
      </w:r>
      <w:proofErr w:type="gramEnd"/>
      <w:r w:rsidRPr="001239C6">
        <w:rPr>
          <w:rFonts w:ascii="Times New Roman" w:hAnsi="Times New Roman"/>
          <w:sz w:val="20"/>
          <w:szCs w:val="20"/>
          <w:lang w:eastAsia="ru-RU"/>
        </w:rPr>
        <w:t>ей)</w:t>
      </w:r>
      <w:r w:rsidR="00A201EF">
        <w:rPr>
          <w:rFonts w:ascii="Times New Roman" w:hAnsi="Times New Roman"/>
          <w:color w:val="000000"/>
          <w:sz w:val="24"/>
          <w:szCs w:val="24"/>
        </w:rPr>
        <w:t xml:space="preserve"> </w:t>
      </w:r>
      <w:r w:rsidRPr="00FF76BA">
        <w:rPr>
          <w:rFonts w:ascii="Times New Roman" w:hAnsi="Times New Roman"/>
          <w:color w:val="000000"/>
          <w:sz w:val="24"/>
          <w:szCs w:val="24"/>
        </w:rPr>
        <w:t>______________________________</w:t>
      </w:r>
      <w:r w:rsidR="00A201EF">
        <w:rPr>
          <w:rFonts w:ascii="Times New Roman" w:hAnsi="Times New Roman"/>
          <w:color w:val="000000"/>
          <w:sz w:val="24"/>
          <w:szCs w:val="24"/>
        </w:rPr>
        <w:t xml:space="preserve">________________________. </w:t>
      </w:r>
      <w:r w:rsidRPr="001239C6">
        <w:rPr>
          <w:rFonts w:ascii="Courier New" w:hAnsi="Courier New" w:cs="Courier New"/>
          <w:sz w:val="16"/>
          <w:szCs w:val="16"/>
          <w:lang w:eastAsia="ru-RU"/>
        </w:rPr>
        <w:t>(фамилия, имя, отчество (при наличии) подписавшего</w:t>
      </w:r>
      <w:r w:rsidR="00A201EF"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(подписавших) документ)</w:t>
      </w:r>
    </w:p>
    <w:p w:rsidR="00FF76BA" w:rsidRPr="001239C6" w:rsidRDefault="00FF76BA" w:rsidP="001239C6">
      <w:pPr>
        <w:widowControl w:val="0"/>
        <w:autoSpaceDE w:val="0"/>
        <w:autoSpaceDN w:val="0"/>
        <w:adjustRightInd w:val="0"/>
        <w:spacing w:after="0" w:line="240" w:lineRule="auto"/>
        <w:ind w:firstLine="709"/>
        <w:jc w:val="both"/>
        <w:rPr>
          <w:rFonts w:ascii="Times New Roman" w:hAnsi="Times New Roman"/>
          <w:sz w:val="20"/>
          <w:szCs w:val="20"/>
          <w:lang w:eastAsia="ru-RU"/>
        </w:rPr>
      </w:pPr>
      <w:r w:rsidRPr="001239C6">
        <w:rPr>
          <w:rFonts w:ascii="Times New Roman" w:hAnsi="Times New Roman"/>
          <w:sz w:val="20"/>
          <w:szCs w:val="20"/>
          <w:lang w:eastAsia="ru-RU"/>
        </w:rPr>
        <w:t>Подпис</w:t>
      </w:r>
      <w:proofErr w:type="gramStart"/>
      <w:r w:rsidRPr="001239C6">
        <w:rPr>
          <w:rFonts w:ascii="Times New Roman" w:hAnsi="Times New Roman"/>
          <w:sz w:val="20"/>
          <w:szCs w:val="20"/>
          <w:lang w:eastAsia="ru-RU"/>
        </w:rPr>
        <w:t>ь(</w:t>
      </w:r>
      <w:proofErr w:type="gramEnd"/>
      <w:r w:rsidRPr="001239C6">
        <w:rPr>
          <w:rFonts w:ascii="Times New Roman" w:hAnsi="Times New Roman"/>
          <w:sz w:val="20"/>
          <w:szCs w:val="20"/>
          <w:lang w:eastAsia="ru-RU"/>
        </w:rPr>
        <w:t>и) сделана(</w:t>
      </w:r>
      <w:proofErr w:type="spellStart"/>
      <w:r w:rsidRPr="001239C6">
        <w:rPr>
          <w:rFonts w:ascii="Times New Roman" w:hAnsi="Times New Roman"/>
          <w:sz w:val="20"/>
          <w:szCs w:val="20"/>
          <w:lang w:eastAsia="ru-RU"/>
        </w:rPr>
        <w:t>ы</w:t>
      </w:r>
      <w:proofErr w:type="spellEnd"/>
      <w:r w:rsidRPr="001239C6">
        <w:rPr>
          <w:rFonts w:ascii="Times New Roman" w:hAnsi="Times New Roman"/>
          <w:sz w:val="20"/>
          <w:szCs w:val="20"/>
          <w:lang w:eastAsia="ru-RU"/>
        </w:rPr>
        <w:t>) в моем присутствии.</w:t>
      </w:r>
    </w:p>
    <w:p w:rsidR="00FF76BA" w:rsidRPr="001239C6" w:rsidRDefault="00FF76BA" w:rsidP="001239C6">
      <w:pPr>
        <w:widowControl w:val="0"/>
        <w:autoSpaceDE w:val="0"/>
        <w:autoSpaceDN w:val="0"/>
        <w:adjustRightInd w:val="0"/>
        <w:spacing w:after="0" w:line="240" w:lineRule="auto"/>
        <w:ind w:firstLine="709"/>
        <w:jc w:val="both"/>
        <w:rPr>
          <w:rFonts w:ascii="Times New Roman" w:hAnsi="Times New Roman"/>
          <w:sz w:val="20"/>
          <w:szCs w:val="20"/>
          <w:lang w:eastAsia="ru-RU"/>
        </w:rPr>
      </w:pPr>
      <w:r w:rsidRPr="001239C6">
        <w:rPr>
          <w:rFonts w:ascii="Times New Roman" w:hAnsi="Times New Roman"/>
          <w:sz w:val="20"/>
          <w:szCs w:val="20"/>
          <w:lang w:eastAsia="ru-RU"/>
        </w:rPr>
        <w:t>Личност</w:t>
      </w:r>
      <w:proofErr w:type="gramStart"/>
      <w:r w:rsidRPr="001239C6">
        <w:rPr>
          <w:rFonts w:ascii="Times New Roman" w:hAnsi="Times New Roman"/>
          <w:sz w:val="20"/>
          <w:szCs w:val="20"/>
          <w:lang w:eastAsia="ru-RU"/>
        </w:rPr>
        <w:t>ь(</w:t>
      </w:r>
      <w:proofErr w:type="gramEnd"/>
      <w:r w:rsidRPr="001239C6">
        <w:rPr>
          <w:rFonts w:ascii="Times New Roman" w:hAnsi="Times New Roman"/>
          <w:sz w:val="20"/>
          <w:szCs w:val="20"/>
          <w:lang w:eastAsia="ru-RU"/>
        </w:rPr>
        <w:t>и) подписавшего(их) документ установлена(</w:t>
      </w:r>
      <w:proofErr w:type="spellStart"/>
      <w:r w:rsidRPr="001239C6">
        <w:rPr>
          <w:rFonts w:ascii="Times New Roman" w:hAnsi="Times New Roman"/>
          <w:sz w:val="20"/>
          <w:szCs w:val="20"/>
          <w:lang w:eastAsia="ru-RU"/>
        </w:rPr>
        <w:t>ы</w:t>
      </w:r>
      <w:proofErr w:type="spellEnd"/>
      <w:r w:rsidRPr="001239C6">
        <w:rPr>
          <w:rFonts w:ascii="Times New Roman" w:hAnsi="Times New Roman"/>
          <w:sz w:val="20"/>
          <w:szCs w:val="20"/>
          <w:lang w:eastAsia="ru-RU"/>
        </w:rPr>
        <w:t>).</w:t>
      </w:r>
    </w:p>
    <w:p w:rsidR="000B57A1" w:rsidRDefault="000B57A1" w:rsidP="001239C6">
      <w:pPr>
        <w:autoSpaceDE w:val="0"/>
        <w:autoSpaceDN w:val="0"/>
        <w:adjustRightInd w:val="0"/>
        <w:spacing w:after="0" w:line="240" w:lineRule="auto"/>
        <w:ind w:firstLine="708"/>
        <w:jc w:val="both"/>
        <w:outlineLvl w:val="0"/>
        <w:rPr>
          <w:rFonts w:ascii="Times New Roman" w:hAnsi="Times New Roman"/>
          <w:sz w:val="20"/>
          <w:szCs w:val="20"/>
          <w:lang w:eastAsia="ru-RU"/>
        </w:rPr>
      </w:pPr>
    </w:p>
    <w:p w:rsidR="001239C6" w:rsidRPr="00D614F7" w:rsidRDefault="001239C6" w:rsidP="001239C6">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1239C6" w:rsidRPr="00D614F7"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p>
    <w:p w:rsidR="001239C6"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1239C6" w:rsidRPr="00D614F7" w:rsidRDefault="001239C6" w:rsidP="001239C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FF76BA" w:rsidRPr="00FF76BA" w:rsidRDefault="00FF76BA" w:rsidP="00A201EF">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F76BA">
        <w:rPr>
          <w:rFonts w:ascii="Times New Roman" w:hAnsi="Times New Roman"/>
          <w:color w:val="000000"/>
          <w:sz w:val="24"/>
          <w:szCs w:val="24"/>
        </w:rPr>
        <w:lastRenderedPageBreak/>
        <w:t>Форма N 2.10</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Pr="000B57A1" w:rsidRDefault="000B57A1" w:rsidP="000B57A1">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B57A1">
        <w:rPr>
          <w:rFonts w:ascii="Times New Roman" w:hAnsi="Times New Roman"/>
          <w:b/>
          <w:color w:val="000000"/>
          <w:sz w:val="24"/>
          <w:szCs w:val="24"/>
        </w:rPr>
        <w:t>УДОСТОВЕРИТЕЛЬНАЯ НАДПИСЬ</w:t>
      </w:r>
    </w:p>
    <w:p w:rsidR="000B57A1" w:rsidRDefault="000B57A1" w:rsidP="000B57A1">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B57A1">
        <w:rPr>
          <w:rFonts w:ascii="Times New Roman" w:hAnsi="Times New Roman"/>
          <w:b/>
          <w:color w:val="000000"/>
          <w:sz w:val="24"/>
          <w:szCs w:val="24"/>
        </w:rPr>
        <w:t>О СВИДЕТЕЛЬСТВОВАНИИ</w:t>
      </w:r>
    </w:p>
    <w:p w:rsidR="000B57A1" w:rsidRPr="000B57A1" w:rsidRDefault="000B57A1" w:rsidP="000B57A1">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0B57A1">
        <w:rPr>
          <w:rFonts w:ascii="Times New Roman" w:hAnsi="Times New Roman"/>
          <w:b/>
          <w:color w:val="000000"/>
          <w:sz w:val="24"/>
          <w:szCs w:val="24"/>
        </w:rPr>
        <w:t xml:space="preserve"> ПОДЛИННОСТИ ПОДПИСИ ЛИЦА,</w:t>
      </w:r>
      <w:r>
        <w:rPr>
          <w:rFonts w:ascii="Times New Roman" w:hAnsi="Times New Roman"/>
          <w:b/>
          <w:color w:val="000000"/>
          <w:sz w:val="24"/>
          <w:szCs w:val="24"/>
        </w:rPr>
        <w:t xml:space="preserve"> </w:t>
      </w:r>
      <w:r w:rsidRPr="000B57A1">
        <w:rPr>
          <w:rFonts w:ascii="Times New Roman" w:hAnsi="Times New Roman"/>
          <w:b/>
          <w:color w:val="000000"/>
          <w:sz w:val="24"/>
          <w:szCs w:val="24"/>
        </w:rPr>
        <w:t>ДЕЙСТВУЮЩЕГО</w:t>
      </w:r>
      <w:r>
        <w:rPr>
          <w:rFonts w:ascii="Times New Roman" w:hAnsi="Times New Roman"/>
          <w:b/>
          <w:color w:val="000000"/>
          <w:sz w:val="24"/>
          <w:szCs w:val="24"/>
        </w:rPr>
        <w:t xml:space="preserve"> </w:t>
      </w:r>
      <w:r w:rsidRPr="000B57A1">
        <w:rPr>
          <w:rFonts w:ascii="Times New Roman" w:hAnsi="Times New Roman"/>
          <w:b/>
          <w:color w:val="000000"/>
          <w:sz w:val="24"/>
          <w:szCs w:val="24"/>
        </w:rPr>
        <w:t>ПО ПРОСЬБЕ ДРУГОГО ЛИЦА</w:t>
      </w:r>
    </w:p>
    <w:p w:rsidR="000B57A1" w:rsidRDefault="000B57A1" w:rsidP="001239C6">
      <w:pPr>
        <w:autoSpaceDE w:val="0"/>
        <w:autoSpaceDN w:val="0"/>
        <w:adjustRightInd w:val="0"/>
        <w:spacing w:after="0" w:line="240" w:lineRule="auto"/>
        <w:jc w:val="center"/>
        <w:outlineLvl w:val="0"/>
        <w:rPr>
          <w:rFonts w:ascii="Times New Roman" w:hAnsi="Times New Roman"/>
          <w:sz w:val="20"/>
          <w:szCs w:val="20"/>
          <w:lang w:eastAsia="ru-RU"/>
        </w:rPr>
      </w:pPr>
    </w:p>
    <w:p w:rsidR="001239C6" w:rsidRDefault="001239C6" w:rsidP="001239C6">
      <w:pPr>
        <w:autoSpaceDE w:val="0"/>
        <w:autoSpaceDN w:val="0"/>
        <w:adjustRightInd w:val="0"/>
        <w:spacing w:after="0" w:line="240" w:lineRule="auto"/>
        <w:jc w:val="center"/>
        <w:outlineLvl w:val="0"/>
        <w:rPr>
          <w:rFonts w:ascii="Courier New" w:hAnsi="Courier New" w:cs="Courier New"/>
          <w:b/>
          <w:bCs/>
          <w:sz w:val="20"/>
          <w:szCs w:val="20"/>
          <w:lang w:eastAsia="ru-RU"/>
        </w:rPr>
      </w:pPr>
      <w:r w:rsidRPr="004C1935">
        <w:rPr>
          <w:rFonts w:ascii="Times New Roman" w:hAnsi="Times New Roman"/>
          <w:sz w:val="20"/>
          <w:szCs w:val="20"/>
          <w:lang w:eastAsia="ru-RU"/>
        </w:rPr>
        <w:t>Российская Федерация</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1239C6" w:rsidRPr="00D614F7" w:rsidRDefault="001239C6" w:rsidP="001239C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w:t>
      </w:r>
    </w:p>
    <w:p w:rsidR="001239C6" w:rsidRPr="00D614F7"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1239C6" w:rsidRPr="00FF76BA" w:rsidRDefault="001239C6" w:rsidP="001239C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w:t>
      </w:r>
      <w:r w:rsidRPr="001239C6">
        <w:rPr>
          <w:rFonts w:ascii="Times New Roman" w:hAnsi="Times New Roman"/>
          <w:color w:val="000000"/>
          <w:sz w:val="20"/>
          <w:szCs w:val="20"/>
        </w:rPr>
        <w:t>,</w:t>
      </w:r>
    </w:p>
    <w:p w:rsidR="001239C6" w:rsidRPr="00326752"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1239C6" w:rsidRPr="001239C6" w:rsidRDefault="001239C6" w:rsidP="001239C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____________________________________,</w:t>
      </w:r>
    </w:p>
    <w:p w:rsid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1239C6" w:rsidRPr="001239C6" w:rsidRDefault="001239C6" w:rsidP="001239C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1239C6" w:rsidRDefault="00FF76BA" w:rsidP="001239C6">
      <w:pPr>
        <w:widowControl w:val="0"/>
        <w:autoSpaceDE w:val="0"/>
        <w:autoSpaceDN w:val="0"/>
        <w:adjustRightInd w:val="0"/>
        <w:spacing w:after="0" w:line="240" w:lineRule="auto"/>
        <w:jc w:val="both"/>
        <w:rPr>
          <w:rFonts w:ascii="Times New Roman" w:hAnsi="Times New Roman"/>
          <w:color w:val="000000"/>
          <w:sz w:val="24"/>
          <w:szCs w:val="24"/>
        </w:rPr>
      </w:pPr>
      <w:r w:rsidRPr="001239C6">
        <w:rPr>
          <w:rFonts w:ascii="Times New Roman" w:hAnsi="Times New Roman"/>
          <w:sz w:val="20"/>
          <w:szCs w:val="20"/>
          <w:lang w:eastAsia="ru-RU"/>
        </w:rPr>
        <w:t>свидетельствую подлинность подписи</w:t>
      </w:r>
      <w:r w:rsidR="00A201EF">
        <w:rPr>
          <w:rFonts w:ascii="Times New Roman" w:hAnsi="Times New Roman"/>
          <w:color w:val="000000"/>
          <w:sz w:val="24"/>
          <w:szCs w:val="24"/>
        </w:rPr>
        <w:t xml:space="preserve"> </w:t>
      </w:r>
      <w:r w:rsidRPr="00FF76BA">
        <w:rPr>
          <w:rFonts w:ascii="Times New Roman" w:hAnsi="Times New Roman"/>
          <w:color w:val="000000"/>
          <w:sz w:val="24"/>
          <w:szCs w:val="24"/>
        </w:rPr>
        <w:t>______</w:t>
      </w:r>
      <w:r w:rsidR="001239C6">
        <w:rPr>
          <w:rFonts w:ascii="Times New Roman" w:hAnsi="Times New Roman"/>
          <w:color w:val="000000"/>
          <w:sz w:val="24"/>
          <w:szCs w:val="24"/>
        </w:rPr>
        <w:t>____</w:t>
      </w:r>
      <w:r w:rsidRPr="00FF76BA">
        <w:rPr>
          <w:rFonts w:ascii="Times New Roman" w:hAnsi="Times New Roman"/>
          <w:color w:val="000000"/>
          <w:sz w:val="24"/>
          <w:szCs w:val="24"/>
        </w:rPr>
        <w:t>____________________</w:t>
      </w:r>
      <w:r w:rsidR="00A201EF">
        <w:rPr>
          <w:rFonts w:ascii="Times New Roman" w:hAnsi="Times New Roman"/>
          <w:color w:val="000000"/>
          <w:sz w:val="24"/>
          <w:szCs w:val="24"/>
        </w:rPr>
        <w:t>_</w:t>
      </w:r>
    </w:p>
    <w:p w:rsidR="00FF76BA" w:rsidRPr="001239C6" w:rsidRDefault="001239C6" w:rsidP="001239C6">
      <w:pPr>
        <w:widowControl w:val="0"/>
        <w:autoSpaceDE w:val="0"/>
        <w:autoSpaceDN w:val="0"/>
        <w:adjustRightInd w:val="0"/>
        <w:spacing w:after="0" w:line="240" w:lineRule="auto"/>
        <w:ind w:left="4248"/>
        <w:jc w:val="both"/>
        <w:rPr>
          <w:rFonts w:ascii="Courier New" w:hAnsi="Courier New" w:cs="Courier New"/>
          <w:sz w:val="16"/>
          <w:szCs w:val="16"/>
          <w:lang w:eastAsia="ru-RU"/>
        </w:rPr>
      </w:pPr>
      <w:r w:rsidRPr="001239C6">
        <w:rPr>
          <w:rFonts w:ascii="Courier New" w:hAnsi="Courier New" w:cs="Courier New"/>
          <w:sz w:val="16"/>
          <w:szCs w:val="16"/>
          <w:lang w:eastAsia="ru-RU"/>
        </w:rPr>
        <w:t>(</w:t>
      </w:r>
      <w:r w:rsidR="00FF76BA" w:rsidRPr="001239C6">
        <w:rPr>
          <w:rFonts w:ascii="Courier New" w:hAnsi="Courier New" w:cs="Courier New"/>
          <w:sz w:val="16"/>
          <w:szCs w:val="16"/>
          <w:lang w:eastAsia="ru-RU"/>
        </w:rPr>
        <w:t>фамилия, имя, отчество (при наличии)</w:t>
      </w:r>
      <w:r w:rsidR="00A201EF" w:rsidRPr="001239C6">
        <w:rPr>
          <w:rFonts w:ascii="Courier New" w:hAnsi="Courier New" w:cs="Courier New"/>
          <w:sz w:val="16"/>
          <w:szCs w:val="16"/>
          <w:lang w:eastAsia="ru-RU"/>
        </w:rPr>
        <w:t xml:space="preserve"> </w:t>
      </w:r>
      <w:proofErr w:type="gramStart"/>
      <w:r w:rsidR="00FF76BA" w:rsidRPr="001239C6">
        <w:rPr>
          <w:rFonts w:ascii="Courier New" w:hAnsi="Courier New" w:cs="Courier New"/>
          <w:sz w:val="16"/>
          <w:szCs w:val="16"/>
          <w:lang w:eastAsia="ru-RU"/>
        </w:rPr>
        <w:t>подписавшего</w:t>
      </w:r>
      <w:proofErr w:type="gramEnd"/>
      <w:r w:rsidR="00FF76BA" w:rsidRPr="001239C6">
        <w:rPr>
          <w:rFonts w:ascii="Courier New" w:hAnsi="Courier New" w:cs="Courier New"/>
          <w:sz w:val="16"/>
          <w:szCs w:val="16"/>
          <w:lang w:eastAsia="ru-RU"/>
        </w:rPr>
        <w:t xml:space="preserve"> документ)</w:t>
      </w:r>
    </w:p>
    <w:p w:rsidR="00FF76BA" w:rsidRPr="001239C6" w:rsidRDefault="00FF76BA" w:rsidP="00A201EF">
      <w:pPr>
        <w:widowControl w:val="0"/>
        <w:autoSpaceDE w:val="0"/>
        <w:autoSpaceDN w:val="0"/>
        <w:adjustRightInd w:val="0"/>
        <w:spacing w:after="0" w:line="240" w:lineRule="auto"/>
        <w:jc w:val="both"/>
        <w:rPr>
          <w:rFonts w:ascii="Times New Roman" w:hAnsi="Times New Roman"/>
          <w:sz w:val="20"/>
          <w:szCs w:val="20"/>
          <w:lang w:eastAsia="ru-RU"/>
        </w:rPr>
      </w:pPr>
      <w:proofErr w:type="gramStart"/>
      <w:r w:rsidRPr="001239C6">
        <w:rPr>
          <w:rFonts w:ascii="Times New Roman" w:hAnsi="Times New Roman"/>
          <w:sz w:val="20"/>
          <w:szCs w:val="20"/>
          <w:lang w:eastAsia="ru-RU"/>
        </w:rPr>
        <w:t>которая</w:t>
      </w:r>
      <w:proofErr w:type="gramEnd"/>
      <w:r w:rsidRPr="001239C6">
        <w:rPr>
          <w:rFonts w:ascii="Times New Roman" w:hAnsi="Times New Roman"/>
          <w:sz w:val="20"/>
          <w:szCs w:val="20"/>
          <w:lang w:eastAsia="ru-RU"/>
        </w:rPr>
        <w:t xml:space="preserve"> сделана в моем присутствии.</w:t>
      </w:r>
    </w:p>
    <w:p w:rsidR="00FF76BA" w:rsidRPr="001239C6" w:rsidRDefault="00FF76BA" w:rsidP="00721666">
      <w:pPr>
        <w:widowControl w:val="0"/>
        <w:autoSpaceDE w:val="0"/>
        <w:autoSpaceDN w:val="0"/>
        <w:adjustRightInd w:val="0"/>
        <w:spacing w:after="0" w:line="240" w:lineRule="auto"/>
        <w:ind w:firstLine="567"/>
        <w:jc w:val="both"/>
        <w:rPr>
          <w:rFonts w:ascii="Times New Roman" w:hAnsi="Times New Roman"/>
          <w:sz w:val="20"/>
          <w:szCs w:val="20"/>
          <w:lang w:eastAsia="ru-RU"/>
        </w:rPr>
      </w:pPr>
      <w:r w:rsidRPr="001239C6">
        <w:rPr>
          <w:rFonts w:ascii="Times New Roman" w:hAnsi="Times New Roman"/>
          <w:sz w:val="20"/>
          <w:szCs w:val="20"/>
          <w:lang w:eastAsia="ru-RU"/>
        </w:rPr>
        <w:t xml:space="preserve">Личность </w:t>
      </w:r>
      <w:proofErr w:type="gramStart"/>
      <w:r w:rsidRPr="001239C6">
        <w:rPr>
          <w:rFonts w:ascii="Times New Roman" w:hAnsi="Times New Roman"/>
          <w:sz w:val="20"/>
          <w:szCs w:val="20"/>
          <w:lang w:eastAsia="ru-RU"/>
        </w:rPr>
        <w:t>подписавшего</w:t>
      </w:r>
      <w:proofErr w:type="gramEnd"/>
      <w:r w:rsidRPr="001239C6">
        <w:rPr>
          <w:rFonts w:ascii="Times New Roman" w:hAnsi="Times New Roman"/>
          <w:sz w:val="20"/>
          <w:szCs w:val="20"/>
          <w:lang w:eastAsia="ru-RU"/>
        </w:rPr>
        <w:t xml:space="preserve"> документ установлена.</w:t>
      </w:r>
    </w:p>
    <w:p w:rsidR="00FF76BA" w:rsidRPr="00FF76BA" w:rsidRDefault="00FF76BA" w:rsidP="00721666">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1239C6">
        <w:rPr>
          <w:rFonts w:ascii="Times New Roman" w:hAnsi="Times New Roman"/>
          <w:sz w:val="20"/>
          <w:szCs w:val="20"/>
          <w:lang w:eastAsia="ru-RU"/>
        </w:rPr>
        <w:t xml:space="preserve">Настоящий документ подписан </w:t>
      </w:r>
      <w:proofErr w:type="gramStart"/>
      <w:r w:rsidRPr="001239C6">
        <w:rPr>
          <w:rFonts w:ascii="Times New Roman" w:hAnsi="Times New Roman"/>
          <w:sz w:val="20"/>
          <w:szCs w:val="20"/>
          <w:lang w:eastAsia="ru-RU"/>
        </w:rPr>
        <w:t>за</w:t>
      </w:r>
      <w:proofErr w:type="gramEnd"/>
      <w:r w:rsidR="00A201EF">
        <w:rPr>
          <w:rFonts w:ascii="Times New Roman" w:hAnsi="Times New Roman"/>
          <w:color w:val="000000"/>
          <w:sz w:val="24"/>
          <w:szCs w:val="24"/>
        </w:rPr>
        <w:t xml:space="preserve"> </w:t>
      </w:r>
      <w:r w:rsidRPr="00FF76BA">
        <w:rPr>
          <w:rFonts w:ascii="Times New Roman" w:hAnsi="Times New Roman"/>
          <w:color w:val="000000"/>
          <w:sz w:val="24"/>
          <w:szCs w:val="24"/>
        </w:rPr>
        <w:t>__________</w:t>
      </w:r>
      <w:r w:rsidR="00A201EF">
        <w:rPr>
          <w:rFonts w:ascii="Times New Roman" w:hAnsi="Times New Roman"/>
          <w:color w:val="000000"/>
          <w:sz w:val="24"/>
          <w:szCs w:val="24"/>
        </w:rPr>
        <w:t>______________</w:t>
      </w:r>
      <w:r w:rsidRPr="00FF76BA">
        <w:rPr>
          <w:rFonts w:ascii="Times New Roman" w:hAnsi="Times New Roman"/>
          <w:color w:val="000000"/>
          <w:sz w:val="24"/>
          <w:szCs w:val="24"/>
        </w:rPr>
        <w:t>______</w:t>
      </w:r>
    </w:p>
    <w:p w:rsidR="00FF76BA" w:rsidRPr="001239C6" w:rsidRDefault="00FF76BA" w:rsidP="001239C6">
      <w:pPr>
        <w:widowControl w:val="0"/>
        <w:autoSpaceDE w:val="0"/>
        <w:autoSpaceDN w:val="0"/>
        <w:adjustRightInd w:val="0"/>
        <w:spacing w:after="0" w:line="240" w:lineRule="auto"/>
        <w:ind w:left="4248"/>
        <w:jc w:val="both"/>
        <w:rPr>
          <w:rFonts w:ascii="Courier New" w:hAnsi="Courier New" w:cs="Courier New"/>
          <w:sz w:val="16"/>
          <w:szCs w:val="16"/>
          <w:lang w:eastAsia="ru-RU"/>
        </w:rPr>
      </w:pPr>
      <w:r w:rsidRPr="001239C6">
        <w:rPr>
          <w:rFonts w:ascii="Courier New" w:hAnsi="Courier New" w:cs="Courier New"/>
          <w:sz w:val="16"/>
          <w:szCs w:val="16"/>
          <w:lang w:eastAsia="ru-RU"/>
        </w:rPr>
        <w:t>(фамилия, имя, отчество</w:t>
      </w:r>
      <w:r w:rsidR="00A201EF"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(при наличии) по просьбе которого</w:t>
      </w:r>
      <w:r w:rsidR="00A201EF"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подписан документ другим лицом)</w:t>
      </w:r>
    </w:p>
    <w:p w:rsidR="00FF76BA" w:rsidRPr="00FF76BA" w:rsidRDefault="00FF76BA" w:rsidP="00A201EF">
      <w:pPr>
        <w:widowControl w:val="0"/>
        <w:autoSpaceDE w:val="0"/>
        <w:autoSpaceDN w:val="0"/>
        <w:adjustRightInd w:val="0"/>
        <w:spacing w:after="0" w:line="240" w:lineRule="auto"/>
        <w:jc w:val="both"/>
        <w:rPr>
          <w:rFonts w:ascii="Times New Roman" w:hAnsi="Times New Roman"/>
          <w:color w:val="000000"/>
          <w:sz w:val="24"/>
          <w:szCs w:val="24"/>
        </w:rPr>
      </w:pPr>
      <w:r w:rsidRPr="001239C6">
        <w:rPr>
          <w:rFonts w:ascii="Times New Roman" w:hAnsi="Times New Roman"/>
          <w:sz w:val="20"/>
          <w:szCs w:val="20"/>
          <w:lang w:eastAsia="ru-RU"/>
        </w:rPr>
        <w:t xml:space="preserve">по его просьбе в моем присутствии </w:t>
      </w:r>
      <w:proofErr w:type="gramStart"/>
      <w:r w:rsidRPr="001239C6">
        <w:rPr>
          <w:rFonts w:ascii="Times New Roman" w:hAnsi="Times New Roman"/>
          <w:sz w:val="20"/>
          <w:szCs w:val="20"/>
          <w:lang w:eastAsia="ru-RU"/>
        </w:rPr>
        <w:t>ввиду</w:t>
      </w:r>
      <w:proofErr w:type="gramEnd"/>
      <w:r w:rsidR="001239C6">
        <w:rPr>
          <w:rFonts w:ascii="Times New Roman" w:hAnsi="Times New Roman"/>
          <w:sz w:val="20"/>
          <w:szCs w:val="20"/>
          <w:lang w:eastAsia="ru-RU"/>
        </w:rPr>
        <w:t xml:space="preserve"> </w:t>
      </w:r>
      <w:r w:rsidRPr="00FF76BA">
        <w:rPr>
          <w:rFonts w:ascii="Times New Roman" w:hAnsi="Times New Roman"/>
          <w:color w:val="000000"/>
          <w:sz w:val="24"/>
          <w:szCs w:val="24"/>
        </w:rPr>
        <w:t>________</w:t>
      </w:r>
      <w:r w:rsidR="001239C6">
        <w:rPr>
          <w:rFonts w:ascii="Times New Roman" w:hAnsi="Times New Roman"/>
          <w:color w:val="000000"/>
          <w:sz w:val="24"/>
          <w:szCs w:val="24"/>
        </w:rPr>
        <w:t>____</w:t>
      </w:r>
      <w:r w:rsidRPr="00FF76BA">
        <w:rPr>
          <w:rFonts w:ascii="Times New Roman" w:hAnsi="Times New Roman"/>
          <w:color w:val="000000"/>
          <w:sz w:val="24"/>
          <w:szCs w:val="24"/>
        </w:rPr>
        <w:t>_______</w:t>
      </w:r>
      <w:r w:rsidR="00A201EF">
        <w:rPr>
          <w:rFonts w:ascii="Times New Roman" w:hAnsi="Times New Roman"/>
          <w:color w:val="000000"/>
          <w:sz w:val="24"/>
          <w:szCs w:val="24"/>
        </w:rPr>
        <w:t>_________</w:t>
      </w:r>
      <w:r w:rsidRPr="00FF76BA">
        <w:rPr>
          <w:rFonts w:ascii="Times New Roman" w:hAnsi="Times New Roman"/>
          <w:color w:val="000000"/>
          <w:sz w:val="24"/>
          <w:szCs w:val="24"/>
        </w:rPr>
        <w:t>.</w:t>
      </w:r>
    </w:p>
    <w:p w:rsidR="00FF76BA" w:rsidRPr="001239C6" w:rsidRDefault="00FF76BA" w:rsidP="001239C6">
      <w:pPr>
        <w:widowControl w:val="0"/>
        <w:autoSpaceDE w:val="0"/>
        <w:autoSpaceDN w:val="0"/>
        <w:adjustRightInd w:val="0"/>
        <w:spacing w:after="0" w:line="240" w:lineRule="auto"/>
        <w:ind w:left="4248"/>
        <w:jc w:val="both"/>
        <w:rPr>
          <w:rFonts w:ascii="Courier New" w:hAnsi="Courier New" w:cs="Courier New"/>
          <w:sz w:val="16"/>
          <w:szCs w:val="16"/>
          <w:lang w:eastAsia="ru-RU"/>
        </w:rPr>
      </w:pPr>
      <w:r w:rsidRPr="001239C6">
        <w:rPr>
          <w:rFonts w:ascii="Courier New" w:hAnsi="Courier New" w:cs="Courier New"/>
          <w:sz w:val="16"/>
          <w:szCs w:val="16"/>
          <w:lang w:eastAsia="ru-RU"/>
        </w:rPr>
        <w:t>(причина, по которой лицо, от</w:t>
      </w:r>
      <w:r w:rsidR="00A201EF"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которого исходит документ,</w:t>
      </w:r>
      <w:r w:rsidR="00A201EF" w:rsidRPr="001239C6">
        <w:rPr>
          <w:rFonts w:ascii="Courier New" w:hAnsi="Courier New" w:cs="Courier New"/>
          <w:sz w:val="16"/>
          <w:szCs w:val="16"/>
          <w:lang w:eastAsia="ru-RU"/>
        </w:rPr>
        <w:t xml:space="preserve"> </w:t>
      </w:r>
      <w:r w:rsidRPr="001239C6">
        <w:rPr>
          <w:rFonts w:ascii="Courier New" w:hAnsi="Courier New" w:cs="Courier New"/>
          <w:sz w:val="16"/>
          <w:szCs w:val="16"/>
          <w:lang w:eastAsia="ru-RU"/>
        </w:rPr>
        <w:t>не могло подписать документ лично)</w:t>
      </w:r>
    </w:p>
    <w:p w:rsidR="00FF76BA" w:rsidRPr="000B57A1" w:rsidRDefault="00FF76BA" w:rsidP="000B57A1">
      <w:pPr>
        <w:widowControl w:val="0"/>
        <w:autoSpaceDE w:val="0"/>
        <w:autoSpaceDN w:val="0"/>
        <w:adjustRightInd w:val="0"/>
        <w:spacing w:after="0" w:line="240" w:lineRule="auto"/>
        <w:ind w:firstLine="708"/>
        <w:jc w:val="both"/>
        <w:rPr>
          <w:rFonts w:ascii="Times New Roman" w:hAnsi="Times New Roman"/>
          <w:sz w:val="20"/>
          <w:szCs w:val="20"/>
          <w:lang w:eastAsia="ru-RU"/>
        </w:rPr>
      </w:pPr>
      <w:r w:rsidRPr="000B57A1">
        <w:rPr>
          <w:rFonts w:ascii="Times New Roman" w:hAnsi="Times New Roman"/>
          <w:sz w:val="20"/>
          <w:szCs w:val="20"/>
          <w:lang w:eastAsia="ru-RU"/>
        </w:rPr>
        <w:t>Личность лица, за которое подписан настоящий документ, установлена.</w:t>
      </w:r>
    </w:p>
    <w:p w:rsidR="00FF76BA" w:rsidRPr="000B57A1" w:rsidRDefault="00FF76BA" w:rsidP="00FF76BA">
      <w:pPr>
        <w:widowControl w:val="0"/>
        <w:autoSpaceDE w:val="0"/>
        <w:autoSpaceDN w:val="0"/>
        <w:adjustRightInd w:val="0"/>
        <w:spacing w:after="0" w:line="240" w:lineRule="auto"/>
        <w:ind w:firstLine="540"/>
        <w:jc w:val="both"/>
        <w:rPr>
          <w:rFonts w:ascii="Times New Roman" w:hAnsi="Times New Roman"/>
          <w:color w:val="000000"/>
          <w:sz w:val="20"/>
          <w:szCs w:val="20"/>
        </w:rPr>
      </w:pPr>
    </w:p>
    <w:p w:rsidR="000B57A1" w:rsidRPr="00D614F7" w:rsidRDefault="000B57A1" w:rsidP="000B57A1">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0B57A1" w:rsidRPr="00D614F7" w:rsidRDefault="000B57A1" w:rsidP="000B57A1">
      <w:pPr>
        <w:autoSpaceDE w:val="0"/>
        <w:autoSpaceDN w:val="0"/>
        <w:adjustRightInd w:val="0"/>
        <w:spacing w:after="0" w:line="240" w:lineRule="auto"/>
        <w:jc w:val="both"/>
        <w:outlineLvl w:val="0"/>
        <w:rPr>
          <w:rFonts w:ascii="Times New Roman" w:hAnsi="Times New Roman"/>
          <w:sz w:val="20"/>
          <w:szCs w:val="20"/>
          <w:lang w:eastAsia="ru-RU"/>
        </w:rPr>
      </w:pPr>
    </w:p>
    <w:p w:rsidR="000B57A1" w:rsidRDefault="000B57A1" w:rsidP="000B57A1">
      <w:pPr>
        <w:autoSpaceDE w:val="0"/>
        <w:autoSpaceDN w:val="0"/>
        <w:adjustRightInd w:val="0"/>
        <w:spacing w:after="0" w:line="240" w:lineRule="auto"/>
        <w:ind w:firstLine="708"/>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0B57A1" w:rsidRPr="00D614F7" w:rsidRDefault="000B57A1" w:rsidP="000B57A1">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0B57A1" w:rsidP="002B6968">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243" w:name="sub_1212"/>
    </w:p>
    <w:p w:rsidR="00FF76BA" w:rsidRPr="00FF76BA" w:rsidRDefault="00FF76BA" w:rsidP="002B6968">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F76BA">
        <w:rPr>
          <w:rFonts w:ascii="Times New Roman" w:hAnsi="Times New Roman"/>
          <w:color w:val="000000"/>
          <w:sz w:val="24"/>
          <w:szCs w:val="24"/>
        </w:rPr>
        <w:t>Форма N 2.12</w:t>
      </w:r>
    </w:p>
    <w:bookmarkEnd w:id="243"/>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FF76BA" w:rsidP="002B6968">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2B6968">
        <w:rPr>
          <w:rFonts w:ascii="Times New Roman" w:hAnsi="Times New Roman"/>
          <w:b/>
          <w:color w:val="000000"/>
          <w:sz w:val="24"/>
          <w:szCs w:val="24"/>
        </w:rPr>
        <w:lastRenderedPageBreak/>
        <w:t xml:space="preserve">УДОСТОВЕРИТЕЛЬНАЯ НАДПИСЬ </w:t>
      </w:r>
      <w:proofErr w:type="gramStart"/>
      <w:r w:rsidRPr="002B6968">
        <w:rPr>
          <w:rFonts w:ascii="Times New Roman" w:hAnsi="Times New Roman"/>
          <w:b/>
          <w:color w:val="000000"/>
          <w:sz w:val="24"/>
          <w:szCs w:val="24"/>
        </w:rPr>
        <w:t>НА</w:t>
      </w:r>
      <w:proofErr w:type="gramEnd"/>
      <w:r w:rsidR="002B6968">
        <w:rPr>
          <w:rFonts w:ascii="Times New Roman" w:hAnsi="Times New Roman"/>
          <w:b/>
          <w:color w:val="000000"/>
          <w:sz w:val="24"/>
          <w:szCs w:val="24"/>
        </w:rPr>
        <w:t xml:space="preserve"> </w:t>
      </w:r>
    </w:p>
    <w:p w:rsidR="00FF76BA" w:rsidRPr="002B6968" w:rsidRDefault="00FF76BA" w:rsidP="002B6968">
      <w:pPr>
        <w:widowControl w:val="0"/>
        <w:autoSpaceDE w:val="0"/>
        <w:autoSpaceDN w:val="0"/>
        <w:adjustRightInd w:val="0"/>
        <w:spacing w:after="0" w:line="240" w:lineRule="auto"/>
        <w:ind w:firstLine="540"/>
        <w:jc w:val="center"/>
        <w:rPr>
          <w:rFonts w:ascii="Times New Roman" w:hAnsi="Times New Roman"/>
          <w:b/>
          <w:color w:val="000000"/>
          <w:sz w:val="24"/>
          <w:szCs w:val="24"/>
        </w:rPr>
      </w:pPr>
      <w:proofErr w:type="gramStart"/>
      <w:r w:rsidRPr="002B6968">
        <w:rPr>
          <w:rFonts w:ascii="Times New Roman" w:hAnsi="Times New Roman"/>
          <w:b/>
          <w:color w:val="000000"/>
          <w:sz w:val="24"/>
          <w:szCs w:val="24"/>
        </w:rPr>
        <w:t>ДОКУМЕНТЕ</w:t>
      </w:r>
      <w:proofErr w:type="gramEnd"/>
      <w:r w:rsidRPr="002B6968">
        <w:rPr>
          <w:rFonts w:ascii="Times New Roman" w:hAnsi="Times New Roman"/>
          <w:b/>
          <w:color w:val="000000"/>
          <w:sz w:val="24"/>
          <w:szCs w:val="24"/>
        </w:rPr>
        <w:t xml:space="preserve"> О ВРЕМЕНИ ЕГО ПРЕДЪЯВЛЕНИЯ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0B57A1" w:rsidP="000B57A1">
      <w:pPr>
        <w:autoSpaceDE w:val="0"/>
        <w:autoSpaceDN w:val="0"/>
        <w:adjustRightInd w:val="0"/>
        <w:spacing w:after="0" w:line="240" w:lineRule="auto"/>
        <w:jc w:val="center"/>
        <w:outlineLvl w:val="0"/>
        <w:rPr>
          <w:rFonts w:ascii="Courier New" w:hAnsi="Courier New" w:cs="Courier New"/>
          <w:b/>
          <w:bCs/>
          <w:sz w:val="20"/>
          <w:szCs w:val="20"/>
          <w:lang w:eastAsia="ru-RU"/>
        </w:rPr>
      </w:pPr>
      <w:r>
        <w:rPr>
          <w:rFonts w:ascii="Times New Roman" w:hAnsi="Times New Roman"/>
          <w:sz w:val="20"/>
          <w:szCs w:val="20"/>
          <w:lang w:eastAsia="ru-RU"/>
        </w:rPr>
        <w:t>Р</w:t>
      </w:r>
      <w:r w:rsidRPr="004C1935">
        <w:rPr>
          <w:rFonts w:ascii="Times New Roman" w:hAnsi="Times New Roman"/>
          <w:sz w:val="20"/>
          <w:szCs w:val="20"/>
          <w:lang w:eastAsia="ru-RU"/>
        </w:rPr>
        <w:t>оссийская Федерация</w:t>
      </w: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____</w:t>
      </w:r>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__________________</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0B57A1" w:rsidRPr="00FF76BA" w:rsidRDefault="000B57A1" w:rsidP="000B57A1">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_______________________________</w:t>
      </w:r>
      <w:r w:rsidRPr="001239C6">
        <w:rPr>
          <w:rFonts w:ascii="Times New Roman" w:hAnsi="Times New Roman"/>
          <w:color w:val="000000"/>
          <w:sz w:val="20"/>
          <w:szCs w:val="20"/>
        </w:rPr>
        <w:t>,</w:t>
      </w:r>
    </w:p>
    <w:p w:rsidR="000B57A1" w:rsidRPr="00326752"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0B57A1" w:rsidRPr="001239C6" w:rsidRDefault="000B57A1" w:rsidP="000B57A1">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w:t>
      </w:r>
      <w:r>
        <w:rPr>
          <w:rFonts w:ascii="Times New Roman" w:hAnsi="Times New Roman"/>
          <w:sz w:val="20"/>
          <w:szCs w:val="20"/>
          <w:lang w:eastAsia="ru-RU"/>
        </w:rPr>
        <w:t>___</w:t>
      </w:r>
      <w:r w:rsidRPr="001239C6">
        <w:rPr>
          <w:rFonts w:ascii="Times New Roman" w:hAnsi="Times New Roman"/>
          <w:sz w:val="20"/>
          <w:szCs w:val="20"/>
          <w:lang w:eastAsia="ru-RU"/>
        </w:rPr>
        <w:t>_,</w:t>
      </w:r>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0B57A1" w:rsidRPr="001239C6"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FF76BA" w:rsidRPr="00FF76BA" w:rsidRDefault="00FF76BA" w:rsidP="002B6968">
      <w:pPr>
        <w:widowControl w:val="0"/>
        <w:autoSpaceDE w:val="0"/>
        <w:autoSpaceDN w:val="0"/>
        <w:adjustRightInd w:val="0"/>
        <w:spacing w:after="0" w:line="240" w:lineRule="auto"/>
        <w:jc w:val="both"/>
        <w:rPr>
          <w:rFonts w:ascii="Times New Roman" w:hAnsi="Times New Roman"/>
          <w:color w:val="000000"/>
          <w:sz w:val="24"/>
          <w:szCs w:val="24"/>
        </w:rPr>
      </w:pPr>
      <w:r w:rsidRPr="000B57A1">
        <w:rPr>
          <w:rFonts w:ascii="Times New Roman" w:hAnsi="Times New Roman"/>
          <w:sz w:val="20"/>
          <w:szCs w:val="20"/>
          <w:lang w:eastAsia="ru-RU"/>
        </w:rPr>
        <w:t xml:space="preserve">удостоверяю, </w:t>
      </w:r>
      <w:r w:rsidR="002B6968" w:rsidRPr="000B57A1">
        <w:rPr>
          <w:rFonts w:ascii="Times New Roman" w:hAnsi="Times New Roman"/>
          <w:sz w:val="20"/>
          <w:szCs w:val="20"/>
          <w:lang w:eastAsia="ru-RU"/>
        </w:rPr>
        <w:t>ч</w:t>
      </w:r>
      <w:r w:rsidRPr="000B57A1">
        <w:rPr>
          <w:rFonts w:ascii="Times New Roman" w:hAnsi="Times New Roman"/>
          <w:sz w:val="20"/>
          <w:szCs w:val="20"/>
          <w:lang w:eastAsia="ru-RU"/>
        </w:rPr>
        <w:t>то</w:t>
      </w:r>
      <w:r w:rsidR="000B57A1">
        <w:rPr>
          <w:rFonts w:ascii="Times New Roman" w:hAnsi="Times New Roman"/>
          <w:sz w:val="20"/>
          <w:szCs w:val="20"/>
          <w:lang w:eastAsia="ru-RU"/>
        </w:rPr>
        <w:t xml:space="preserve"> </w:t>
      </w:r>
      <w:r w:rsidRPr="00FF76BA">
        <w:rPr>
          <w:rFonts w:ascii="Times New Roman" w:hAnsi="Times New Roman"/>
          <w:color w:val="000000"/>
          <w:sz w:val="24"/>
          <w:szCs w:val="24"/>
        </w:rPr>
        <w:t>_____</w:t>
      </w:r>
      <w:r w:rsidR="000B57A1">
        <w:rPr>
          <w:rFonts w:ascii="Times New Roman" w:hAnsi="Times New Roman"/>
          <w:color w:val="000000"/>
          <w:sz w:val="24"/>
          <w:szCs w:val="24"/>
        </w:rPr>
        <w:t>_</w:t>
      </w:r>
      <w:r w:rsidRPr="00FF76BA">
        <w:rPr>
          <w:rFonts w:ascii="Times New Roman" w:hAnsi="Times New Roman"/>
          <w:color w:val="000000"/>
          <w:sz w:val="24"/>
          <w:szCs w:val="24"/>
        </w:rPr>
        <w:t>_________</w:t>
      </w:r>
      <w:r w:rsidR="002B6968">
        <w:rPr>
          <w:rFonts w:ascii="Times New Roman" w:hAnsi="Times New Roman"/>
          <w:color w:val="000000"/>
          <w:sz w:val="24"/>
          <w:szCs w:val="24"/>
        </w:rPr>
        <w:t>______________________________</w:t>
      </w:r>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proofErr w:type="gramStart"/>
      <w:r w:rsidR="00FF76BA" w:rsidRPr="000B57A1">
        <w:rPr>
          <w:rFonts w:ascii="Courier New" w:hAnsi="Courier New" w:cs="Courier New"/>
          <w:sz w:val="16"/>
          <w:szCs w:val="16"/>
          <w:lang w:eastAsia="ru-RU"/>
        </w:rPr>
        <w:t xml:space="preserve">(число, месяц, год, час, минуты прописью, </w:t>
      </w:r>
      <w:proofErr w:type="gramEnd"/>
    </w:p>
    <w:p w:rsidR="00FF76BA" w:rsidRPr="000B57A1" w:rsidRDefault="00FF76BA"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0B57A1">
        <w:rPr>
          <w:rFonts w:ascii="Courier New" w:hAnsi="Courier New" w:cs="Courier New"/>
          <w:sz w:val="16"/>
          <w:szCs w:val="16"/>
          <w:lang w:eastAsia="ru-RU"/>
        </w:rPr>
        <w:t>когда был</w:t>
      </w:r>
      <w:r w:rsidR="002B6968" w:rsidRPr="000B57A1">
        <w:rPr>
          <w:rFonts w:ascii="Courier New" w:hAnsi="Courier New" w:cs="Courier New"/>
          <w:sz w:val="16"/>
          <w:szCs w:val="16"/>
          <w:lang w:eastAsia="ru-RU"/>
        </w:rPr>
        <w:t xml:space="preserve"> </w:t>
      </w:r>
      <w:r w:rsidRPr="000B57A1">
        <w:rPr>
          <w:rFonts w:ascii="Courier New" w:hAnsi="Courier New" w:cs="Courier New"/>
          <w:sz w:val="16"/>
          <w:szCs w:val="16"/>
          <w:lang w:eastAsia="ru-RU"/>
        </w:rPr>
        <w:t>представлен документ)</w:t>
      </w:r>
    </w:p>
    <w:p w:rsidR="00FF76BA" w:rsidRPr="000B57A1" w:rsidRDefault="00FF76BA" w:rsidP="002B6968">
      <w:pPr>
        <w:widowControl w:val="0"/>
        <w:autoSpaceDE w:val="0"/>
        <w:autoSpaceDN w:val="0"/>
        <w:adjustRightInd w:val="0"/>
        <w:spacing w:after="0" w:line="240" w:lineRule="auto"/>
        <w:jc w:val="both"/>
        <w:rPr>
          <w:rFonts w:ascii="Times New Roman" w:hAnsi="Times New Roman"/>
          <w:sz w:val="20"/>
          <w:szCs w:val="20"/>
          <w:lang w:eastAsia="ru-RU"/>
        </w:rPr>
      </w:pPr>
      <w:r w:rsidRPr="000B57A1">
        <w:rPr>
          <w:rFonts w:ascii="Times New Roman" w:hAnsi="Times New Roman"/>
          <w:sz w:val="20"/>
          <w:szCs w:val="20"/>
          <w:lang w:eastAsia="ru-RU"/>
        </w:rPr>
        <w:t>настоящи</w:t>
      </w:r>
      <w:proofErr w:type="gramStart"/>
      <w:r w:rsidRPr="000B57A1">
        <w:rPr>
          <w:rFonts w:ascii="Times New Roman" w:hAnsi="Times New Roman"/>
          <w:sz w:val="20"/>
          <w:szCs w:val="20"/>
          <w:lang w:eastAsia="ru-RU"/>
        </w:rPr>
        <w:t>й(</w:t>
      </w:r>
      <w:proofErr w:type="spellStart"/>
      <w:proofErr w:type="gramEnd"/>
      <w:r w:rsidRPr="000B57A1">
        <w:rPr>
          <w:rFonts w:ascii="Times New Roman" w:hAnsi="Times New Roman"/>
          <w:sz w:val="20"/>
          <w:szCs w:val="20"/>
          <w:lang w:eastAsia="ru-RU"/>
        </w:rPr>
        <w:t>ее,а</w:t>
      </w:r>
      <w:r w:rsidR="002B6968" w:rsidRPr="000B57A1">
        <w:rPr>
          <w:rFonts w:ascii="Times New Roman" w:hAnsi="Times New Roman"/>
          <w:sz w:val="20"/>
          <w:szCs w:val="20"/>
          <w:lang w:eastAsia="ru-RU"/>
        </w:rPr>
        <w:t>я</w:t>
      </w:r>
      <w:proofErr w:type="spellEnd"/>
      <w:r w:rsidR="002B6968" w:rsidRPr="000B57A1">
        <w:rPr>
          <w:rFonts w:ascii="Times New Roman" w:hAnsi="Times New Roman"/>
          <w:sz w:val="20"/>
          <w:szCs w:val="20"/>
          <w:lang w:eastAsia="ru-RU"/>
        </w:rPr>
        <w:t>)</w:t>
      </w:r>
      <w:r w:rsidR="002B6968">
        <w:rPr>
          <w:rFonts w:ascii="Times New Roman" w:hAnsi="Times New Roman"/>
          <w:color w:val="000000"/>
          <w:sz w:val="24"/>
          <w:szCs w:val="24"/>
        </w:rPr>
        <w:t>___</w:t>
      </w:r>
      <w:r w:rsidR="000B57A1">
        <w:rPr>
          <w:rFonts w:ascii="Times New Roman" w:hAnsi="Times New Roman"/>
          <w:color w:val="000000"/>
          <w:sz w:val="24"/>
          <w:szCs w:val="24"/>
        </w:rPr>
        <w:t>__</w:t>
      </w:r>
      <w:r w:rsidR="002B6968">
        <w:rPr>
          <w:rFonts w:ascii="Times New Roman" w:hAnsi="Times New Roman"/>
          <w:color w:val="000000"/>
          <w:sz w:val="24"/>
          <w:szCs w:val="24"/>
        </w:rPr>
        <w:t>__________</w:t>
      </w:r>
      <w:r w:rsidRPr="00FF76BA">
        <w:rPr>
          <w:rFonts w:ascii="Times New Roman" w:hAnsi="Times New Roman"/>
          <w:color w:val="000000"/>
          <w:sz w:val="24"/>
          <w:szCs w:val="24"/>
        </w:rPr>
        <w:t>_____</w:t>
      </w:r>
      <w:r w:rsidR="000B57A1">
        <w:rPr>
          <w:rFonts w:ascii="Times New Roman" w:hAnsi="Times New Roman"/>
          <w:color w:val="000000"/>
          <w:sz w:val="24"/>
          <w:szCs w:val="24"/>
        </w:rPr>
        <w:t>_______</w:t>
      </w:r>
      <w:r w:rsidRPr="00FF76BA">
        <w:rPr>
          <w:rFonts w:ascii="Times New Roman" w:hAnsi="Times New Roman"/>
          <w:color w:val="000000"/>
          <w:sz w:val="24"/>
          <w:szCs w:val="24"/>
        </w:rPr>
        <w:t>___</w:t>
      </w:r>
      <w:r w:rsidR="000B57A1">
        <w:rPr>
          <w:rFonts w:ascii="Times New Roman" w:hAnsi="Times New Roman"/>
          <w:color w:val="000000"/>
          <w:sz w:val="24"/>
          <w:szCs w:val="24"/>
        </w:rPr>
        <w:t xml:space="preserve"> </w:t>
      </w:r>
      <w:r w:rsidRPr="000B57A1">
        <w:rPr>
          <w:rFonts w:ascii="Times New Roman" w:hAnsi="Times New Roman"/>
          <w:sz w:val="20"/>
          <w:szCs w:val="20"/>
          <w:lang w:eastAsia="ru-RU"/>
        </w:rPr>
        <w:t>предъявлен(о, а) мне</w:t>
      </w:r>
    </w:p>
    <w:p w:rsidR="00FF76BA" w:rsidRPr="000B57A1" w:rsidRDefault="00FF76BA"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0B57A1">
        <w:rPr>
          <w:rFonts w:ascii="Courier New" w:hAnsi="Courier New" w:cs="Courier New"/>
          <w:sz w:val="16"/>
          <w:szCs w:val="16"/>
          <w:lang w:eastAsia="ru-RU"/>
        </w:rPr>
        <w:t>(наименование документа)</w:t>
      </w:r>
    </w:p>
    <w:p w:rsidR="00FF76BA" w:rsidRPr="000B57A1" w:rsidRDefault="002B6968"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0B57A1">
        <w:rPr>
          <w:rFonts w:ascii="Courier New" w:hAnsi="Courier New" w:cs="Courier New"/>
          <w:sz w:val="16"/>
          <w:szCs w:val="16"/>
          <w:lang w:eastAsia="ru-RU"/>
        </w:rPr>
        <w:t>_____</w:t>
      </w:r>
      <w:r w:rsidR="00FF76BA" w:rsidRPr="000B57A1">
        <w:rPr>
          <w:rFonts w:ascii="Courier New" w:hAnsi="Courier New" w:cs="Courier New"/>
          <w:sz w:val="16"/>
          <w:szCs w:val="16"/>
          <w:lang w:eastAsia="ru-RU"/>
        </w:rPr>
        <w:t>________________________</w:t>
      </w:r>
      <w:r w:rsidR="000B57A1">
        <w:rPr>
          <w:rFonts w:ascii="Courier New" w:hAnsi="Courier New" w:cs="Courier New"/>
          <w:sz w:val="16"/>
          <w:szCs w:val="16"/>
          <w:lang w:eastAsia="ru-RU"/>
        </w:rPr>
        <w:t>____________________</w:t>
      </w:r>
      <w:r w:rsidR="00FF76BA" w:rsidRPr="000B57A1">
        <w:rPr>
          <w:rFonts w:ascii="Courier New" w:hAnsi="Courier New" w:cs="Courier New"/>
          <w:sz w:val="16"/>
          <w:szCs w:val="16"/>
          <w:lang w:eastAsia="ru-RU"/>
        </w:rPr>
        <w:t>________________________</w:t>
      </w:r>
      <w:r w:rsidRPr="000B57A1">
        <w:rPr>
          <w:rFonts w:ascii="Courier New" w:hAnsi="Courier New" w:cs="Courier New"/>
          <w:sz w:val="16"/>
          <w:szCs w:val="16"/>
          <w:lang w:eastAsia="ru-RU"/>
        </w:rPr>
        <w:t>_</w:t>
      </w:r>
      <w:r w:rsidR="00FF76BA" w:rsidRPr="000B57A1">
        <w:rPr>
          <w:rFonts w:ascii="Courier New" w:hAnsi="Courier New" w:cs="Courier New"/>
          <w:sz w:val="16"/>
          <w:szCs w:val="16"/>
          <w:lang w:eastAsia="ru-RU"/>
        </w:rPr>
        <w:t>.</w:t>
      </w:r>
    </w:p>
    <w:p w:rsidR="00FF76BA" w:rsidRPr="000B57A1" w:rsidRDefault="00FF76BA"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0B57A1">
        <w:rPr>
          <w:rFonts w:ascii="Courier New" w:hAnsi="Courier New" w:cs="Courier New"/>
          <w:sz w:val="16"/>
          <w:szCs w:val="16"/>
          <w:lang w:eastAsia="ru-RU"/>
        </w:rPr>
        <w:t>(фамилия, имя, отчество (при наличии) лица, представившего документ)</w:t>
      </w:r>
    </w:p>
    <w:p w:rsidR="002B6968" w:rsidRPr="00FF76BA" w:rsidRDefault="002B6968" w:rsidP="002B6968">
      <w:pPr>
        <w:widowControl w:val="0"/>
        <w:autoSpaceDE w:val="0"/>
        <w:autoSpaceDN w:val="0"/>
        <w:adjustRightInd w:val="0"/>
        <w:spacing w:after="0" w:line="240" w:lineRule="auto"/>
        <w:ind w:firstLine="540"/>
        <w:jc w:val="center"/>
        <w:rPr>
          <w:rFonts w:ascii="Times New Roman" w:hAnsi="Times New Roman"/>
          <w:color w:val="000000"/>
          <w:sz w:val="24"/>
          <w:szCs w:val="24"/>
        </w:rPr>
      </w:pPr>
    </w:p>
    <w:p w:rsidR="00FF76BA" w:rsidRPr="000B57A1" w:rsidRDefault="00FF76BA" w:rsidP="000B57A1">
      <w:pPr>
        <w:widowControl w:val="0"/>
        <w:autoSpaceDE w:val="0"/>
        <w:autoSpaceDN w:val="0"/>
        <w:adjustRightInd w:val="0"/>
        <w:spacing w:after="0" w:line="240" w:lineRule="auto"/>
        <w:ind w:firstLine="540"/>
        <w:jc w:val="both"/>
        <w:rPr>
          <w:rFonts w:ascii="Times New Roman" w:hAnsi="Times New Roman"/>
          <w:sz w:val="20"/>
          <w:szCs w:val="20"/>
          <w:lang w:eastAsia="ru-RU"/>
        </w:rPr>
      </w:pPr>
      <w:r w:rsidRPr="000B57A1">
        <w:rPr>
          <w:rFonts w:ascii="Times New Roman" w:hAnsi="Times New Roman"/>
          <w:sz w:val="20"/>
          <w:szCs w:val="20"/>
          <w:lang w:eastAsia="ru-RU"/>
        </w:rPr>
        <w:t xml:space="preserve">Личность </w:t>
      </w:r>
      <w:proofErr w:type="gramStart"/>
      <w:r w:rsidRPr="000B57A1">
        <w:rPr>
          <w:rFonts w:ascii="Times New Roman" w:hAnsi="Times New Roman"/>
          <w:sz w:val="20"/>
          <w:szCs w:val="20"/>
          <w:lang w:eastAsia="ru-RU"/>
        </w:rPr>
        <w:t>представившего</w:t>
      </w:r>
      <w:proofErr w:type="gramEnd"/>
      <w:r w:rsidRPr="000B57A1">
        <w:rPr>
          <w:rFonts w:ascii="Times New Roman" w:hAnsi="Times New Roman"/>
          <w:sz w:val="20"/>
          <w:szCs w:val="20"/>
          <w:lang w:eastAsia="ru-RU"/>
        </w:rPr>
        <w:t xml:space="preserve"> документ установлена.</w:t>
      </w:r>
    </w:p>
    <w:p w:rsidR="00FF76BA" w:rsidRPr="000B57A1" w:rsidRDefault="00FF76BA" w:rsidP="00FF76BA">
      <w:pPr>
        <w:widowControl w:val="0"/>
        <w:autoSpaceDE w:val="0"/>
        <w:autoSpaceDN w:val="0"/>
        <w:adjustRightInd w:val="0"/>
        <w:spacing w:after="0" w:line="240" w:lineRule="auto"/>
        <w:ind w:firstLine="540"/>
        <w:jc w:val="both"/>
        <w:rPr>
          <w:rFonts w:ascii="Times New Roman" w:hAnsi="Times New Roman"/>
          <w:color w:val="000000"/>
          <w:sz w:val="20"/>
          <w:szCs w:val="20"/>
        </w:rPr>
      </w:pPr>
    </w:p>
    <w:p w:rsidR="000B57A1" w:rsidRPr="00D614F7" w:rsidRDefault="000B57A1" w:rsidP="000B57A1">
      <w:pPr>
        <w:autoSpaceDE w:val="0"/>
        <w:autoSpaceDN w:val="0"/>
        <w:adjustRightInd w:val="0"/>
        <w:spacing w:after="0" w:line="240" w:lineRule="auto"/>
        <w:ind w:firstLine="540"/>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0B57A1" w:rsidRPr="00D614F7" w:rsidRDefault="000B57A1" w:rsidP="000B57A1">
      <w:pPr>
        <w:autoSpaceDE w:val="0"/>
        <w:autoSpaceDN w:val="0"/>
        <w:adjustRightInd w:val="0"/>
        <w:spacing w:after="0" w:line="240" w:lineRule="auto"/>
        <w:jc w:val="both"/>
        <w:outlineLvl w:val="0"/>
        <w:rPr>
          <w:rFonts w:ascii="Times New Roman" w:hAnsi="Times New Roman"/>
          <w:sz w:val="20"/>
          <w:szCs w:val="20"/>
          <w:lang w:eastAsia="ru-RU"/>
        </w:rPr>
      </w:pPr>
    </w:p>
    <w:p w:rsidR="000B57A1" w:rsidRDefault="000B57A1" w:rsidP="000B57A1">
      <w:pPr>
        <w:autoSpaceDE w:val="0"/>
        <w:autoSpaceDN w:val="0"/>
        <w:adjustRightInd w:val="0"/>
        <w:spacing w:after="0" w:line="240" w:lineRule="auto"/>
        <w:ind w:firstLine="540"/>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0B57A1" w:rsidRPr="00D614F7" w:rsidRDefault="000B57A1" w:rsidP="000B57A1">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0B57A1" w:rsidRPr="00FF76BA" w:rsidRDefault="000B57A1" w:rsidP="000B57A1">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0B57A1">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2B6968">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244" w:name="sub_1216"/>
      <w:r w:rsidRPr="00FF76BA">
        <w:rPr>
          <w:rFonts w:ascii="Times New Roman" w:hAnsi="Times New Roman"/>
          <w:color w:val="000000"/>
          <w:sz w:val="24"/>
          <w:szCs w:val="24"/>
        </w:rPr>
        <w:t>Форма N 2.16</w:t>
      </w:r>
    </w:p>
    <w:bookmarkEnd w:id="244"/>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2B6968" w:rsidRDefault="00FF76BA" w:rsidP="002B6968">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2B6968">
        <w:rPr>
          <w:rFonts w:ascii="Times New Roman" w:hAnsi="Times New Roman"/>
          <w:b/>
          <w:color w:val="000000"/>
          <w:sz w:val="24"/>
          <w:szCs w:val="24"/>
        </w:rPr>
        <w:t>УДОСТОВЕРИТЕЛЬНАЯ НАДПИСЬ ОБ УДОСТОВЕРЕНИИ РАВНОЗНАЧНОСТИ</w:t>
      </w:r>
    </w:p>
    <w:p w:rsidR="00FF76BA" w:rsidRPr="002B6968" w:rsidRDefault="00FF76BA" w:rsidP="002B6968">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2B6968">
        <w:rPr>
          <w:rFonts w:ascii="Times New Roman" w:hAnsi="Times New Roman"/>
          <w:b/>
          <w:color w:val="000000"/>
          <w:sz w:val="24"/>
          <w:szCs w:val="24"/>
        </w:rPr>
        <w:t>ЭЛЕКТРОННОГО ДОКУМЕНТА ДОКУМЕНТУ НА БУМАЖНОМ НОСИТЕЛЕ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B57A1" w:rsidRDefault="000B57A1" w:rsidP="000B57A1">
      <w:pPr>
        <w:autoSpaceDE w:val="0"/>
        <w:autoSpaceDN w:val="0"/>
        <w:adjustRightInd w:val="0"/>
        <w:spacing w:after="0" w:line="240" w:lineRule="auto"/>
        <w:jc w:val="center"/>
        <w:outlineLvl w:val="0"/>
        <w:rPr>
          <w:rFonts w:ascii="Courier New" w:hAnsi="Courier New" w:cs="Courier New"/>
          <w:b/>
          <w:bCs/>
          <w:sz w:val="20"/>
          <w:szCs w:val="20"/>
          <w:lang w:eastAsia="ru-RU"/>
        </w:rPr>
      </w:pPr>
      <w:r>
        <w:rPr>
          <w:rFonts w:ascii="Times New Roman" w:hAnsi="Times New Roman"/>
          <w:sz w:val="20"/>
          <w:szCs w:val="20"/>
          <w:lang w:eastAsia="ru-RU"/>
        </w:rPr>
        <w:t>Р</w:t>
      </w:r>
      <w:r w:rsidRPr="004C1935">
        <w:rPr>
          <w:rFonts w:ascii="Times New Roman" w:hAnsi="Times New Roman"/>
          <w:sz w:val="20"/>
          <w:szCs w:val="20"/>
          <w:lang w:eastAsia="ru-RU"/>
        </w:rPr>
        <w:t>оссийская Федерация</w:t>
      </w: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____</w:t>
      </w:r>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0B57A1" w:rsidRPr="00D614F7" w:rsidRDefault="000B57A1" w:rsidP="000B57A1">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lastRenderedPageBreak/>
        <w:t>__________________________________________</w:t>
      </w:r>
      <w:r>
        <w:rPr>
          <w:rFonts w:ascii="Courier New" w:hAnsi="Courier New" w:cs="Courier New"/>
          <w:sz w:val="20"/>
          <w:szCs w:val="20"/>
          <w:lang w:eastAsia="ru-RU"/>
        </w:rPr>
        <w:t>__________________</w:t>
      </w:r>
    </w:p>
    <w:p w:rsidR="000B57A1" w:rsidRPr="00D614F7"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0B57A1" w:rsidRPr="00FF76BA" w:rsidRDefault="000B57A1" w:rsidP="000B57A1">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_______________________________</w:t>
      </w:r>
      <w:r w:rsidRPr="001239C6">
        <w:rPr>
          <w:rFonts w:ascii="Times New Roman" w:hAnsi="Times New Roman"/>
          <w:color w:val="000000"/>
          <w:sz w:val="20"/>
          <w:szCs w:val="20"/>
        </w:rPr>
        <w:t>,</w:t>
      </w:r>
    </w:p>
    <w:p w:rsidR="000B57A1" w:rsidRPr="00326752"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0B57A1" w:rsidRPr="001239C6" w:rsidRDefault="000B57A1" w:rsidP="000B57A1">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w:t>
      </w:r>
      <w:r>
        <w:rPr>
          <w:rFonts w:ascii="Times New Roman" w:hAnsi="Times New Roman"/>
          <w:sz w:val="20"/>
          <w:szCs w:val="20"/>
          <w:lang w:eastAsia="ru-RU"/>
        </w:rPr>
        <w:t>___</w:t>
      </w:r>
      <w:r w:rsidRPr="001239C6">
        <w:rPr>
          <w:rFonts w:ascii="Times New Roman" w:hAnsi="Times New Roman"/>
          <w:sz w:val="20"/>
          <w:szCs w:val="20"/>
          <w:lang w:eastAsia="ru-RU"/>
        </w:rPr>
        <w:t>_,</w:t>
      </w:r>
    </w:p>
    <w:p w:rsidR="000B57A1"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0B57A1" w:rsidRPr="001239C6" w:rsidRDefault="000B57A1" w:rsidP="000B57A1">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721666" w:rsidRDefault="00FF76BA" w:rsidP="000B57A1">
      <w:pPr>
        <w:autoSpaceDE w:val="0"/>
        <w:autoSpaceDN w:val="0"/>
        <w:adjustRightInd w:val="0"/>
        <w:spacing w:after="0" w:line="240" w:lineRule="auto"/>
        <w:jc w:val="both"/>
        <w:outlineLvl w:val="0"/>
        <w:rPr>
          <w:rFonts w:ascii="Times New Roman" w:hAnsi="Times New Roman"/>
          <w:sz w:val="20"/>
          <w:szCs w:val="20"/>
          <w:lang w:eastAsia="ru-RU"/>
        </w:rPr>
      </w:pPr>
      <w:r w:rsidRPr="000B57A1">
        <w:rPr>
          <w:rFonts w:ascii="Times New Roman" w:hAnsi="Times New Roman"/>
          <w:sz w:val="20"/>
          <w:szCs w:val="20"/>
          <w:lang w:eastAsia="ru-RU"/>
        </w:rPr>
        <w:t xml:space="preserve">подтверждаю, что содержание электронного </w:t>
      </w:r>
      <w:r w:rsidR="000B57A1">
        <w:rPr>
          <w:rFonts w:ascii="Times New Roman" w:hAnsi="Times New Roman"/>
          <w:sz w:val="20"/>
          <w:szCs w:val="20"/>
          <w:lang w:eastAsia="ru-RU"/>
        </w:rPr>
        <w:t xml:space="preserve">документа </w:t>
      </w:r>
      <w:r w:rsidRPr="000B57A1">
        <w:rPr>
          <w:rFonts w:ascii="Times New Roman" w:hAnsi="Times New Roman"/>
          <w:sz w:val="20"/>
          <w:szCs w:val="20"/>
          <w:lang w:eastAsia="ru-RU"/>
        </w:rPr>
        <w:t>тождественно</w:t>
      </w:r>
      <w:r w:rsidR="00661145" w:rsidRPr="000B57A1">
        <w:rPr>
          <w:rFonts w:ascii="Times New Roman" w:hAnsi="Times New Roman"/>
          <w:sz w:val="20"/>
          <w:szCs w:val="20"/>
          <w:lang w:eastAsia="ru-RU"/>
        </w:rPr>
        <w:t xml:space="preserve"> </w:t>
      </w:r>
      <w:r w:rsidRPr="000B57A1">
        <w:rPr>
          <w:rFonts w:ascii="Times New Roman" w:hAnsi="Times New Roman"/>
          <w:sz w:val="20"/>
          <w:szCs w:val="20"/>
          <w:lang w:eastAsia="ru-RU"/>
        </w:rPr>
        <w:t>содержанию представленного мне документа на бумажном носителе.</w:t>
      </w:r>
    </w:p>
    <w:p w:rsidR="00FF76BA" w:rsidRPr="000B57A1" w:rsidRDefault="00FF76BA" w:rsidP="00721666">
      <w:pPr>
        <w:autoSpaceDE w:val="0"/>
        <w:autoSpaceDN w:val="0"/>
        <w:adjustRightInd w:val="0"/>
        <w:spacing w:after="0" w:line="240" w:lineRule="auto"/>
        <w:ind w:firstLine="567"/>
        <w:jc w:val="both"/>
        <w:outlineLvl w:val="0"/>
        <w:rPr>
          <w:rFonts w:ascii="Times New Roman" w:hAnsi="Times New Roman"/>
          <w:sz w:val="20"/>
          <w:szCs w:val="20"/>
          <w:lang w:eastAsia="ru-RU"/>
        </w:rPr>
      </w:pPr>
      <w:r w:rsidRPr="000B57A1">
        <w:rPr>
          <w:rFonts w:ascii="Times New Roman" w:hAnsi="Times New Roman"/>
          <w:sz w:val="20"/>
          <w:szCs w:val="20"/>
          <w:lang w:eastAsia="ru-RU"/>
        </w:rPr>
        <w:t>Настоящий электронный документ равнозначен документу,</w:t>
      </w:r>
      <w:r w:rsidR="00661145" w:rsidRPr="000B57A1">
        <w:rPr>
          <w:rFonts w:ascii="Times New Roman" w:hAnsi="Times New Roman"/>
          <w:sz w:val="20"/>
          <w:szCs w:val="20"/>
          <w:lang w:eastAsia="ru-RU"/>
        </w:rPr>
        <w:t xml:space="preserve"> </w:t>
      </w:r>
      <w:r w:rsidRPr="000B57A1">
        <w:rPr>
          <w:rFonts w:ascii="Times New Roman" w:hAnsi="Times New Roman"/>
          <w:sz w:val="20"/>
          <w:szCs w:val="20"/>
          <w:lang w:eastAsia="ru-RU"/>
        </w:rPr>
        <w:t>представленному мне на бумажном носителе, и имеет ту же юридическую силу.</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21666" w:rsidRPr="00D614F7" w:rsidRDefault="00721666" w:rsidP="00721666">
      <w:pPr>
        <w:autoSpaceDE w:val="0"/>
        <w:autoSpaceDN w:val="0"/>
        <w:adjustRightInd w:val="0"/>
        <w:spacing w:after="0" w:line="240" w:lineRule="auto"/>
        <w:ind w:firstLine="540"/>
        <w:jc w:val="both"/>
        <w:outlineLvl w:val="0"/>
        <w:rPr>
          <w:rFonts w:ascii="Times New Roman" w:hAnsi="Times New Roman"/>
          <w:sz w:val="20"/>
          <w:szCs w:val="20"/>
          <w:lang w:eastAsia="ru-RU"/>
        </w:rPr>
      </w:pPr>
      <w:bookmarkStart w:id="245" w:name="sub_1217"/>
      <w:r w:rsidRPr="00D614F7">
        <w:rPr>
          <w:rFonts w:ascii="Times New Roman" w:hAnsi="Times New Roman"/>
          <w:sz w:val="20"/>
          <w:szCs w:val="20"/>
          <w:lang w:eastAsia="ru-RU"/>
        </w:rPr>
        <w:t>Зарегистрировано в реестре: N ____________.</w:t>
      </w:r>
    </w:p>
    <w:p w:rsidR="00721666" w:rsidRPr="00D614F7" w:rsidRDefault="00721666" w:rsidP="00721666">
      <w:pPr>
        <w:autoSpaceDE w:val="0"/>
        <w:autoSpaceDN w:val="0"/>
        <w:adjustRightInd w:val="0"/>
        <w:spacing w:after="0" w:line="240" w:lineRule="auto"/>
        <w:jc w:val="both"/>
        <w:outlineLvl w:val="0"/>
        <w:rPr>
          <w:rFonts w:ascii="Times New Roman" w:hAnsi="Times New Roman"/>
          <w:sz w:val="20"/>
          <w:szCs w:val="20"/>
          <w:lang w:eastAsia="ru-RU"/>
        </w:rPr>
      </w:pPr>
    </w:p>
    <w:p w:rsidR="00721666" w:rsidRDefault="00721666" w:rsidP="00721666">
      <w:pPr>
        <w:autoSpaceDE w:val="0"/>
        <w:autoSpaceDN w:val="0"/>
        <w:adjustRightInd w:val="0"/>
        <w:spacing w:after="0" w:line="240" w:lineRule="auto"/>
        <w:ind w:firstLine="540"/>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721666" w:rsidRPr="00D614F7" w:rsidRDefault="00721666" w:rsidP="0072166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721666" w:rsidRPr="00FF76BA" w:rsidRDefault="00721666" w:rsidP="00721666">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76BA" w:rsidP="00661145">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FF76BA">
        <w:rPr>
          <w:rFonts w:ascii="Times New Roman" w:hAnsi="Times New Roman"/>
          <w:color w:val="000000"/>
          <w:sz w:val="24"/>
          <w:szCs w:val="24"/>
        </w:rPr>
        <w:t>Форма N 2.17</w:t>
      </w:r>
    </w:p>
    <w:bookmarkEnd w:id="245"/>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661145" w:rsidRDefault="00FF76BA" w:rsidP="00661145">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61145">
        <w:rPr>
          <w:rFonts w:ascii="Times New Roman" w:hAnsi="Times New Roman"/>
          <w:b/>
          <w:color w:val="000000"/>
          <w:sz w:val="24"/>
          <w:szCs w:val="24"/>
        </w:rPr>
        <w:t xml:space="preserve">УДОСТОВЕРИТЕЛЬНАЯ НАДПИСЬ </w:t>
      </w:r>
    </w:p>
    <w:p w:rsidR="00FF76BA" w:rsidRPr="00661145" w:rsidRDefault="00FF76BA" w:rsidP="00661145">
      <w:pPr>
        <w:widowControl w:val="0"/>
        <w:autoSpaceDE w:val="0"/>
        <w:autoSpaceDN w:val="0"/>
        <w:adjustRightInd w:val="0"/>
        <w:spacing w:after="0" w:line="240" w:lineRule="auto"/>
        <w:ind w:firstLine="540"/>
        <w:jc w:val="center"/>
        <w:rPr>
          <w:rFonts w:ascii="Times New Roman" w:hAnsi="Times New Roman"/>
          <w:b/>
          <w:color w:val="000000"/>
          <w:sz w:val="24"/>
          <w:szCs w:val="24"/>
        </w:rPr>
      </w:pPr>
      <w:r w:rsidRPr="00661145">
        <w:rPr>
          <w:rFonts w:ascii="Times New Roman" w:hAnsi="Times New Roman"/>
          <w:b/>
          <w:color w:val="000000"/>
          <w:sz w:val="24"/>
          <w:szCs w:val="24"/>
        </w:rPr>
        <w:t>ОБ УДОСТОВЕРЕНИИ</w:t>
      </w:r>
      <w:r w:rsidR="00661145">
        <w:rPr>
          <w:rFonts w:ascii="Times New Roman" w:hAnsi="Times New Roman"/>
          <w:b/>
          <w:color w:val="000000"/>
          <w:sz w:val="24"/>
          <w:szCs w:val="24"/>
        </w:rPr>
        <w:t xml:space="preserve"> </w:t>
      </w:r>
      <w:r w:rsidRPr="00661145">
        <w:rPr>
          <w:rFonts w:ascii="Times New Roman" w:hAnsi="Times New Roman"/>
          <w:b/>
          <w:color w:val="000000"/>
          <w:sz w:val="24"/>
          <w:szCs w:val="24"/>
        </w:rPr>
        <w:t>РАВНОЗНАЧНОСТИ ДОКУМЕНТА НА БУМАЖНОМ НОСИТЕЛЕ ЭЛЕКТРОННОМУ ДОКУМЕНТУ</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21666" w:rsidRDefault="00721666" w:rsidP="00721666">
      <w:pPr>
        <w:autoSpaceDE w:val="0"/>
        <w:autoSpaceDN w:val="0"/>
        <w:adjustRightInd w:val="0"/>
        <w:spacing w:after="0" w:line="240" w:lineRule="auto"/>
        <w:jc w:val="center"/>
        <w:outlineLvl w:val="0"/>
        <w:rPr>
          <w:rFonts w:ascii="Courier New" w:hAnsi="Courier New" w:cs="Courier New"/>
          <w:b/>
          <w:bCs/>
          <w:sz w:val="20"/>
          <w:szCs w:val="20"/>
          <w:lang w:eastAsia="ru-RU"/>
        </w:rPr>
      </w:pPr>
      <w:r>
        <w:rPr>
          <w:rFonts w:ascii="Times New Roman" w:hAnsi="Times New Roman"/>
          <w:sz w:val="20"/>
          <w:szCs w:val="20"/>
          <w:lang w:eastAsia="ru-RU"/>
        </w:rPr>
        <w:t>Р</w:t>
      </w:r>
      <w:r w:rsidRPr="004C1935">
        <w:rPr>
          <w:rFonts w:ascii="Times New Roman" w:hAnsi="Times New Roman"/>
          <w:sz w:val="20"/>
          <w:szCs w:val="20"/>
          <w:lang w:eastAsia="ru-RU"/>
        </w:rPr>
        <w:t>оссийская Федерация</w:t>
      </w: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____</w:t>
      </w:r>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__________________</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721666" w:rsidRPr="00FF76BA" w:rsidRDefault="00721666" w:rsidP="0072166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_______________________________</w:t>
      </w:r>
      <w:r w:rsidRPr="001239C6">
        <w:rPr>
          <w:rFonts w:ascii="Times New Roman" w:hAnsi="Times New Roman"/>
          <w:color w:val="000000"/>
          <w:sz w:val="20"/>
          <w:szCs w:val="20"/>
        </w:rPr>
        <w:t>,</w:t>
      </w:r>
    </w:p>
    <w:p w:rsidR="00721666" w:rsidRPr="00326752"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721666" w:rsidRPr="001239C6" w:rsidRDefault="00721666" w:rsidP="0072166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w:t>
      </w:r>
      <w:r>
        <w:rPr>
          <w:rFonts w:ascii="Times New Roman" w:hAnsi="Times New Roman"/>
          <w:sz w:val="20"/>
          <w:szCs w:val="20"/>
          <w:lang w:eastAsia="ru-RU"/>
        </w:rPr>
        <w:t>___</w:t>
      </w:r>
      <w:r w:rsidRPr="001239C6">
        <w:rPr>
          <w:rFonts w:ascii="Times New Roman" w:hAnsi="Times New Roman"/>
          <w:sz w:val="20"/>
          <w:szCs w:val="20"/>
          <w:lang w:eastAsia="ru-RU"/>
        </w:rPr>
        <w:t>_,</w:t>
      </w:r>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721666" w:rsidRPr="001239C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FF76BA" w:rsidRPr="00721666" w:rsidRDefault="00FF76BA" w:rsidP="00721666">
      <w:pPr>
        <w:autoSpaceDE w:val="0"/>
        <w:autoSpaceDN w:val="0"/>
        <w:adjustRightInd w:val="0"/>
        <w:spacing w:after="0" w:line="240" w:lineRule="auto"/>
        <w:jc w:val="both"/>
        <w:outlineLvl w:val="0"/>
        <w:rPr>
          <w:rFonts w:ascii="Times New Roman" w:hAnsi="Times New Roman"/>
          <w:sz w:val="20"/>
          <w:szCs w:val="20"/>
          <w:lang w:eastAsia="ru-RU"/>
        </w:rPr>
      </w:pPr>
      <w:r w:rsidRPr="00721666">
        <w:rPr>
          <w:rFonts w:ascii="Times New Roman" w:hAnsi="Times New Roman"/>
          <w:sz w:val="20"/>
          <w:szCs w:val="20"/>
          <w:lang w:eastAsia="ru-RU"/>
        </w:rPr>
        <w:t>подтверждаю, что содержание изготовленного мной на бумажном носителе</w:t>
      </w:r>
      <w:r w:rsidR="001C6137" w:rsidRPr="00721666">
        <w:rPr>
          <w:rFonts w:ascii="Times New Roman" w:hAnsi="Times New Roman"/>
          <w:sz w:val="20"/>
          <w:szCs w:val="20"/>
          <w:lang w:eastAsia="ru-RU"/>
        </w:rPr>
        <w:t xml:space="preserve"> </w:t>
      </w:r>
      <w:r w:rsidRPr="00721666">
        <w:rPr>
          <w:rFonts w:ascii="Times New Roman" w:hAnsi="Times New Roman"/>
          <w:sz w:val="20"/>
          <w:szCs w:val="20"/>
          <w:lang w:eastAsia="ru-RU"/>
        </w:rPr>
        <w:t>документа тождественно содержанию представленного мне электронного</w:t>
      </w:r>
      <w:r w:rsidR="001C6137" w:rsidRPr="00721666">
        <w:rPr>
          <w:rFonts w:ascii="Times New Roman" w:hAnsi="Times New Roman"/>
          <w:sz w:val="20"/>
          <w:szCs w:val="20"/>
          <w:lang w:eastAsia="ru-RU"/>
        </w:rPr>
        <w:t xml:space="preserve"> </w:t>
      </w:r>
      <w:r w:rsidRPr="00721666">
        <w:rPr>
          <w:rFonts w:ascii="Times New Roman" w:hAnsi="Times New Roman"/>
          <w:sz w:val="20"/>
          <w:szCs w:val="20"/>
          <w:lang w:eastAsia="ru-RU"/>
        </w:rPr>
        <w:t>документа.</w:t>
      </w:r>
    </w:p>
    <w:p w:rsidR="00FF76BA" w:rsidRPr="00721666" w:rsidRDefault="00FF76BA" w:rsidP="00721666">
      <w:pPr>
        <w:autoSpaceDE w:val="0"/>
        <w:autoSpaceDN w:val="0"/>
        <w:adjustRightInd w:val="0"/>
        <w:spacing w:after="0" w:line="240" w:lineRule="auto"/>
        <w:ind w:firstLine="567"/>
        <w:jc w:val="both"/>
        <w:outlineLvl w:val="0"/>
        <w:rPr>
          <w:rFonts w:ascii="Times New Roman" w:hAnsi="Times New Roman"/>
          <w:sz w:val="20"/>
          <w:szCs w:val="20"/>
          <w:lang w:eastAsia="ru-RU"/>
        </w:rPr>
      </w:pPr>
      <w:proofErr w:type="gramStart"/>
      <w:r w:rsidRPr="00721666">
        <w:rPr>
          <w:rFonts w:ascii="Times New Roman" w:hAnsi="Times New Roman"/>
          <w:sz w:val="20"/>
          <w:szCs w:val="20"/>
          <w:lang w:eastAsia="ru-RU"/>
        </w:rPr>
        <w:t>Квалифицированная электронная подпись лица, подписавшего</w:t>
      </w:r>
      <w:r w:rsidR="001C6137" w:rsidRPr="00721666">
        <w:rPr>
          <w:rFonts w:ascii="Times New Roman" w:hAnsi="Times New Roman"/>
          <w:sz w:val="20"/>
          <w:szCs w:val="20"/>
          <w:lang w:eastAsia="ru-RU"/>
        </w:rPr>
        <w:t xml:space="preserve"> </w:t>
      </w:r>
      <w:r w:rsidRPr="00721666">
        <w:rPr>
          <w:rFonts w:ascii="Times New Roman" w:hAnsi="Times New Roman"/>
          <w:sz w:val="20"/>
          <w:szCs w:val="20"/>
          <w:lang w:eastAsia="ru-RU"/>
        </w:rPr>
        <w:t>представленный мне электронный документ, и ее принадлежность этому лицу</w:t>
      </w:r>
      <w:r w:rsidR="001C6137" w:rsidRPr="00721666">
        <w:rPr>
          <w:rFonts w:ascii="Times New Roman" w:hAnsi="Times New Roman"/>
          <w:sz w:val="20"/>
          <w:szCs w:val="20"/>
          <w:lang w:eastAsia="ru-RU"/>
        </w:rPr>
        <w:t xml:space="preserve"> </w:t>
      </w:r>
      <w:r w:rsidRPr="00721666">
        <w:rPr>
          <w:rFonts w:ascii="Times New Roman" w:hAnsi="Times New Roman"/>
          <w:sz w:val="20"/>
          <w:szCs w:val="20"/>
          <w:lang w:eastAsia="ru-RU"/>
        </w:rPr>
        <w:t>проверены.</w:t>
      </w:r>
      <w:proofErr w:type="gramEnd"/>
    </w:p>
    <w:p w:rsidR="00FF76BA" w:rsidRPr="00721666" w:rsidRDefault="00FF76BA" w:rsidP="00721666">
      <w:pPr>
        <w:autoSpaceDE w:val="0"/>
        <w:autoSpaceDN w:val="0"/>
        <w:adjustRightInd w:val="0"/>
        <w:spacing w:after="0" w:line="240" w:lineRule="auto"/>
        <w:ind w:firstLine="567"/>
        <w:jc w:val="both"/>
        <w:outlineLvl w:val="0"/>
        <w:rPr>
          <w:rFonts w:ascii="Times New Roman" w:hAnsi="Times New Roman"/>
          <w:sz w:val="20"/>
          <w:szCs w:val="20"/>
          <w:lang w:eastAsia="ru-RU"/>
        </w:rPr>
      </w:pPr>
      <w:r w:rsidRPr="00721666">
        <w:rPr>
          <w:rFonts w:ascii="Times New Roman" w:hAnsi="Times New Roman"/>
          <w:sz w:val="20"/>
          <w:szCs w:val="20"/>
          <w:lang w:eastAsia="ru-RU"/>
        </w:rPr>
        <w:lastRenderedPageBreak/>
        <w:t>Настоящий документ на бумажном носителе равнозначен  представленному</w:t>
      </w:r>
      <w:r w:rsidR="001C6137" w:rsidRPr="00721666">
        <w:rPr>
          <w:rFonts w:ascii="Times New Roman" w:hAnsi="Times New Roman"/>
          <w:sz w:val="20"/>
          <w:szCs w:val="20"/>
          <w:lang w:eastAsia="ru-RU"/>
        </w:rPr>
        <w:t xml:space="preserve"> </w:t>
      </w:r>
      <w:r w:rsidRPr="00721666">
        <w:rPr>
          <w:rFonts w:ascii="Times New Roman" w:hAnsi="Times New Roman"/>
          <w:sz w:val="20"/>
          <w:szCs w:val="20"/>
          <w:lang w:eastAsia="ru-RU"/>
        </w:rPr>
        <w:t>мне электронному документу и имеет ту же юридическую силу.</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21666" w:rsidRPr="00D614F7" w:rsidRDefault="00721666" w:rsidP="00721666">
      <w:pPr>
        <w:autoSpaceDE w:val="0"/>
        <w:autoSpaceDN w:val="0"/>
        <w:adjustRightInd w:val="0"/>
        <w:spacing w:after="0" w:line="240" w:lineRule="auto"/>
        <w:ind w:firstLine="540"/>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721666" w:rsidRPr="00D614F7" w:rsidRDefault="00721666" w:rsidP="00721666">
      <w:pPr>
        <w:autoSpaceDE w:val="0"/>
        <w:autoSpaceDN w:val="0"/>
        <w:adjustRightInd w:val="0"/>
        <w:spacing w:after="0" w:line="240" w:lineRule="auto"/>
        <w:jc w:val="both"/>
        <w:outlineLvl w:val="0"/>
        <w:rPr>
          <w:rFonts w:ascii="Times New Roman" w:hAnsi="Times New Roman"/>
          <w:sz w:val="20"/>
          <w:szCs w:val="20"/>
          <w:lang w:eastAsia="ru-RU"/>
        </w:rPr>
      </w:pPr>
    </w:p>
    <w:p w:rsidR="00721666" w:rsidRDefault="00721666" w:rsidP="00721666">
      <w:pPr>
        <w:autoSpaceDE w:val="0"/>
        <w:autoSpaceDN w:val="0"/>
        <w:adjustRightInd w:val="0"/>
        <w:spacing w:after="0" w:line="240" w:lineRule="auto"/>
        <w:ind w:firstLine="540"/>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721666" w:rsidRPr="00D614F7" w:rsidRDefault="00721666" w:rsidP="0072166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721666" w:rsidRPr="00FF76BA" w:rsidRDefault="00721666" w:rsidP="00721666">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81E9E" w:rsidRPr="00225E61" w:rsidRDefault="00781E9E" w:rsidP="00781E9E">
      <w:pPr>
        <w:autoSpaceDE w:val="0"/>
        <w:autoSpaceDN w:val="0"/>
        <w:adjustRightInd w:val="0"/>
        <w:spacing w:after="0" w:line="240" w:lineRule="auto"/>
        <w:jc w:val="right"/>
        <w:outlineLvl w:val="0"/>
        <w:rPr>
          <w:rFonts w:ascii="Times New Roman" w:hAnsi="Times New Roman"/>
          <w:sz w:val="24"/>
          <w:szCs w:val="24"/>
          <w:lang w:eastAsia="ru-RU"/>
        </w:rPr>
      </w:pPr>
      <w:r w:rsidRPr="00225E61">
        <w:rPr>
          <w:rFonts w:ascii="Times New Roman" w:hAnsi="Times New Roman"/>
          <w:sz w:val="24"/>
          <w:szCs w:val="24"/>
          <w:lang w:eastAsia="ru-RU"/>
        </w:rPr>
        <w:t>Форма N 3.6</w:t>
      </w:r>
    </w:p>
    <w:p w:rsidR="00781E9E" w:rsidRPr="00225E61" w:rsidRDefault="00781E9E" w:rsidP="00781E9E">
      <w:pPr>
        <w:autoSpaceDE w:val="0"/>
        <w:autoSpaceDN w:val="0"/>
        <w:adjustRightInd w:val="0"/>
        <w:spacing w:after="0" w:line="240" w:lineRule="auto"/>
        <w:jc w:val="both"/>
        <w:rPr>
          <w:rFonts w:ascii="Times New Roman" w:hAnsi="Times New Roman"/>
          <w:sz w:val="24"/>
          <w:szCs w:val="24"/>
          <w:lang w:eastAsia="ru-RU"/>
        </w:rPr>
      </w:pPr>
    </w:p>
    <w:p w:rsidR="00781E9E" w:rsidRPr="00225E61" w:rsidRDefault="00781E9E" w:rsidP="00781E9E">
      <w:pPr>
        <w:autoSpaceDE w:val="0"/>
        <w:autoSpaceDN w:val="0"/>
        <w:adjustRightInd w:val="0"/>
        <w:spacing w:after="0" w:line="240" w:lineRule="auto"/>
        <w:jc w:val="both"/>
        <w:rPr>
          <w:rFonts w:ascii="Times New Roman" w:hAnsi="Times New Roman"/>
          <w:b/>
          <w:sz w:val="24"/>
          <w:szCs w:val="24"/>
          <w:lang w:eastAsia="ru-RU"/>
        </w:rPr>
      </w:pPr>
      <w:r w:rsidRPr="00225E61">
        <w:rPr>
          <w:rFonts w:ascii="Times New Roman" w:hAnsi="Times New Roman"/>
          <w:sz w:val="20"/>
          <w:szCs w:val="20"/>
          <w:lang w:eastAsia="ru-RU"/>
        </w:rPr>
        <w:t xml:space="preserve">             </w:t>
      </w:r>
      <w:r w:rsidRPr="00225E61">
        <w:rPr>
          <w:rFonts w:ascii="Times New Roman" w:hAnsi="Times New Roman"/>
          <w:b/>
          <w:sz w:val="24"/>
          <w:szCs w:val="24"/>
          <w:lang w:eastAsia="ru-RU"/>
        </w:rPr>
        <w:t>СВИДЕТЕЛЬСТВО ОБ УДОСТОВЕРЕНИИ ФАКТА</w:t>
      </w:r>
    </w:p>
    <w:p w:rsidR="00781E9E" w:rsidRPr="00225E61" w:rsidRDefault="00781E9E" w:rsidP="00781E9E">
      <w:pPr>
        <w:autoSpaceDE w:val="0"/>
        <w:autoSpaceDN w:val="0"/>
        <w:adjustRightInd w:val="0"/>
        <w:spacing w:after="0" w:line="240" w:lineRule="auto"/>
        <w:jc w:val="both"/>
        <w:rPr>
          <w:rFonts w:ascii="Times New Roman" w:hAnsi="Times New Roman"/>
          <w:sz w:val="20"/>
          <w:szCs w:val="20"/>
          <w:lang w:eastAsia="ru-RU"/>
        </w:rPr>
      </w:pPr>
    </w:p>
    <w:p w:rsidR="00721666" w:rsidRDefault="00721666" w:rsidP="00721666">
      <w:pPr>
        <w:autoSpaceDE w:val="0"/>
        <w:autoSpaceDN w:val="0"/>
        <w:adjustRightInd w:val="0"/>
        <w:spacing w:after="0" w:line="240" w:lineRule="auto"/>
        <w:jc w:val="center"/>
        <w:outlineLvl w:val="0"/>
        <w:rPr>
          <w:rFonts w:ascii="Courier New" w:hAnsi="Courier New" w:cs="Courier New"/>
          <w:b/>
          <w:bCs/>
          <w:sz w:val="20"/>
          <w:szCs w:val="20"/>
          <w:lang w:eastAsia="ru-RU"/>
        </w:rPr>
      </w:pPr>
      <w:r>
        <w:rPr>
          <w:rFonts w:ascii="Times New Roman" w:hAnsi="Times New Roman"/>
          <w:sz w:val="20"/>
          <w:szCs w:val="20"/>
          <w:lang w:eastAsia="ru-RU"/>
        </w:rPr>
        <w:t>Р</w:t>
      </w:r>
      <w:r w:rsidRPr="004C1935">
        <w:rPr>
          <w:rFonts w:ascii="Times New Roman" w:hAnsi="Times New Roman"/>
          <w:sz w:val="20"/>
          <w:szCs w:val="20"/>
          <w:lang w:eastAsia="ru-RU"/>
        </w:rPr>
        <w:t>оссийская Федерация</w:t>
      </w: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____</w:t>
      </w:r>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__________________</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721666" w:rsidRPr="00FF76BA" w:rsidRDefault="00721666" w:rsidP="00721666">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_______________________________</w:t>
      </w:r>
      <w:r w:rsidRPr="001239C6">
        <w:rPr>
          <w:rFonts w:ascii="Times New Roman" w:hAnsi="Times New Roman"/>
          <w:color w:val="000000"/>
          <w:sz w:val="20"/>
          <w:szCs w:val="20"/>
        </w:rPr>
        <w:t>,</w:t>
      </w:r>
    </w:p>
    <w:p w:rsidR="00721666" w:rsidRPr="00326752"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721666" w:rsidRPr="001239C6" w:rsidRDefault="00721666" w:rsidP="00721666">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w:t>
      </w:r>
      <w:r>
        <w:rPr>
          <w:rFonts w:ascii="Times New Roman" w:hAnsi="Times New Roman"/>
          <w:sz w:val="20"/>
          <w:szCs w:val="20"/>
          <w:lang w:eastAsia="ru-RU"/>
        </w:rPr>
        <w:t>___</w:t>
      </w:r>
      <w:r w:rsidRPr="001239C6">
        <w:rPr>
          <w:rFonts w:ascii="Times New Roman" w:hAnsi="Times New Roman"/>
          <w:sz w:val="20"/>
          <w:szCs w:val="20"/>
          <w:lang w:eastAsia="ru-RU"/>
        </w:rPr>
        <w:t>_,</w:t>
      </w:r>
    </w:p>
    <w:p w:rsidR="0072166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721666" w:rsidRPr="001239C6"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781E9E" w:rsidRPr="00225E61" w:rsidRDefault="00781E9E" w:rsidP="00781E9E">
      <w:pPr>
        <w:autoSpaceDE w:val="0"/>
        <w:autoSpaceDN w:val="0"/>
        <w:adjustRightInd w:val="0"/>
        <w:spacing w:after="0" w:line="240" w:lineRule="auto"/>
        <w:jc w:val="both"/>
        <w:rPr>
          <w:rFonts w:ascii="Times New Roman" w:hAnsi="Times New Roman"/>
          <w:sz w:val="20"/>
          <w:szCs w:val="20"/>
          <w:lang w:eastAsia="ru-RU"/>
        </w:rPr>
      </w:pPr>
      <w:r w:rsidRPr="00225E61">
        <w:rPr>
          <w:rFonts w:ascii="Times New Roman" w:hAnsi="Times New Roman"/>
          <w:sz w:val="20"/>
          <w:szCs w:val="20"/>
          <w:lang w:eastAsia="ru-RU"/>
        </w:rPr>
        <w:t>удостоверяю: ___________________________________________________________.</w:t>
      </w:r>
    </w:p>
    <w:p w:rsidR="00781E9E" w:rsidRPr="00721666" w:rsidRDefault="00781E9E" w:rsidP="00721666">
      <w:pPr>
        <w:autoSpaceDE w:val="0"/>
        <w:autoSpaceDN w:val="0"/>
        <w:adjustRightInd w:val="0"/>
        <w:spacing w:after="0" w:line="240" w:lineRule="auto"/>
        <w:jc w:val="center"/>
        <w:outlineLvl w:val="0"/>
        <w:rPr>
          <w:rFonts w:ascii="Courier New" w:hAnsi="Courier New" w:cs="Courier New"/>
          <w:sz w:val="16"/>
          <w:szCs w:val="16"/>
          <w:lang w:eastAsia="ru-RU"/>
        </w:rPr>
      </w:pPr>
      <w:r w:rsidRPr="00721666">
        <w:rPr>
          <w:rFonts w:ascii="Courier New" w:hAnsi="Courier New" w:cs="Courier New"/>
          <w:sz w:val="16"/>
          <w:szCs w:val="16"/>
          <w:lang w:eastAsia="ru-RU"/>
        </w:rPr>
        <w:t xml:space="preserve"> (факт, удостоверяемый нотариусом)</w:t>
      </w:r>
    </w:p>
    <w:p w:rsidR="00781E9E" w:rsidRPr="00225E61" w:rsidRDefault="00781E9E" w:rsidP="00721666">
      <w:pPr>
        <w:autoSpaceDE w:val="0"/>
        <w:autoSpaceDN w:val="0"/>
        <w:adjustRightInd w:val="0"/>
        <w:spacing w:after="0" w:line="240" w:lineRule="auto"/>
        <w:ind w:firstLine="567"/>
        <w:jc w:val="both"/>
        <w:rPr>
          <w:rFonts w:ascii="Times New Roman" w:hAnsi="Times New Roman"/>
          <w:sz w:val="20"/>
          <w:szCs w:val="20"/>
          <w:lang w:eastAsia="ru-RU"/>
        </w:rPr>
      </w:pPr>
      <w:r w:rsidRPr="00225E61">
        <w:rPr>
          <w:rFonts w:ascii="Times New Roman" w:hAnsi="Times New Roman"/>
          <w:sz w:val="20"/>
          <w:szCs w:val="20"/>
          <w:lang w:eastAsia="ru-RU"/>
        </w:rPr>
        <w:t>Личность лица, обратившегося за удостоверением факта, установлена,</w:t>
      </w:r>
      <w:r w:rsidR="00721666">
        <w:rPr>
          <w:rFonts w:ascii="Times New Roman" w:hAnsi="Times New Roman"/>
          <w:sz w:val="20"/>
          <w:szCs w:val="20"/>
          <w:lang w:eastAsia="ru-RU"/>
        </w:rPr>
        <w:t xml:space="preserve"> </w:t>
      </w:r>
      <w:r w:rsidRPr="00225E61">
        <w:rPr>
          <w:rFonts w:ascii="Times New Roman" w:hAnsi="Times New Roman"/>
          <w:sz w:val="20"/>
          <w:szCs w:val="20"/>
          <w:lang w:eastAsia="ru-RU"/>
        </w:rPr>
        <w:t>дееспособность проверена.</w:t>
      </w:r>
    </w:p>
    <w:p w:rsidR="00781E9E" w:rsidRPr="00225E61" w:rsidRDefault="00781E9E" w:rsidP="00781E9E">
      <w:pPr>
        <w:autoSpaceDE w:val="0"/>
        <w:autoSpaceDN w:val="0"/>
        <w:adjustRightInd w:val="0"/>
        <w:spacing w:after="0" w:line="240" w:lineRule="auto"/>
        <w:jc w:val="both"/>
        <w:rPr>
          <w:rFonts w:ascii="Times New Roman" w:hAnsi="Times New Roman"/>
          <w:sz w:val="20"/>
          <w:szCs w:val="20"/>
          <w:lang w:eastAsia="ru-RU"/>
        </w:rPr>
      </w:pPr>
    </w:p>
    <w:p w:rsidR="00721666" w:rsidRPr="00D614F7" w:rsidRDefault="00721666" w:rsidP="00721666">
      <w:pPr>
        <w:autoSpaceDE w:val="0"/>
        <w:autoSpaceDN w:val="0"/>
        <w:adjustRightInd w:val="0"/>
        <w:spacing w:after="0" w:line="240" w:lineRule="auto"/>
        <w:ind w:firstLine="540"/>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721666" w:rsidRPr="00D614F7" w:rsidRDefault="00721666" w:rsidP="00721666">
      <w:pPr>
        <w:autoSpaceDE w:val="0"/>
        <w:autoSpaceDN w:val="0"/>
        <w:adjustRightInd w:val="0"/>
        <w:spacing w:after="0" w:line="240" w:lineRule="auto"/>
        <w:jc w:val="both"/>
        <w:outlineLvl w:val="0"/>
        <w:rPr>
          <w:rFonts w:ascii="Times New Roman" w:hAnsi="Times New Roman"/>
          <w:sz w:val="20"/>
          <w:szCs w:val="20"/>
          <w:lang w:eastAsia="ru-RU"/>
        </w:rPr>
      </w:pPr>
    </w:p>
    <w:p w:rsidR="00721666" w:rsidRDefault="00721666" w:rsidP="00721666">
      <w:pPr>
        <w:autoSpaceDE w:val="0"/>
        <w:autoSpaceDN w:val="0"/>
        <w:adjustRightInd w:val="0"/>
        <w:spacing w:after="0" w:line="240" w:lineRule="auto"/>
        <w:ind w:firstLine="540"/>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721666" w:rsidRPr="00D614F7" w:rsidRDefault="00721666" w:rsidP="00721666">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721666" w:rsidRPr="00D614F7" w:rsidRDefault="00721666" w:rsidP="00721666">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721666" w:rsidRPr="00D614F7" w:rsidRDefault="00721666" w:rsidP="00721666">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225E61" w:rsidRPr="009E6FE3" w:rsidRDefault="00225E61" w:rsidP="00781E9E">
      <w:pPr>
        <w:autoSpaceDE w:val="0"/>
        <w:autoSpaceDN w:val="0"/>
        <w:adjustRightInd w:val="0"/>
        <w:spacing w:after="0" w:line="240" w:lineRule="auto"/>
        <w:jc w:val="both"/>
        <w:rPr>
          <w:rFonts w:ascii="Times New Roman" w:hAnsi="Times New Roman"/>
          <w:sz w:val="20"/>
          <w:szCs w:val="20"/>
          <w:lang w:eastAsia="ru-RU"/>
        </w:rPr>
      </w:pPr>
    </w:p>
    <w:p w:rsidR="009614A6" w:rsidRPr="00225E61" w:rsidRDefault="009614A6" w:rsidP="009614A6">
      <w:pPr>
        <w:autoSpaceDE w:val="0"/>
        <w:autoSpaceDN w:val="0"/>
        <w:adjustRightInd w:val="0"/>
        <w:spacing w:after="0" w:line="240" w:lineRule="auto"/>
        <w:jc w:val="right"/>
        <w:outlineLvl w:val="0"/>
        <w:rPr>
          <w:rFonts w:ascii="Times New Roman" w:hAnsi="Times New Roman"/>
          <w:sz w:val="24"/>
          <w:szCs w:val="24"/>
          <w:lang w:eastAsia="ru-RU"/>
        </w:rPr>
      </w:pPr>
      <w:r w:rsidRPr="00225E61">
        <w:rPr>
          <w:rFonts w:ascii="Times New Roman" w:hAnsi="Times New Roman"/>
          <w:sz w:val="24"/>
          <w:szCs w:val="24"/>
          <w:lang w:eastAsia="ru-RU"/>
        </w:rPr>
        <w:t>Форма N 3.16</w:t>
      </w:r>
    </w:p>
    <w:p w:rsidR="009614A6" w:rsidRPr="00225E61" w:rsidRDefault="009614A6" w:rsidP="009614A6">
      <w:pPr>
        <w:autoSpaceDE w:val="0"/>
        <w:autoSpaceDN w:val="0"/>
        <w:adjustRightInd w:val="0"/>
        <w:spacing w:after="0" w:line="240" w:lineRule="auto"/>
        <w:jc w:val="both"/>
        <w:rPr>
          <w:rFonts w:ascii="Times New Roman" w:hAnsi="Times New Roman"/>
          <w:sz w:val="24"/>
          <w:szCs w:val="24"/>
          <w:lang w:eastAsia="ru-RU"/>
        </w:rPr>
      </w:pPr>
    </w:p>
    <w:p w:rsidR="009614A6" w:rsidRPr="00225E61" w:rsidRDefault="009614A6" w:rsidP="009614A6">
      <w:pPr>
        <w:autoSpaceDE w:val="0"/>
        <w:autoSpaceDN w:val="0"/>
        <w:adjustRightInd w:val="0"/>
        <w:spacing w:after="0" w:line="240" w:lineRule="auto"/>
        <w:jc w:val="center"/>
        <w:rPr>
          <w:rFonts w:ascii="Times New Roman" w:hAnsi="Times New Roman"/>
          <w:b/>
          <w:sz w:val="24"/>
          <w:szCs w:val="24"/>
          <w:lang w:eastAsia="ru-RU"/>
        </w:rPr>
      </w:pPr>
      <w:r w:rsidRPr="00225E61">
        <w:rPr>
          <w:rFonts w:ascii="Times New Roman" w:hAnsi="Times New Roman"/>
          <w:b/>
          <w:sz w:val="24"/>
          <w:szCs w:val="24"/>
          <w:lang w:eastAsia="ru-RU"/>
        </w:rPr>
        <w:t xml:space="preserve">СВИДЕТЕЛЬСТВО ОБ УДОСТОВЕРЕНИИ ТОЖДЕСТВЕННОСТИ СОБСТВЕННОРУЧНОЙ ПОДПИСИ ИНВАЛИДА ПО ЗРЕНИЮ ФАКСИМИЛЬНОМУ </w:t>
      </w:r>
      <w:r w:rsidRPr="00225E61">
        <w:rPr>
          <w:rFonts w:ascii="Times New Roman" w:hAnsi="Times New Roman"/>
          <w:b/>
          <w:sz w:val="24"/>
          <w:szCs w:val="24"/>
          <w:lang w:eastAsia="ru-RU"/>
        </w:rPr>
        <w:lastRenderedPageBreak/>
        <w:t>ВОСПРОИЗВЕДЕНИЮ ЕГО СОБСТВЕННОРУЧНОЙ ПОДПИСИ</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p>
    <w:p w:rsidR="00FF1368" w:rsidRDefault="00FF1368" w:rsidP="00FF1368">
      <w:pPr>
        <w:autoSpaceDE w:val="0"/>
        <w:autoSpaceDN w:val="0"/>
        <w:adjustRightInd w:val="0"/>
        <w:spacing w:after="0" w:line="240" w:lineRule="auto"/>
        <w:jc w:val="center"/>
        <w:outlineLvl w:val="0"/>
        <w:rPr>
          <w:rFonts w:ascii="Courier New" w:hAnsi="Courier New" w:cs="Courier New"/>
          <w:b/>
          <w:bCs/>
          <w:sz w:val="20"/>
          <w:szCs w:val="20"/>
          <w:lang w:eastAsia="ru-RU"/>
        </w:rPr>
      </w:pPr>
      <w:r>
        <w:rPr>
          <w:rFonts w:ascii="Times New Roman" w:hAnsi="Times New Roman"/>
          <w:sz w:val="20"/>
          <w:szCs w:val="20"/>
          <w:lang w:eastAsia="ru-RU"/>
        </w:rPr>
        <w:t>Р</w:t>
      </w:r>
      <w:r w:rsidRPr="004C1935">
        <w:rPr>
          <w:rFonts w:ascii="Times New Roman" w:hAnsi="Times New Roman"/>
          <w:sz w:val="20"/>
          <w:szCs w:val="20"/>
          <w:lang w:eastAsia="ru-RU"/>
        </w:rPr>
        <w:t>оссийская Федерация</w:t>
      </w:r>
    </w:p>
    <w:p w:rsidR="00FF1368" w:rsidRPr="00D614F7" w:rsidRDefault="00FF1368" w:rsidP="00FF1368">
      <w:pPr>
        <w:autoSpaceDE w:val="0"/>
        <w:autoSpaceDN w:val="0"/>
        <w:adjustRightInd w:val="0"/>
        <w:spacing w:after="0" w:line="240" w:lineRule="auto"/>
        <w:jc w:val="both"/>
        <w:outlineLvl w:val="0"/>
        <w:rPr>
          <w:rFonts w:ascii="Courier New" w:hAnsi="Courier New" w:cs="Courier New"/>
          <w:sz w:val="20"/>
          <w:szCs w:val="20"/>
          <w:lang w:eastAsia="ru-RU"/>
        </w:rPr>
      </w:pPr>
      <w:r>
        <w:rPr>
          <w:rFonts w:ascii="Courier New" w:hAnsi="Courier New" w:cs="Courier New"/>
          <w:sz w:val="20"/>
          <w:szCs w:val="20"/>
          <w:lang w:eastAsia="ru-RU"/>
        </w:rPr>
        <w:t>_____</w:t>
      </w:r>
      <w:r w:rsidRPr="00D614F7">
        <w:rPr>
          <w:rFonts w:ascii="Courier New" w:hAnsi="Courier New" w:cs="Courier New"/>
          <w:sz w:val="20"/>
          <w:szCs w:val="20"/>
          <w:lang w:eastAsia="ru-RU"/>
        </w:rPr>
        <w:t>___________________________________________________</w:t>
      </w:r>
      <w:r>
        <w:rPr>
          <w:rFonts w:ascii="Courier New" w:hAnsi="Courier New" w:cs="Courier New"/>
          <w:sz w:val="20"/>
          <w:szCs w:val="20"/>
          <w:lang w:eastAsia="ru-RU"/>
        </w:rPr>
        <w:t>____</w:t>
      </w:r>
    </w:p>
    <w:p w:rsidR="00FF1368"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D614F7">
        <w:rPr>
          <w:rFonts w:ascii="Courier New" w:hAnsi="Courier New" w:cs="Courier New"/>
          <w:sz w:val="16"/>
          <w:szCs w:val="16"/>
          <w:lang w:eastAsia="ru-RU"/>
        </w:rPr>
        <w:t>(место совершения нотариального действия (село, поселок, район,</w:t>
      </w:r>
      <w:proofErr w:type="gramEnd"/>
    </w:p>
    <w:p w:rsidR="00FF1368"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город, край, область, республика, автономная область,</w:t>
      </w:r>
    </w:p>
    <w:p w:rsidR="00FF1368" w:rsidRPr="00D614F7"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автономный округ полностью)</w:t>
      </w:r>
    </w:p>
    <w:p w:rsidR="00FF1368" w:rsidRPr="00D614F7" w:rsidRDefault="00FF1368" w:rsidP="00FF1368">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Courier New" w:hAnsi="Courier New" w:cs="Courier New"/>
          <w:sz w:val="20"/>
          <w:szCs w:val="20"/>
          <w:lang w:eastAsia="ru-RU"/>
        </w:rPr>
        <w:t>__________________________________________</w:t>
      </w:r>
      <w:r>
        <w:rPr>
          <w:rFonts w:ascii="Courier New" w:hAnsi="Courier New" w:cs="Courier New"/>
          <w:sz w:val="20"/>
          <w:szCs w:val="20"/>
          <w:lang w:eastAsia="ru-RU"/>
        </w:rPr>
        <w:t>__________________</w:t>
      </w:r>
    </w:p>
    <w:p w:rsidR="00FF1368" w:rsidRPr="00D614F7"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sidRPr="00D614F7">
        <w:rPr>
          <w:rFonts w:ascii="Courier New" w:hAnsi="Courier New" w:cs="Courier New"/>
          <w:sz w:val="16"/>
          <w:szCs w:val="16"/>
          <w:lang w:eastAsia="ru-RU"/>
        </w:rPr>
        <w:t>(дата (число, месяц, год) прописью)</w:t>
      </w:r>
    </w:p>
    <w:p w:rsidR="00FF1368" w:rsidRPr="00FF76BA" w:rsidRDefault="00FF1368" w:rsidP="00FF1368">
      <w:pPr>
        <w:widowControl w:val="0"/>
        <w:autoSpaceDE w:val="0"/>
        <w:autoSpaceDN w:val="0"/>
        <w:adjustRightInd w:val="0"/>
        <w:spacing w:after="0" w:line="240" w:lineRule="auto"/>
        <w:ind w:left="540"/>
        <w:jc w:val="both"/>
        <w:rPr>
          <w:rFonts w:ascii="Times New Roman" w:hAnsi="Times New Roman"/>
          <w:color w:val="000000"/>
          <w:sz w:val="24"/>
          <w:szCs w:val="24"/>
        </w:rPr>
      </w:pPr>
      <w:r w:rsidRPr="001239C6">
        <w:rPr>
          <w:rFonts w:ascii="Times New Roman" w:hAnsi="Times New Roman"/>
          <w:sz w:val="20"/>
          <w:szCs w:val="20"/>
          <w:lang w:eastAsia="ru-RU"/>
        </w:rPr>
        <w:t>Я</w:t>
      </w:r>
      <w:r w:rsidRPr="00FF76BA">
        <w:rPr>
          <w:rFonts w:ascii="Times New Roman" w:hAnsi="Times New Roman"/>
          <w:color w:val="000000"/>
          <w:sz w:val="24"/>
          <w:szCs w:val="24"/>
        </w:rPr>
        <w:t>,____________________</w:t>
      </w:r>
      <w:r>
        <w:rPr>
          <w:rFonts w:ascii="Times New Roman" w:hAnsi="Times New Roman"/>
          <w:color w:val="000000"/>
          <w:sz w:val="24"/>
          <w:szCs w:val="24"/>
        </w:rPr>
        <w:t>_______________________________</w:t>
      </w:r>
      <w:r w:rsidRPr="001239C6">
        <w:rPr>
          <w:rFonts w:ascii="Times New Roman" w:hAnsi="Times New Roman"/>
          <w:color w:val="000000"/>
          <w:sz w:val="20"/>
          <w:szCs w:val="20"/>
        </w:rPr>
        <w:t>,</w:t>
      </w:r>
    </w:p>
    <w:p w:rsidR="00FF1368" w:rsidRPr="00326752"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Pr>
          <w:rFonts w:ascii="Courier New" w:hAnsi="Courier New" w:cs="Courier New"/>
          <w:sz w:val="16"/>
          <w:szCs w:val="16"/>
          <w:lang w:eastAsia="ru-RU"/>
        </w:rPr>
        <w:t>(</w:t>
      </w:r>
      <w:r w:rsidRPr="00326752">
        <w:rPr>
          <w:rFonts w:ascii="Courier New" w:hAnsi="Courier New" w:cs="Courier New"/>
          <w:sz w:val="16"/>
          <w:szCs w:val="16"/>
          <w:lang w:eastAsia="ru-RU"/>
        </w:rPr>
        <w:t>фамилия, имя, отчество (при наличии)</w:t>
      </w:r>
      <w:proofErr w:type="gramEnd"/>
    </w:p>
    <w:p w:rsidR="00FF1368" w:rsidRPr="001239C6" w:rsidRDefault="00FF1368" w:rsidP="00FF1368">
      <w:pPr>
        <w:autoSpaceDE w:val="0"/>
        <w:autoSpaceDN w:val="0"/>
        <w:adjustRightInd w:val="0"/>
        <w:spacing w:after="0" w:line="240" w:lineRule="auto"/>
        <w:jc w:val="both"/>
        <w:outlineLvl w:val="0"/>
        <w:rPr>
          <w:rFonts w:ascii="Times New Roman" w:hAnsi="Times New Roman"/>
          <w:sz w:val="20"/>
          <w:szCs w:val="20"/>
          <w:lang w:eastAsia="ru-RU"/>
        </w:rPr>
      </w:pPr>
      <w:r w:rsidRPr="001239C6">
        <w:rPr>
          <w:rFonts w:ascii="Times New Roman" w:hAnsi="Times New Roman"/>
          <w:sz w:val="20"/>
          <w:szCs w:val="20"/>
          <w:lang w:eastAsia="ru-RU"/>
        </w:rPr>
        <w:t>нотариус__________</w:t>
      </w:r>
      <w:r>
        <w:rPr>
          <w:rFonts w:ascii="Times New Roman" w:hAnsi="Times New Roman"/>
          <w:sz w:val="20"/>
          <w:szCs w:val="20"/>
          <w:lang w:eastAsia="ru-RU"/>
        </w:rPr>
        <w:t>_____________</w:t>
      </w:r>
      <w:r w:rsidRPr="001239C6">
        <w:rPr>
          <w:rFonts w:ascii="Times New Roman" w:hAnsi="Times New Roman"/>
          <w:sz w:val="20"/>
          <w:szCs w:val="20"/>
          <w:lang w:eastAsia="ru-RU"/>
        </w:rPr>
        <w:t>___________________________________</w:t>
      </w:r>
      <w:r>
        <w:rPr>
          <w:rFonts w:ascii="Times New Roman" w:hAnsi="Times New Roman"/>
          <w:sz w:val="20"/>
          <w:szCs w:val="20"/>
          <w:lang w:eastAsia="ru-RU"/>
        </w:rPr>
        <w:t>___</w:t>
      </w:r>
      <w:r w:rsidRPr="001239C6">
        <w:rPr>
          <w:rFonts w:ascii="Times New Roman" w:hAnsi="Times New Roman"/>
          <w:sz w:val="20"/>
          <w:szCs w:val="20"/>
          <w:lang w:eastAsia="ru-RU"/>
        </w:rPr>
        <w:t>_,</w:t>
      </w:r>
    </w:p>
    <w:p w:rsidR="00FF1368"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proofErr w:type="gramStart"/>
      <w:r w:rsidRPr="001239C6">
        <w:rPr>
          <w:rFonts w:ascii="Courier New" w:hAnsi="Courier New" w:cs="Courier New"/>
          <w:sz w:val="16"/>
          <w:szCs w:val="16"/>
          <w:lang w:eastAsia="ru-RU"/>
        </w:rPr>
        <w:t xml:space="preserve">(наименование государственной нотариальной конторы или </w:t>
      </w:r>
      <w:proofErr w:type="gramEnd"/>
    </w:p>
    <w:p w:rsidR="00FF1368" w:rsidRPr="001239C6"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sidRPr="001239C6">
        <w:rPr>
          <w:rFonts w:ascii="Courier New" w:hAnsi="Courier New" w:cs="Courier New"/>
          <w:sz w:val="16"/>
          <w:szCs w:val="16"/>
          <w:lang w:eastAsia="ru-RU"/>
        </w:rPr>
        <w:t>нотариального округа)</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r w:rsidRPr="00225E61">
        <w:rPr>
          <w:rFonts w:ascii="Times New Roman" w:hAnsi="Times New Roman"/>
          <w:sz w:val="20"/>
          <w:szCs w:val="20"/>
          <w:lang w:eastAsia="ru-RU"/>
        </w:rPr>
        <w:t xml:space="preserve">на основании </w:t>
      </w:r>
      <w:hyperlink r:id="rId271" w:history="1">
        <w:r w:rsidRPr="00225E61">
          <w:rPr>
            <w:rFonts w:ascii="Times New Roman" w:hAnsi="Times New Roman"/>
            <w:color w:val="0000FF"/>
            <w:sz w:val="20"/>
            <w:szCs w:val="20"/>
            <w:lang w:eastAsia="ru-RU"/>
          </w:rPr>
          <w:t>статьи 84.1</w:t>
        </w:r>
      </w:hyperlink>
      <w:r w:rsidRPr="00225E61">
        <w:rPr>
          <w:rFonts w:ascii="Times New Roman" w:hAnsi="Times New Roman"/>
          <w:sz w:val="20"/>
          <w:szCs w:val="20"/>
          <w:lang w:eastAsia="ru-RU"/>
        </w:rPr>
        <w:t xml:space="preserve"> Основ законодательства Российской Федерации о нотариате удостоверяю, что проставленная в настоящем свидетельстве собственноручная подпись лица ________</w:t>
      </w:r>
      <w:r w:rsidR="00FF1368">
        <w:rPr>
          <w:rFonts w:ascii="Times New Roman" w:hAnsi="Times New Roman"/>
          <w:sz w:val="20"/>
          <w:szCs w:val="20"/>
          <w:lang w:eastAsia="ru-RU"/>
        </w:rPr>
        <w:t>_____</w:t>
      </w:r>
      <w:r w:rsidRPr="00225E61">
        <w:rPr>
          <w:rFonts w:ascii="Times New Roman" w:hAnsi="Times New Roman"/>
          <w:sz w:val="20"/>
          <w:szCs w:val="20"/>
          <w:lang w:eastAsia="ru-RU"/>
        </w:rPr>
        <w:t>______________________________</w:t>
      </w:r>
    </w:p>
    <w:p w:rsidR="009614A6" w:rsidRPr="00FF1368" w:rsidRDefault="009614A6" w:rsidP="00FF1368">
      <w:pPr>
        <w:autoSpaceDE w:val="0"/>
        <w:autoSpaceDN w:val="0"/>
        <w:adjustRightInd w:val="0"/>
        <w:spacing w:after="0" w:line="240" w:lineRule="auto"/>
        <w:ind w:left="2124" w:firstLine="708"/>
        <w:jc w:val="center"/>
        <w:outlineLvl w:val="0"/>
        <w:rPr>
          <w:rFonts w:ascii="Courier New" w:hAnsi="Courier New" w:cs="Courier New"/>
          <w:sz w:val="16"/>
          <w:szCs w:val="16"/>
          <w:lang w:eastAsia="ru-RU"/>
        </w:rPr>
      </w:pPr>
      <w:proofErr w:type="gramStart"/>
      <w:r w:rsidRPr="00FF1368">
        <w:rPr>
          <w:rFonts w:ascii="Courier New" w:hAnsi="Courier New" w:cs="Courier New"/>
          <w:sz w:val="16"/>
          <w:szCs w:val="16"/>
          <w:lang w:eastAsia="ru-RU"/>
        </w:rPr>
        <w:t>(фамилия, имя, отчество (при наличии)</w:t>
      </w:r>
      <w:proofErr w:type="gramEnd"/>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r w:rsidRPr="00225E61">
        <w:rPr>
          <w:rFonts w:ascii="Times New Roman" w:hAnsi="Times New Roman"/>
          <w:sz w:val="20"/>
          <w:szCs w:val="20"/>
          <w:lang w:eastAsia="ru-RU"/>
        </w:rPr>
        <w:t>_______________________________________________________________</w:t>
      </w:r>
      <w:r w:rsidR="00FF1368">
        <w:rPr>
          <w:rFonts w:ascii="Times New Roman" w:hAnsi="Times New Roman"/>
          <w:sz w:val="20"/>
          <w:szCs w:val="20"/>
          <w:lang w:eastAsia="ru-RU"/>
        </w:rPr>
        <w:t>_____</w:t>
      </w:r>
      <w:r w:rsidRPr="00225E61">
        <w:rPr>
          <w:rFonts w:ascii="Times New Roman" w:hAnsi="Times New Roman"/>
          <w:sz w:val="20"/>
          <w:szCs w:val="20"/>
          <w:lang w:eastAsia="ru-RU"/>
        </w:rPr>
        <w:t>__</w:t>
      </w:r>
    </w:p>
    <w:p w:rsidR="009614A6" w:rsidRPr="00FF1368"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w:t>
      </w:r>
      <w:r w:rsidR="009614A6" w:rsidRPr="00FF1368">
        <w:rPr>
          <w:rFonts w:ascii="Courier New" w:hAnsi="Courier New" w:cs="Courier New"/>
          <w:sz w:val="16"/>
          <w:szCs w:val="16"/>
          <w:lang w:eastAsia="ru-RU"/>
        </w:rPr>
        <w:t>место его постоянного жительства или преимущественного пребывания)</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r w:rsidRPr="00225E61">
        <w:rPr>
          <w:rFonts w:ascii="Times New Roman" w:hAnsi="Times New Roman"/>
          <w:sz w:val="20"/>
          <w:szCs w:val="20"/>
          <w:lang w:eastAsia="ru-RU"/>
        </w:rPr>
        <w:t>_____________________________________________________</w:t>
      </w:r>
      <w:r w:rsidR="00FF1368">
        <w:rPr>
          <w:rFonts w:ascii="Times New Roman" w:hAnsi="Times New Roman"/>
          <w:sz w:val="20"/>
          <w:szCs w:val="20"/>
          <w:lang w:eastAsia="ru-RU"/>
        </w:rPr>
        <w:t>______</w:t>
      </w:r>
      <w:r w:rsidRPr="00225E61">
        <w:rPr>
          <w:rFonts w:ascii="Times New Roman" w:hAnsi="Times New Roman"/>
          <w:sz w:val="20"/>
          <w:szCs w:val="20"/>
          <w:lang w:eastAsia="ru-RU"/>
        </w:rPr>
        <w:t>___________,</w:t>
      </w:r>
    </w:p>
    <w:p w:rsidR="009614A6" w:rsidRPr="00FF1368" w:rsidRDefault="009614A6" w:rsidP="00FF1368">
      <w:pPr>
        <w:autoSpaceDE w:val="0"/>
        <w:autoSpaceDN w:val="0"/>
        <w:adjustRightInd w:val="0"/>
        <w:spacing w:after="0" w:line="240" w:lineRule="auto"/>
        <w:jc w:val="center"/>
        <w:outlineLvl w:val="0"/>
        <w:rPr>
          <w:rFonts w:ascii="Courier New" w:hAnsi="Courier New" w:cs="Courier New"/>
          <w:sz w:val="16"/>
          <w:szCs w:val="16"/>
          <w:lang w:eastAsia="ru-RU"/>
        </w:rPr>
      </w:pPr>
      <w:r w:rsidRPr="00FF1368">
        <w:rPr>
          <w:rFonts w:ascii="Courier New" w:hAnsi="Courier New" w:cs="Courier New"/>
          <w:sz w:val="16"/>
          <w:szCs w:val="16"/>
          <w:lang w:eastAsia="ru-RU"/>
        </w:rPr>
        <w:t>(реквизиты документа, удостоверяющего личность)</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proofErr w:type="gramStart"/>
      <w:r w:rsidRPr="00225E61">
        <w:rPr>
          <w:rFonts w:ascii="Times New Roman" w:hAnsi="Times New Roman"/>
          <w:sz w:val="20"/>
          <w:szCs w:val="20"/>
          <w:lang w:eastAsia="ru-RU"/>
        </w:rPr>
        <w:t>являющегося</w:t>
      </w:r>
      <w:proofErr w:type="gramEnd"/>
      <w:r w:rsidRPr="00225E61">
        <w:rPr>
          <w:rFonts w:ascii="Times New Roman" w:hAnsi="Times New Roman"/>
          <w:sz w:val="20"/>
          <w:szCs w:val="20"/>
          <w:lang w:eastAsia="ru-RU"/>
        </w:rPr>
        <w:t xml:space="preserve"> инвалидом по зрению ________________________________________,</w:t>
      </w:r>
    </w:p>
    <w:p w:rsidR="00FF1368" w:rsidRDefault="009614A6" w:rsidP="00FF1368">
      <w:pPr>
        <w:autoSpaceDE w:val="0"/>
        <w:autoSpaceDN w:val="0"/>
        <w:adjustRightInd w:val="0"/>
        <w:spacing w:after="0" w:line="240" w:lineRule="auto"/>
        <w:ind w:left="2124" w:firstLine="708"/>
        <w:jc w:val="center"/>
        <w:outlineLvl w:val="0"/>
        <w:rPr>
          <w:rFonts w:ascii="Courier New" w:hAnsi="Courier New" w:cs="Courier New"/>
          <w:sz w:val="16"/>
          <w:szCs w:val="16"/>
          <w:lang w:eastAsia="ru-RU"/>
        </w:rPr>
      </w:pPr>
      <w:r w:rsidRPr="00FF1368">
        <w:rPr>
          <w:rFonts w:ascii="Courier New" w:hAnsi="Courier New" w:cs="Courier New"/>
          <w:sz w:val="16"/>
          <w:szCs w:val="16"/>
          <w:lang w:eastAsia="ru-RU"/>
        </w:rPr>
        <w:t xml:space="preserve"> </w:t>
      </w:r>
      <w:proofErr w:type="gramStart"/>
      <w:r w:rsidRPr="00FF1368">
        <w:rPr>
          <w:rFonts w:ascii="Courier New" w:hAnsi="Courier New" w:cs="Courier New"/>
          <w:sz w:val="16"/>
          <w:szCs w:val="16"/>
          <w:lang w:eastAsia="ru-RU"/>
        </w:rPr>
        <w:t xml:space="preserve">(название и реквизиты документа, </w:t>
      </w:r>
      <w:proofErr w:type="gramEnd"/>
    </w:p>
    <w:p w:rsidR="009614A6" w:rsidRPr="00FF1368" w:rsidRDefault="009614A6" w:rsidP="00FF1368">
      <w:pPr>
        <w:autoSpaceDE w:val="0"/>
        <w:autoSpaceDN w:val="0"/>
        <w:adjustRightInd w:val="0"/>
        <w:spacing w:after="0" w:line="240" w:lineRule="auto"/>
        <w:ind w:left="2832"/>
        <w:jc w:val="center"/>
        <w:outlineLvl w:val="0"/>
        <w:rPr>
          <w:rFonts w:ascii="Courier New" w:hAnsi="Courier New" w:cs="Courier New"/>
          <w:sz w:val="16"/>
          <w:szCs w:val="16"/>
          <w:lang w:eastAsia="ru-RU"/>
        </w:rPr>
      </w:pPr>
      <w:proofErr w:type="gramStart"/>
      <w:r w:rsidRPr="00FF1368">
        <w:rPr>
          <w:rFonts w:ascii="Courier New" w:hAnsi="Courier New" w:cs="Courier New"/>
          <w:sz w:val="16"/>
          <w:szCs w:val="16"/>
          <w:lang w:eastAsia="ru-RU"/>
        </w:rPr>
        <w:t>подтверждающего</w:t>
      </w:r>
      <w:proofErr w:type="gramEnd"/>
      <w:r w:rsidRPr="00FF1368">
        <w:rPr>
          <w:rFonts w:ascii="Courier New" w:hAnsi="Courier New" w:cs="Courier New"/>
          <w:sz w:val="16"/>
          <w:szCs w:val="16"/>
          <w:lang w:eastAsia="ru-RU"/>
        </w:rPr>
        <w:t xml:space="preserve"> инвалидность по зрению)</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proofErr w:type="gramStart"/>
      <w:r w:rsidRPr="00225E61">
        <w:rPr>
          <w:rFonts w:ascii="Times New Roman" w:hAnsi="Times New Roman"/>
          <w:sz w:val="20"/>
          <w:szCs w:val="20"/>
          <w:lang w:eastAsia="ru-RU"/>
        </w:rPr>
        <w:t>тождественна</w:t>
      </w:r>
      <w:proofErr w:type="gramEnd"/>
      <w:r w:rsidRPr="00225E61">
        <w:rPr>
          <w:rFonts w:ascii="Times New Roman" w:hAnsi="Times New Roman"/>
          <w:sz w:val="20"/>
          <w:szCs w:val="20"/>
          <w:lang w:eastAsia="ru-RU"/>
        </w:rPr>
        <w:t xml:space="preserve"> факсимильному воспроизведению его собственноручной подписи.</w:t>
      </w:r>
    </w:p>
    <w:p w:rsidR="009614A6" w:rsidRPr="00225E61" w:rsidRDefault="00FF1368" w:rsidP="00FF1368">
      <w:pPr>
        <w:autoSpaceDE w:val="0"/>
        <w:autoSpaceDN w:val="0"/>
        <w:adjustRightInd w:val="0"/>
        <w:spacing w:after="0" w:line="240" w:lineRule="auto"/>
        <w:ind w:firstLine="567"/>
        <w:jc w:val="both"/>
        <w:rPr>
          <w:rFonts w:ascii="Times New Roman" w:hAnsi="Times New Roman"/>
          <w:sz w:val="20"/>
          <w:szCs w:val="20"/>
          <w:lang w:eastAsia="ru-RU"/>
        </w:rPr>
      </w:pPr>
      <w:r>
        <w:rPr>
          <w:rFonts w:ascii="Times New Roman" w:hAnsi="Times New Roman"/>
          <w:sz w:val="20"/>
          <w:szCs w:val="20"/>
          <w:lang w:eastAsia="ru-RU"/>
        </w:rPr>
        <w:t>С</w:t>
      </w:r>
      <w:r w:rsidR="009614A6" w:rsidRPr="00225E61">
        <w:rPr>
          <w:rFonts w:ascii="Times New Roman" w:hAnsi="Times New Roman"/>
          <w:sz w:val="20"/>
          <w:szCs w:val="20"/>
          <w:lang w:eastAsia="ru-RU"/>
        </w:rPr>
        <w:t>обственноручная подпись лица _____________________________________</w:t>
      </w:r>
    </w:p>
    <w:p w:rsidR="009614A6" w:rsidRPr="00FF1368" w:rsidRDefault="009614A6" w:rsidP="00FF1368">
      <w:pPr>
        <w:autoSpaceDE w:val="0"/>
        <w:autoSpaceDN w:val="0"/>
        <w:adjustRightInd w:val="0"/>
        <w:spacing w:after="0" w:line="240" w:lineRule="auto"/>
        <w:ind w:left="2832" w:firstLine="708"/>
        <w:jc w:val="center"/>
        <w:outlineLvl w:val="0"/>
        <w:rPr>
          <w:rFonts w:ascii="Courier New" w:hAnsi="Courier New" w:cs="Courier New"/>
          <w:sz w:val="16"/>
          <w:szCs w:val="16"/>
          <w:lang w:eastAsia="ru-RU"/>
        </w:rPr>
      </w:pPr>
      <w:proofErr w:type="gramStart"/>
      <w:r w:rsidRPr="00FF1368">
        <w:rPr>
          <w:rFonts w:ascii="Courier New" w:hAnsi="Courier New" w:cs="Courier New"/>
          <w:sz w:val="16"/>
          <w:szCs w:val="16"/>
          <w:lang w:eastAsia="ru-RU"/>
        </w:rPr>
        <w:t>(фамилия, имя, отчество (при наличии)</w:t>
      </w:r>
      <w:proofErr w:type="gramEnd"/>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proofErr w:type="gramStart"/>
      <w:r w:rsidRPr="00225E61">
        <w:rPr>
          <w:rFonts w:ascii="Times New Roman" w:hAnsi="Times New Roman"/>
          <w:sz w:val="20"/>
          <w:szCs w:val="20"/>
          <w:lang w:eastAsia="ru-RU"/>
        </w:rPr>
        <w:t>сделана</w:t>
      </w:r>
      <w:proofErr w:type="gramEnd"/>
      <w:r w:rsidRPr="00225E61">
        <w:rPr>
          <w:rFonts w:ascii="Times New Roman" w:hAnsi="Times New Roman"/>
          <w:sz w:val="20"/>
          <w:szCs w:val="20"/>
          <w:lang w:eastAsia="ru-RU"/>
        </w:rPr>
        <w:t xml:space="preserve"> и факсимильное воспроизведение собственноручной подписи при помощи средства механического копирования проставлено в настоящем свидетельстве в моем присутствии.</w:t>
      </w:r>
    </w:p>
    <w:p w:rsidR="009614A6" w:rsidRPr="00225E61" w:rsidRDefault="009614A6" w:rsidP="00FF1368">
      <w:pPr>
        <w:autoSpaceDE w:val="0"/>
        <w:autoSpaceDN w:val="0"/>
        <w:adjustRightInd w:val="0"/>
        <w:spacing w:after="0" w:line="240" w:lineRule="auto"/>
        <w:ind w:firstLine="567"/>
        <w:jc w:val="both"/>
        <w:rPr>
          <w:rFonts w:ascii="Times New Roman" w:hAnsi="Times New Roman"/>
          <w:sz w:val="20"/>
          <w:szCs w:val="20"/>
          <w:lang w:eastAsia="ru-RU"/>
        </w:rPr>
      </w:pPr>
      <w:r w:rsidRPr="00225E61">
        <w:rPr>
          <w:rFonts w:ascii="Times New Roman" w:hAnsi="Times New Roman"/>
          <w:sz w:val="20"/>
          <w:szCs w:val="20"/>
          <w:lang w:eastAsia="ru-RU"/>
        </w:rPr>
        <w:t>Личность лица, проставившего собственноручную подпись и ее факсимильное воспроизведение, установлена, инвалидность по зрению подтверждена.</w:t>
      </w:r>
    </w:p>
    <w:p w:rsidR="009614A6" w:rsidRPr="00225E61" w:rsidRDefault="009614A6" w:rsidP="009614A6">
      <w:pPr>
        <w:autoSpaceDE w:val="0"/>
        <w:autoSpaceDN w:val="0"/>
        <w:adjustRightInd w:val="0"/>
        <w:spacing w:after="0" w:line="240" w:lineRule="auto"/>
        <w:jc w:val="both"/>
        <w:rPr>
          <w:rFonts w:ascii="Times New Roman" w:hAnsi="Times New Roman"/>
          <w:sz w:val="20"/>
          <w:szCs w:val="20"/>
          <w:lang w:eastAsia="ru-RU"/>
        </w:rPr>
      </w:pPr>
    </w:p>
    <w:p w:rsidR="00FF1368" w:rsidRPr="00D614F7" w:rsidRDefault="00FF1368" w:rsidP="00FF1368">
      <w:pPr>
        <w:autoSpaceDE w:val="0"/>
        <w:autoSpaceDN w:val="0"/>
        <w:adjustRightInd w:val="0"/>
        <w:spacing w:after="0" w:line="240" w:lineRule="auto"/>
        <w:ind w:firstLine="540"/>
        <w:jc w:val="both"/>
        <w:outlineLvl w:val="0"/>
        <w:rPr>
          <w:rFonts w:ascii="Times New Roman" w:hAnsi="Times New Roman"/>
          <w:sz w:val="20"/>
          <w:szCs w:val="20"/>
          <w:lang w:eastAsia="ru-RU"/>
        </w:rPr>
      </w:pPr>
      <w:r w:rsidRPr="00D614F7">
        <w:rPr>
          <w:rFonts w:ascii="Times New Roman" w:hAnsi="Times New Roman"/>
          <w:sz w:val="20"/>
          <w:szCs w:val="20"/>
          <w:lang w:eastAsia="ru-RU"/>
        </w:rPr>
        <w:t>Зарегистрировано в реестре: N ____________.</w:t>
      </w:r>
    </w:p>
    <w:p w:rsidR="00FF1368" w:rsidRPr="00D614F7" w:rsidRDefault="00FF1368" w:rsidP="00FF1368">
      <w:pPr>
        <w:autoSpaceDE w:val="0"/>
        <w:autoSpaceDN w:val="0"/>
        <w:adjustRightInd w:val="0"/>
        <w:spacing w:after="0" w:line="240" w:lineRule="auto"/>
        <w:jc w:val="both"/>
        <w:outlineLvl w:val="0"/>
        <w:rPr>
          <w:rFonts w:ascii="Times New Roman" w:hAnsi="Times New Roman"/>
          <w:sz w:val="20"/>
          <w:szCs w:val="20"/>
          <w:lang w:eastAsia="ru-RU"/>
        </w:rPr>
      </w:pPr>
    </w:p>
    <w:p w:rsidR="00FF1368" w:rsidRDefault="00FF1368" w:rsidP="00FF1368">
      <w:pPr>
        <w:autoSpaceDE w:val="0"/>
        <w:autoSpaceDN w:val="0"/>
        <w:adjustRightInd w:val="0"/>
        <w:spacing w:after="0" w:line="240" w:lineRule="auto"/>
        <w:ind w:firstLine="540"/>
        <w:jc w:val="both"/>
        <w:outlineLvl w:val="0"/>
        <w:rPr>
          <w:rFonts w:ascii="Courier New" w:hAnsi="Courier New" w:cs="Courier New"/>
          <w:sz w:val="20"/>
          <w:szCs w:val="20"/>
          <w:lang w:eastAsia="ru-RU"/>
        </w:rPr>
      </w:pPr>
      <w:r w:rsidRPr="00D614F7">
        <w:rPr>
          <w:rFonts w:ascii="Times New Roman" w:hAnsi="Times New Roman"/>
          <w:sz w:val="20"/>
          <w:szCs w:val="20"/>
          <w:lang w:eastAsia="ru-RU"/>
        </w:rPr>
        <w:t>Взыскано государственной пошлины (по тарифу)</w:t>
      </w:r>
      <w:r w:rsidRPr="00D614F7">
        <w:rPr>
          <w:rFonts w:ascii="Courier New" w:hAnsi="Courier New" w:cs="Courier New"/>
          <w:sz w:val="20"/>
          <w:szCs w:val="20"/>
          <w:lang w:eastAsia="ru-RU"/>
        </w:rPr>
        <w:t>: _</w:t>
      </w:r>
      <w:r>
        <w:rPr>
          <w:rFonts w:ascii="Courier New" w:hAnsi="Courier New" w:cs="Courier New"/>
          <w:sz w:val="20"/>
          <w:szCs w:val="20"/>
          <w:lang w:eastAsia="ru-RU"/>
        </w:rPr>
        <w:t>______.</w:t>
      </w:r>
    </w:p>
    <w:p w:rsidR="00FF1368" w:rsidRPr="00D614F7" w:rsidRDefault="00FF1368" w:rsidP="00FF1368">
      <w:pPr>
        <w:autoSpaceDE w:val="0"/>
        <w:autoSpaceDN w:val="0"/>
        <w:adjustRightInd w:val="0"/>
        <w:spacing w:after="0" w:line="240" w:lineRule="auto"/>
        <w:ind w:firstLine="708"/>
        <w:jc w:val="both"/>
        <w:outlineLvl w:val="0"/>
        <w:rPr>
          <w:rFonts w:ascii="Courier New" w:hAnsi="Courier New" w:cs="Courier New"/>
          <w:sz w:val="20"/>
          <w:szCs w:val="20"/>
          <w:lang w:eastAsia="ru-RU"/>
        </w:rPr>
      </w:pPr>
    </w:p>
    <w:p w:rsidR="00FF1368" w:rsidRPr="00D614F7" w:rsidRDefault="00FF1368" w:rsidP="00FF1368">
      <w:pPr>
        <w:autoSpaceDE w:val="0"/>
        <w:autoSpaceDN w:val="0"/>
        <w:adjustRightInd w:val="0"/>
        <w:spacing w:after="0" w:line="240" w:lineRule="auto"/>
        <w:jc w:val="both"/>
        <w:outlineLvl w:val="0"/>
        <w:rPr>
          <w:rFonts w:ascii="Courier New" w:hAnsi="Courier New" w:cs="Courier New"/>
          <w:sz w:val="20"/>
          <w:szCs w:val="20"/>
          <w:lang w:eastAsia="ru-RU"/>
        </w:rPr>
      </w:pPr>
      <w:r w:rsidRPr="00D614F7">
        <w:rPr>
          <w:rFonts w:ascii="Times New Roman" w:hAnsi="Times New Roman"/>
          <w:sz w:val="20"/>
          <w:szCs w:val="20"/>
          <w:lang w:eastAsia="ru-RU"/>
        </w:rPr>
        <w:t>МП</w:t>
      </w:r>
      <w:r>
        <w:rPr>
          <w:rFonts w:ascii="Times New Roman" w:hAnsi="Times New Roman"/>
          <w:sz w:val="20"/>
          <w:szCs w:val="20"/>
          <w:lang w:eastAsia="ru-RU"/>
        </w:rPr>
        <w:t xml:space="preserve">         </w:t>
      </w:r>
      <w:r w:rsidRPr="00D614F7">
        <w:rPr>
          <w:rFonts w:ascii="Courier New" w:hAnsi="Courier New" w:cs="Courier New"/>
          <w:sz w:val="20"/>
          <w:szCs w:val="20"/>
          <w:lang w:eastAsia="ru-RU"/>
        </w:rPr>
        <w:t>__________</w:t>
      </w:r>
      <w:r>
        <w:rPr>
          <w:rFonts w:ascii="Courier New" w:hAnsi="Courier New" w:cs="Courier New"/>
          <w:sz w:val="20"/>
          <w:szCs w:val="20"/>
          <w:lang w:eastAsia="ru-RU"/>
        </w:rPr>
        <w:t>______</w:t>
      </w:r>
      <w:r w:rsidRPr="00D614F7">
        <w:rPr>
          <w:rFonts w:ascii="Courier New" w:hAnsi="Courier New" w:cs="Courier New"/>
          <w:sz w:val="20"/>
          <w:szCs w:val="20"/>
          <w:lang w:eastAsia="ru-RU"/>
        </w:rPr>
        <w:t xml:space="preserve">     _______________________________</w:t>
      </w:r>
    </w:p>
    <w:p w:rsidR="00FF1368" w:rsidRPr="00D614F7" w:rsidRDefault="00FF1368" w:rsidP="00FF1368">
      <w:pPr>
        <w:autoSpaceDE w:val="0"/>
        <w:autoSpaceDN w:val="0"/>
        <w:adjustRightInd w:val="0"/>
        <w:spacing w:after="0" w:line="240" w:lineRule="auto"/>
        <w:jc w:val="center"/>
        <w:outlineLvl w:val="0"/>
        <w:rPr>
          <w:rFonts w:ascii="Courier New" w:hAnsi="Courier New" w:cs="Courier New"/>
          <w:sz w:val="16"/>
          <w:szCs w:val="16"/>
          <w:lang w:eastAsia="ru-RU"/>
        </w:rPr>
      </w:pPr>
      <w:r>
        <w:rPr>
          <w:rFonts w:ascii="Courier New" w:hAnsi="Courier New" w:cs="Courier New"/>
          <w:sz w:val="16"/>
          <w:szCs w:val="16"/>
          <w:lang w:eastAsia="ru-RU"/>
        </w:rPr>
        <w:t xml:space="preserve">   </w:t>
      </w:r>
      <w:r w:rsidRPr="00D614F7">
        <w:rPr>
          <w:rFonts w:ascii="Courier New" w:hAnsi="Courier New" w:cs="Courier New"/>
          <w:sz w:val="16"/>
          <w:szCs w:val="16"/>
          <w:lang w:eastAsia="ru-RU"/>
        </w:rPr>
        <w:t xml:space="preserve">(подпись нотариуса) </w:t>
      </w:r>
      <w:r>
        <w:rPr>
          <w:rFonts w:ascii="Courier New" w:hAnsi="Courier New" w:cs="Courier New"/>
          <w:sz w:val="16"/>
          <w:szCs w:val="16"/>
          <w:lang w:eastAsia="ru-RU"/>
        </w:rPr>
        <w:t xml:space="preserve">            </w:t>
      </w:r>
      <w:r w:rsidRPr="00D614F7">
        <w:rPr>
          <w:rFonts w:ascii="Courier New" w:hAnsi="Courier New" w:cs="Courier New"/>
          <w:sz w:val="16"/>
          <w:szCs w:val="16"/>
          <w:lang w:eastAsia="ru-RU"/>
        </w:rPr>
        <w:t>(инициалы, фамилия нот</w:t>
      </w:r>
      <w:r>
        <w:rPr>
          <w:rFonts w:ascii="Courier New" w:hAnsi="Courier New" w:cs="Courier New"/>
          <w:sz w:val="16"/>
          <w:szCs w:val="16"/>
          <w:lang w:eastAsia="ru-RU"/>
        </w:rPr>
        <w:t>ариуса)</w:t>
      </w:r>
    </w:p>
    <w:p w:rsidR="00FF1368" w:rsidRPr="009E6FE3" w:rsidRDefault="00FF1368" w:rsidP="00FF1368">
      <w:pPr>
        <w:autoSpaceDE w:val="0"/>
        <w:autoSpaceDN w:val="0"/>
        <w:adjustRightInd w:val="0"/>
        <w:spacing w:after="0" w:line="240" w:lineRule="auto"/>
        <w:jc w:val="both"/>
        <w:rPr>
          <w:rFonts w:ascii="Times New Roman" w:hAnsi="Times New Roman"/>
          <w:sz w:val="20"/>
          <w:szCs w:val="20"/>
          <w:lang w:eastAsia="ru-RU"/>
        </w:rPr>
      </w:pPr>
    </w:p>
    <w:p w:rsidR="00FF76BA" w:rsidRPr="00892345" w:rsidRDefault="00FF76BA" w:rsidP="00892345">
      <w:pPr>
        <w:widowControl w:val="0"/>
        <w:autoSpaceDE w:val="0"/>
        <w:autoSpaceDN w:val="0"/>
        <w:adjustRightInd w:val="0"/>
        <w:spacing w:after="0" w:line="240" w:lineRule="auto"/>
        <w:ind w:firstLine="540"/>
        <w:jc w:val="right"/>
        <w:rPr>
          <w:rFonts w:ascii="Times New Roman" w:hAnsi="Times New Roman"/>
          <w:color w:val="000000"/>
          <w:sz w:val="24"/>
          <w:szCs w:val="24"/>
        </w:rPr>
      </w:pPr>
      <w:r w:rsidRPr="00892345">
        <w:rPr>
          <w:rFonts w:ascii="Times New Roman" w:hAnsi="Times New Roman"/>
          <w:bCs/>
          <w:color w:val="000000"/>
          <w:sz w:val="24"/>
          <w:szCs w:val="24"/>
        </w:rPr>
        <w:t>Приложение N 2</w:t>
      </w:r>
      <w:r w:rsidRPr="00892345">
        <w:rPr>
          <w:rFonts w:ascii="Times New Roman" w:hAnsi="Times New Roman"/>
          <w:bCs/>
          <w:color w:val="000000"/>
          <w:sz w:val="24"/>
          <w:szCs w:val="24"/>
        </w:rPr>
        <w:br/>
        <w:t xml:space="preserve">к </w:t>
      </w:r>
      <w:hyperlink w:anchor="sub_0" w:history="1">
        <w:r w:rsidRPr="00892345">
          <w:rPr>
            <w:rFonts w:ascii="Times New Roman" w:hAnsi="Times New Roman"/>
            <w:color w:val="000000"/>
            <w:sz w:val="24"/>
            <w:szCs w:val="24"/>
          </w:rPr>
          <w:t>приказу</w:t>
        </w:r>
      </w:hyperlink>
      <w:r w:rsidRPr="00892345">
        <w:rPr>
          <w:rFonts w:ascii="Times New Roman" w:hAnsi="Times New Roman"/>
          <w:bCs/>
          <w:color w:val="000000"/>
          <w:sz w:val="24"/>
          <w:szCs w:val="24"/>
        </w:rPr>
        <w:t xml:space="preserve"> </w:t>
      </w:r>
      <w:r w:rsidR="00892345" w:rsidRPr="00892345">
        <w:rPr>
          <w:rFonts w:ascii="Times New Roman" w:hAnsi="Times New Roman"/>
          <w:bCs/>
          <w:color w:val="000000"/>
          <w:sz w:val="24"/>
          <w:szCs w:val="24"/>
        </w:rPr>
        <w:t>Минюста России</w:t>
      </w:r>
      <w:r w:rsidRPr="00892345">
        <w:rPr>
          <w:rFonts w:ascii="Times New Roman" w:hAnsi="Times New Roman"/>
          <w:bCs/>
          <w:color w:val="000000"/>
          <w:sz w:val="24"/>
          <w:szCs w:val="24"/>
        </w:rPr>
        <w:br/>
        <w:t>от 27 декабря 2016 г. N 313</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FF76BA" w:rsidRDefault="00FF1368" w:rsidP="00FF1368">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FF1368">
        <w:rPr>
          <w:rFonts w:ascii="Times New Roman" w:hAnsi="Times New Roman"/>
          <w:b/>
          <w:color w:val="000000"/>
          <w:sz w:val="24"/>
          <w:szCs w:val="24"/>
        </w:rPr>
        <w:t>ПОРЯДОК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w:t>
      </w:r>
      <w:r w:rsidRPr="00FF1368">
        <w:rPr>
          <w:rFonts w:ascii="Times New Roman" w:hAnsi="Times New Roman"/>
          <w:b/>
          <w:color w:val="000000"/>
          <w:sz w:val="24"/>
          <w:szCs w:val="24"/>
        </w:rPr>
        <w:br/>
      </w:r>
    </w:p>
    <w:p w:rsidR="00FF76BA" w:rsidRPr="00C70438" w:rsidRDefault="00FF76BA" w:rsidP="00FF76BA">
      <w:pPr>
        <w:widowControl w:val="0"/>
        <w:autoSpaceDE w:val="0"/>
        <w:autoSpaceDN w:val="0"/>
        <w:adjustRightInd w:val="0"/>
        <w:spacing w:after="0" w:line="240" w:lineRule="auto"/>
        <w:ind w:firstLine="540"/>
        <w:jc w:val="both"/>
        <w:rPr>
          <w:rFonts w:ascii="Times New Roman" w:hAnsi="Times New Roman"/>
          <w:b/>
          <w:color w:val="000000"/>
          <w:sz w:val="24"/>
          <w:szCs w:val="24"/>
        </w:rPr>
      </w:pPr>
      <w:bookmarkStart w:id="246" w:name="sub_2100"/>
      <w:r w:rsidRPr="00C70438">
        <w:rPr>
          <w:rFonts w:ascii="Times New Roman" w:hAnsi="Times New Roman"/>
          <w:b/>
          <w:color w:val="000000"/>
          <w:sz w:val="24"/>
          <w:szCs w:val="24"/>
        </w:rPr>
        <w:t>I. Общие положения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47" w:name="sub_2001"/>
      <w:bookmarkEnd w:id="246"/>
      <w:r w:rsidRPr="00FF76BA">
        <w:rPr>
          <w:rFonts w:ascii="Times New Roman" w:hAnsi="Times New Roman"/>
          <w:color w:val="000000"/>
          <w:sz w:val="24"/>
          <w:szCs w:val="24"/>
        </w:rPr>
        <w:t>1. Порядок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 (далее - Порядок) устанавливает правила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48" w:name="sub_2002"/>
      <w:bookmarkEnd w:id="247"/>
      <w:r w:rsidRPr="00FF76BA">
        <w:rPr>
          <w:rFonts w:ascii="Times New Roman" w:hAnsi="Times New Roman"/>
          <w:color w:val="000000"/>
          <w:sz w:val="24"/>
          <w:szCs w:val="24"/>
        </w:rPr>
        <w:t xml:space="preserve">2. </w:t>
      </w:r>
      <w:proofErr w:type="gramStart"/>
      <w:r w:rsidRPr="00FF76BA">
        <w:rPr>
          <w:rFonts w:ascii="Times New Roman" w:hAnsi="Times New Roman"/>
          <w:color w:val="000000"/>
          <w:sz w:val="24"/>
          <w:szCs w:val="24"/>
        </w:rPr>
        <w:t xml:space="preserve">При оформлении реестров регистрации нотариальных действий, нотариальных свидетельств, удостоверительных надписей на сделках и свидетельствуемых документах наряду с Порядком применяются </w:t>
      </w:r>
      <w:hyperlink r:id="rId272" w:history="1">
        <w:r w:rsidRPr="00FF76BA">
          <w:rPr>
            <w:rFonts w:ascii="Times New Roman" w:hAnsi="Times New Roman"/>
            <w:color w:val="000000"/>
            <w:sz w:val="24"/>
            <w:szCs w:val="24"/>
          </w:rPr>
          <w:t>Правила</w:t>
        </w:r>
      </w:hyperlink>
      <w:r w:rsidRPr="00FF76BA">
        <w:rPr>
          <w:rFonts w:ascii="Times New Roman" w:hAnsi="Times New Roman"/>
          <w:color w:val="000000"/>
          <w:sz w:val="24"/>
          <w:szCs w:val="24"/>
        </w:rPr>
        <w:t xml:space="preserve"> нотариального делопроизводства, утвержденные </w:t>
      </w:r>
      <w:hyperlink r:id="rId273" w:history="1">
        <w:r w:rsidRPr="00FF76BA">
          <w:rPr>
            <w:rFonts w:ascii="Times New Roman" w:hAnsi="Times New Roman"/>
            <w:color w:val="000000"/>
            <w:sz w:val="24"/>
            <w:szCs w:val="24"/>
          </w:rPr>
          <w:t>приказом</w:t>
        </w:r>
      </w:hyperlink>
      <w:r w:rsidRPr="00FF76BA">
        <w:rPr>
          <w:rFonts w:ascii="Times New Roman" w:hAnsi="Times New Roman"/>
          <w:color w:val="000000"/>
          <w:sz w:val="24"/>
          <w:szCs w:val="24"/>
        </w:rPr>
        <w:t xml:space="preserve"> Минюста России от 16.04.2014 N 78 (зарегистрирован Минюстом России 23.04.2014, регистрационный N 32095), с изменениями, внесенными </w:t>
      </w:r>
      <w:hyperlink r:id="rId274" w:history="1">
        <w:r w:rsidRPr="00FF76BA">
          <w:rPr>
            <w:rFonts w:ascii="Times New Roman" w:hAnsi="Times New Roman"/>
            <w:color w:val="000000"/>
            <w:sz w:val="24"/>
            <w:szCs w:val="24"/>
          </w:rPr>
          <w:t>приказом</w:t>
        </w:r>
      </w:hyperlink>
      <w:r w:rsidRPr="00FF76BA">
        <w:rPr>
          <w:rFonts w:ascii="Times New Roman" w:hAnsi="Times New Roman"/>
          <w:color w:val="000000"/>
          <w:sz w:val="24"/>
          <w:szCs w:val="24"/>
        </w:rPr>
        <w:t xml:space="preserve"> Минюста России от 21.12.2016 N 297 (зарегистрирован Минюстом России 22.12.2016, регистрационный N 44883) (далее - Правила нотариального делопроизводства), и </w:t>
      </w:r>
      <w:hyperlink r:id="rId275" w:history="1">
        <w:r w:rsidRPr="00FF76BA">
          <w:rPr>
            <w:rFonts w:ascii="Times New Roman" w:hAnsi="Times New Roman"/>
            <w:color w:val="000000"/>
            <w:sz w:val="24"/>
            <w:szCs w:val="24"/>
          </w:rPr>
          <w:t>Порядок</w:t>
        </w:r>
        <w:proofErr w:type="gramEnd"/>
      </w:hyperlink>
      <w:r w:rsidRPr="00FF76BA">
        <w:rPr>
          <w:rFonts w:ascii="Times New Roman" w:hAnsi="Times New Roman"/>
          <w:color w:val="000000"/>
          <w:sz w:val="24"/>
          <w:szCs w:val="24"/>
        </w:rPr>
        <w:t xml:space="preserve"> ведения реестров единой информационной системы нотариата, </w:t>
      </w:r>
      <w:proofErr w:type="gramStart"/>
      <w:r w:rsidRPr="00FF76BA">
        <w:rPr>
          <w:rFonts w:ascii="Times New Roman" w:hAnsi="Times New Roman"/>
          <w:color w:val="000000"/>
          <w:sz w:val="24"/>
          <w:szCs w:val="24"/>
        </w:rPr>
        <w:t>утвержденный</w:t>
      </w:r>
      <w:proofErr w:type="gramEnd"/>
      <w:r w:rsidRPr="00FF76BA">
        <w:rPr>
          <w:rFonts w:ascii="Times New Roman" w:hAnsi="Times New Roman"/>
          <w:color w:val="000000"/>
          <w:sz w:val="24"/>
          <w:szCs w:val="24"/>
        </w:rPr>
        <w:t xml:space="preserve"> </w:t>
      </w:r>
      <w:hyperlink r:id="rId276" w:history="1">
        <w:r w:rsidRPr="00FF76BA">
          <w:rPr>
            <w:rFonts w:ascii="Times New Roman" w:hAnsi="Times New Roman"/>
            <w:color w:val="000000"/>
            <w:sz w:val="24"/>
            <w:szCs w:val="24"/>
          </w:rPr>
          <w:t>приказом</w:t>
        </w:r>
      </w:hyperlink>
      <w:r w:rsidRPr="00FF76BA">
        <w:rPr>
          <w:rFonts w:ascii="Times New Roman" w:hAnsi="Times New Roman"/>
          <w:color w:val="000000"/>
          <w:sz w:val="24"/>
          <w:szCs w:val="24"/>
        </w:rPr>
        <w:t xml:space="preserve"> Минюста России от 17.06.2014 N 129 (зарегистрирован Минюстом России 18.06.2014, регистрационный N 32716), с изменениями, внесенными </w:t>
      </w:r>
      <w:hyperlink r:id="rId277" w:history="1">
        <w:r w:rsidRPr="00FF76BA">
          <w:rPr>
            <w:rFonts w:ascii="Times New Roman" w:hAnsi="Times New Roman"/>
            <w:color w:val="000000"/>
            <w:sz w:val="24"/>
            <w:szCs w:val="24"/>
          </w:rPr>
          <w:t>приказом</w:t>
        </w:r>
      </w:hyperlink>
      <w:r w:rsidRPr="00FF76BA">
        <w:rPr>
          <w:rFonts w:ascii="Times New Roman" w:hAnsi="Times New Roman"/>
          <w:color w:val="000000"/>
          <w:sz w:val="24"/>
          <w:szCs w:val="24"/>
        </w:rPr>
        <w:t xml:space="preserve"> Минюста России от 29.06.2015 N 159 (зарегистрирован Минюстом России 30.06.2015, регистрационный N 37821).</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49" w:name="sub_2003"/>
      <w:bookmarkEnd w:id="248"/>
      <w:r w:rsidRPr="00FF76BA">
        <w:rPr>
          <w:rFonts w:ascii="Times New Roman" w:hAnsi="Times New Roman"/>
          <w:color w:val="000000"/>
          <w:sz w:val="24"/>
          <w:szCs w:val="24"/>
        </w:rPr>
        <w:t xml:space="preserve">3. Реестры регистрации нотариальных действий, нотариальные свидетельства, удостоверительные надписи на сделках и свидетельствуемых документах ведутся на русском языке, за исключением случаев, предусмотренных </w:t>
      </w:r>
      <w:hyperlink r:id="rId278" w:history="1">
        <w:r w:rsidRPr="00FF76BA">
          <w:rPr>
            <w:rFonts w:ascii="Times New Roman" w:hAnsi="Times New Roman"/>
            <w:color w:val="000000"/>
            <w:sz w:val="24"/>
            <w:szCs w:val="24"/>
          </w:rPr>
          <w:t>Основами законодательства</w:t>
        </w:r>
      </w:hyperlink>
      <w:r w:rsidRPr="00FF76BA">
        <w:rPr>
          <w:rFonts w:ascii="Times New Roman" w:hAnsi="Times New Roman"/>
          <w:color w:val="000000"/>
          <w:sz w:val="24"/>
          <w:szCs w:val="24"/>
        </w:rPr>
        <w:t xml:space="preserve"> Российской Федерации о нотариате от 11.02.1993 N 4462-I.</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50" w:name="sub_2004"/>
      <w:bookmarkEnd w:id="249"/>
      <w:r w:rsidRPr="00FF76BA">
        <w:rPr>
          <w:rFonts w:ascii="Times New Roman" w:hAnsi="Times New Roman"/>
          <w:color w:val="000000"/>
          <w:sz w:val="24"/>
          <w:szCs w:val="24"/>
        </w:rPr>
        <w:t xml:space="preserve">4. </w:t>
      </w:r>
      <w:proofErr w:type="gramStart"/>
      <w:r w:rsidRPr="00FF76BA">
        <w:rPr>
          <w:rFonts w:ascii="Times New Roman" w:hAnsi="Times New Roman"/>
          <w:color w:val="000000"/>
          <w:sz w:val="24"/>
          <w:szCs w:val="24"/>
        </w:rPr>
        <w:t>Контроль за</w:t>
      </w:r>
      <w:proofErr w:type="gramEnd"/>
      <w:r w:rsidRPr="00FF76BA">
        <w:rPr>
          <w:rFonts w:ascii="Times New Roman" w:hAnsi="Times New Roman"/>
          <w:color w:val="000000"/>
          <w:sz w:val="24"/>
          <w:szCs w:val="24"/>
        </w:rPr>
        <w:t xml:space="preserve"> соблюдением Порядка нотариусами, </w:t>
      </w:r>
      <w:r w:rsidRPr="00FF76BA">
        <w:rPr>
          <w:rFonts w:ascii="Times New Roman" w:hAnsi="Times New Roman"/>
          <w:color w:val="000000"/>
          <w:sz w:val="24"/>
          <w:szCs w:val="24"/>
        </w:rPr>
        <w:lastRenderedPageBreak/>
        <w:t xml:space="preserve">работающими в государственных нотариальных конторах, осуществляют территориальные органы Минюста России в соответствии с </w:t>
      </w:r>
      <w:hyperlink r:id="rId279" w:history="1">
        <w:r w:rsidRPr="00FF76BA">
          <w:rPr>
            <w:rFonts w:ascii="Times New Roman" w:hAnsi="Times New Roman"/>
            <w:color w:val="000000"/>
            <w:sz w:val="24"/>
            <w:szCs w:val="24"/>
          </w:rPr>
          <w:t>Правилами</w:t>
        </w:r>
      </w:hyperlink>
      <w:r w:rsidRPr="00FF76BA">
        <w:rPr>
          <w:rFonts w:ascii="Times New Roman" w:hAnsi="Times New Roman"/>
          <w:color w:val="000000"/>
          <w:sz w:val="24"/>
          <w:szCs w:val="24"/>
        </w:rPr>
        <w:t xml:space="preserve"> нотариального делопроизводства.</w:t>
      </w:r>
    </w:p>
    <w:bookmarkEnd w:id="250"/>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76BA">
        <w:rPr>
          <w:rFonts w:ascii="Times New Roman" w:hAnsi="Times New Roman"/>
          <w:color w:val="000000"/>
          <w:sz w:val="24"/>
          <w:szCs w:val="24"/>
        </w:rPr>
        <w:t>Контроль за</w:t>
      </w:r>
      <w:proofErr w:type="gramEnd"/>
      <w:r w:rsidRPr="00FF76BA">
        <w:rPr>
          <w:rFonts w:ascii="Times New Roman" w:hAnsi="Times New Roman"/>
          <w:color w:val="000000"/>
          <w:sz w:val="24"/>
          <w:szCs w:val="24"/>
        </w:rPr>
        <w:t xml:space="preserve"> соблюдением Порядка нотариусами, занимающимися частной практикой, осуществляют территориальные органы Минюста России совместно с нотариальными палатами субъектов Российской Федерации в соответствии с </w:t>
      </w:r>
      <w:hyperlink r:id="rId280" w:history="1">
        <w:r w:rsidRPr="00FF76BA">
          <w:rPr>
            <w:rFonts w:ascii="Times New Roman" w:hAnsi="Times New Roman"/>
            <w:color w:val="000000"/>
            <w:sz w:val="24"/>
            <w:szCs w:val="24"/>
          </w:rPr>
          <w:t>Правилами</w:t>
        </w:r>
      </w:hyperlink>
      <w:r w:rsidRPr="00FF76BA">
        <w:rPr>
          <w:rFonts w:ascii="Times New Roman" w:hAnsi="Times New Roman"/>
          <w:color w:val="000000"/>
          <w:sz w:val="24"/>
          <w:szCs w:val="24"/>
        </w:rPr>
        <w:t xml:space="preserve"> нотариального делопроизводства.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C70438" w:rsidRDefault="00FF76BA" w:rsidP="00FF76BA">
      <w:pPr>
        <w:widowControl w:val="0"/>
        <w:autoSpaceDE w:val="0"/>
        <w:autoSpaceDN w:val="0"/>
        <w:adjustRightInd w:val="0"/>
        <w:spacing w:after="0" w:line="240" w:lineRule="auto"/>
        <w:ind w:firstLine="540"/>
        <w:jc w:val="both"/>
        <w:rPr>
          <w:rFonts w:ascii="Times New Roman" w:hAnsi="Times New Roman"/>
          <w:b/>
          <w:color w:val="000000"/>
          <w:sz w:val="24"/>
          <w:szCs w:val="24"/>
        </w:rPr>
      </w:pPr>
      <w:bookmarkStart w:id="251" w:name="sub_2200"/>
      <w:r w:rsidRPr="00C70438">
        <w:rPr>
          <w:rFonts w:ascii="Times New Roman" w:hAnsi="Times New Roman"/>
          <w:b/>
          <w:color w:val="000000"/>
          <w:sz w:val="24"/>
          <w:szCs w:val="24"/>
        </w:rPr>
        <w:t>II. Оформление реестров регистрации нотариальных действий</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52" w:name="sub_2005"/>
      <w:bookmarkEnd w:id="251"/>
      <w:r w:rsidRPr="00FF76BA">
        <w:rPr>
          <w:rFonts w:ascii="Times New Roman" w:hAnsi="Times New Roman"/>
          <w:color w:val="000000"/>
          <w:sz w:val="24"/>
          <w:szCs w:val="24"/>
        </w:rPr>
        <w:t>5. Записи в реестре регистрации нотариальных действий (</w:t>
      </w:r>
      <w:hyperlink w:anchor="sub_1101" w:history="1">
        <w:r w:rsidRPr="00FF76BA">
          <w:rPr>
            <w:rFonts w:ascii="Times New Roman" w:hAnsi="Times New Roman"/>
            <w:color w:val="000000"/>
            <w:sz w:val="24"/>
            <w:szCs w:val="24"/>
          </w:rPr>
          <w:t>форма N 1.1</w:t>
        </w:r>
      </w:hyperlink>
      <w:r w:rsidRPr="00FF76BA">
        <w:rPr>
          <w:rFonts w:ascii="Times New Roman" w:hAnsi="Times New Roman"/>
          <w:color w:val="000000"/>
          <w:sz w:val="24"/>
          <w:szCs w:val="24"/>
        </w:rPr>
        <w:t>, далее - реестр) производятся ручкой, аккуратно и разборчиво.</w:t>
      </w:r>
    </w:p>
    <w:bookmarkEnd w:id="252"/>
    <w:p w:rsidR="00FF76BA" w:rsidRPr="00225E61"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внесении записей в </w:t>
      </w:r>
      <w:hyperlink w:anchor="sub_1101" w:history="1">
        <w:r w:rsidRPr="00FF76BA">
          <w:rPr>
            <w:rFonts w:ascii="Times New Roman" w:hAnsi="Times New Roman"/>
            <w:color w:val="000000"/>
            <w:sz w:val="24"/>
            <w:szCs w:val="24"/>
          </w:rPr>
          <w:t>реестр</w:t>
        </w:r>
      </w:hyperlink>
      <w:r w:rsidRPr="00FF76BA">
        <w:rPr>
          <w:rFonts w:ascii="Times New Roman" w:hAnsi="Times New Roman"/>
          <w:color w:val="000000"/>
          <w:sz w:val="24"/>
          <w:szCs w:val="24"/>
        </w:rPr>
        <w:t xml:space="preserve"> допустимы сокращения слов, позволяющие установить со</w:t>
      </w:r>
      <w:r w:rsidRPr="00225E61">
        <w:rPr>
          <w:rFonts w:ascii="Times New Roman" w:hAnsi="Times New Roman"/>
          <w:color w:val="000000"/>
          <w:sz w:val="24"/>
          <w:szCs w:val="24"/>
        </w:rPr>
        <w:t>держание записи.</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bookmarkStart w:id="253" w:name="sub_2006"/>
      <w:r w:rsidRPr="00225E61">
        <w:rPr>
          <w:rFonts w:ascii="Times New Roman" w:hAnsi="Times New Roman"/>
          <w:bCs/>
          <w:sz w:val="24"/>
          <w:szCs w:val="24"/>
          <w:lang w:eastAsia="ru-RU"/>
        </w:rPr>
        <w:t xml:space="preserve">Использование мастичного штампа для заполнения </w:t>
      </w:r>
      <w:hyperlink r:id="rId281" w:history="1">
        <w:r w:rsidRPr="00225E61">
          <w:rPr>
            <w:rFonts w:ascii="Times New Roman" w:hAnsi="Times New Roman"/>
            <w:color w:val="0000FF"/>
            <w:sz w:val="24"/>
            <w:szCs w:val="24"/>
            <w:lang w:eastAsia="ru-RU"/>
          </w:rPr>
          <w:t>реестра</w:t>
        </w:r>
      </w:hyperlink>
      <w:r w:rsidRPr="00225E61">
        <w:rPr>
          <w:rFonts w:ascii="Times New Roman" w:hAnsi="Times New Roman"/>
          <w:sz w:val="24"/>
          <w:szCs w:val="24"/>
          <w:lang w:eastAsia="ru-RU"/>
        </w:rPr>
        <w:t xml:space="preserve"> допускается только при указан</w:t>
      </w:r>
      <w:r>
        <w:rPr>
          <w:rFonts w:ascii="Times New Roman" w:hAnsi="Times New Roman"/>
          <w:sz w:val="24"/>
          <w:szCs w:val="24"/>
          <w:lang w:eastAsia="ru-RU"/>
        </w:rPr>
        <w:t>ии номера и даты совершенного нотариального действия.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6. Незаполненные строки в реестре должны быть прочеркнуты, подчистки не допускаются. Допускается внесение в реестр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или исправленное можно было прочесть в первоначальном виде, при этом не допускается использование корректирующей краски. Поправки заверяются подписью нотариуса.</w:t>
      </w:r>
    </w:p>
    <w:bookmarkEnd w:id="253"/>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В случае обнаружения ошибок в нумерации нотариальных действий в реестре нотариус не позднее дня, следующего за днем обнаружения ошибки, составляет акт, заверяемый подписью нотариуса с проставлением даты и оттиска печати нотариуса с воспроизведением Государственного герба Российской Федерации. Акт подклеивается в конец реестра, на месте склейки ставится оттиск печати нотариуса с воспроизведением Государственного герба Российской Федерации, который проставляется таким образом, чтобы часть оттиска была расположена на акте, другая часть - на реестре.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54" w:name="sub_2007"/>
      <w:r w:rsidRPr="00FF76BA">
        <w:rPr>
          <w:rFonts w:ascii="Times New Roman" w:hAnsi="Times New Roman"/>
          <w:color w:val="000000"/>
          <w:sz w:val="24"/>
          <w:szCs w:val="24"/>
        </w:rPr>
        <w:t xml:space="preserve">7. Записи в реестр могут вноситься нотариусом, стажером нотариуса, помощником нотариуса или другим уполномоченным на </w:t>
      </w:r>
      <w:r w:rsidRPr="00FF76BA">
        <w:rPr>
          <w:rFonts w:ascii="Times New Roman" w:hAnsi="Times New Roman"/>
          <w:color w:val="000000"/>
          <w:sz w:val="24"/>
          <w:szCs w:val="24"/>
        </w:rPr>
        <w:lastRenderedPageBreak/>
        <w:t>это лицом, работающим по трудовому договору в государственной нотариальной конторе или у нотариуса, занимающегося частной практикой.</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bookmarkStart w:id="255" w:name="sub_2009"/>
      <w:bookmarkEnd w:id="254"/>
      <w:r>
        <w:rPr>
          <w:rFonts w:ascii="Times New Roman" w:hAnsi="Times New Roman"/>
          <w:sz w:val="24"/>
          <w:szCs w:val="24"/>
          <w:lang w:eastAsia="ru-RU"/>
        </w:rPr>
        <w:t xml:space="preserve">8. В </w:t>
      </w:r>
      <w:hyperlink r:id="rId282" w:history="1">
        <w:r>
          <w:rPr>
            <w:rFonts w:ascii="Times New Roman" w:hAnsi="Times New Roman"/>
            <w:color w:val="0000FF"/>
            <w:sz w:val="24"/>
            <w:szCs w:val="24"/>
            <w:lang w:eastAsia="ru-RU"/>
          </w:rPr>
          <w:t>графе 1</w:t>
        </w:r>
      </w:hyperlink>
      <w:r>
        <w:rPr>
          <w:rFonts w:ascii="Times New Roman" w:hAnsi="Times New Roman"/>
          <w:sz w:val="24"/>
          <w:szCs w:val="24"/>
          <w:lang w:eastAsia="ru-RU"/>
        </w:rPr>
        <w:t xml:space="preserve"> реестра указывается регистрационный номер нотариального действия, формируемый в следующем порядке:</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регистрационный номер нотариуса в реестре нотариусов и лиц, сдавших квалификационный экзамен (далее - регистрационный номер нотариуса);</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год совершения нотариального действия (через дефис с регистрационным номером нотариуса);</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цифровой номер тома реестра в соответствии с </w:t>
      </w:r>
      <w:hyperlink r:id="rId283" w:history="1">
        <w:r>
          <w:rPr>
            <w:rFonts w:ascii="Times New Roman" w:hAnsi="Times New Roman"/>
            <w:color w:val="0000FF"/>
            <w:sz w:val="24"/>
            <w:szCs w:val="24"/>
            <w:lang w:eastAsia="ru-RU"/>
          </w:rPr>
          <w:t>пунктом 167</w:t>
        </w:r>
      </w:hyperlink>
      <w:r>
        <w:rPr>
          <w:rFonts w:ascii="Times New Roman" w:hAnsi="Times New Roman"/>
          <w:sz w:val="24"/>
          <w:szCs w:val="24"/>
          <w:lang w:eastAsia="ru-RU"/>
        </w:rPr>
        <w:t xml:space="preserve"> Правил нотариального делопроизводства (через дефис с годом совершения нотариального действия);</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порядковый номер нотариального действия с начала записи в томе реестра (через дефис с цифровым номером тома реестра).</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Например: 77/15-н/77-2018-2-155, где "77/15-н/77" - регистрационный номер нотариуса; "2018" - год совершения нотариального действия; "2" - цифровой номер тома реестра; "155" - порядковый номер нотариального действия с начала записи в томе реестра.</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Номер нотариального действия указывается полностью при первой записи в </w:t>
      </w:r>
      <w:hyperlink r:id="rId284" w:history="1">
        <w:r>
          <w:rPr>
            <w:rFonts w:ascii="Times New Roman" w:hAnsi="Times New Roman"/>
            <w:color w:val="0000FF"/>
            <w:sz w:val="24"/>
            <w:szCs w:val="24"/>
            <w:lang w:eastAsia="ru-RU"/>
          </w:rPr>
          <w:t>графе 1</w:t>
        </w:r>
      </w:hyperlink>
      <w:r>
        <w:rPr>
          <w:rFonts w:ascii="Times New Roman" w:hAnsi="Times New Roman"/>
          <w:sz w:val="24"/>
          <w:szCs w:val="24"/>
          <w:lang w:eastAsia="ru-RU"/>
        </w:rPr>
        <w:t xml:space="preserve"> тома реестра. При последующих записях допускается указание в </w:t>
      </w:r>
      <w:hyperlink r:id="rId285" w:history="1">
        <w:r>
          <w:rPr>
            <w:rFonts w:ascii="Times New Roman" w:hAnsi="Times New Roman"/>
            <w:color w:val="0000FF"/>
            <w:sz w:val="24"/>
            <w:szCs w:val="24"/>
            <w:lang w:eastAsia="ru-RU"/>
          </w:rPr>
          <w:t>графе 1</w:t>
        </w:r>
      </w:hyperlink>
      <w:r>
        <w:rPr>
          <w:rFonts w:ascii="Times New Roman" w:hAnsi="Times New Roman"/>
          <w:sz w:val="24"/>
          <w:szCs w:val="24"/>
          <w:lang w:eastAsia="ru-RU"/>
        </w:rPr>
        <w:t xml:space="preserve"> тома реестра только порядкового номера записи нотариального действия.</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Например: в первой записи в </w:t>
      </w:r>
      <w:hyperlink r:id="rId286" w:history="1">
        <w:r>
          <w:rPr>
            <w:rFonts w:ascii="Times New Roman" w:hAnsi="Times New Roman"/>
            <w:color w:val="0000FF"/>
            <w:sz w:val="24"/>
            <w:szCs w:val="24"/>
            <w:lang w:eastAsia="ru-RU"/>
          </w:rPr>
          <w:t>графе 1</w:t>
        </w:r>
      </w:hyperlink>
      <w:r>
        <w:rPr>
          <w:rFonts w:ascii="Times New Roman" w:hAnsi="Times New Roman"/>
          <w:sz w:val="24"/>
          <w:szCs w:val="24"/>
          <w:lang w:eastAsia="ru-RU"/>
        </w:rPr>
        <w:t xml:space="preserve"> тома реестра указывается: "77/15-н/77-2018-2-1", в последующих записях в томе реестра - "2, 3, 4".</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свидетельствовании верности нескольких копий одного документа допускается указание только первого и последнего регистрационных номеров по реестру совершаемого нотариального действия.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9. В </w:t>
      </w:r>
      <w:hyperlink w:anchor="sub_1110" w:history="1">
        <w:r w:rsidRPr="00FF76BA">
          <w:rPr>
            <w:rFonts w:ascii="Times New Roman" w:hAnsi="Times New Roman"/>
            <w:color w:val="000000"/>
            <w:sz w:val="24"/>
            <w:szCs w:val="24"/>
          </w:rPr>
          <w:t>графе 2</w:t>
        </w:r>
      </w:hyperlink>
      <w:r w:rsidRPr="00FF76BA">
        <w:rPr>
          <w:rFonts w:ascii="Times New Roman" w:hAnsi="Times New Roman"/>
          <w:color w:val="000000"/>
          <w:sz w:val="24"/>
          <w:szCs w:val="24"/>
        </w:rPr>
        <w:t xml:space="preserve"> реестра указывается дата совершения нотариального действия, которая должна совпадать с датой, указанной в удостоверительной надписи, в свидетельстве или ином документе, выданном нотариусом, если иное не вытекает из содержания нотариального действия.</w:t>
      </w:r>
    </w:p>
    <w:bookmarkEnd w:id="255"/>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10. 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реестра при совершении нотариального действия </w:t>
      </w:r>
      <w:r w:rsidRPr="00FF76BA">
        <w:rPr>
          <w:rFonts w:ascii="Times New Roman" w:hAnsi="Times New Roman"/>
          <w:color w:val="000000"/>
          <w:sz w:val="24"/>
          <w:szCs w:val="24"/>
        </w:rPr>
        <w:lastRenderedPageBreak/>
        <w:t>от имени физического лица указываются его фамилия, имя, отчество (при наличии), дата его рождения (число, месяц, год - арабскими цифрами) и место его жительства.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56" w:name="sub_2102"/>
      <w:r w:rsidRPr="00FF76BA">
        <w:rPr>
          <w:rFonts w:ascii="Times New Roman" w:hAnsi="Times New Roman"/>
          <w:color w:val="000000"/>
          <w:sz w:val="24"/>
          <w:szCs w:val="24"/>
        </w:rPr>
        <w:t>При совершении нотариального действия от имени юридического лица указывается его наименование в соответствии с учредительными документами, место нахождения, документы, подтверждающие правоспособность юридического лица.</w:t>
      </w:r>
    </w:p>
    <w:bookmarkEnd w:id="256"/>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76BA">
        <w:rPr>
          <w:rFonts w:ascii="Times New Roman" w:hAnsi="Times New Roman"/>
          <w:color w:val="000000"/>
          <w:sz w:val="24"/>
          <w:szCs w:val="24"/>
        </w:rPr>
        <w:t xml:space="preserve">В отношении представителя физического или юридического лица (в том числе родителей, опекунов, попечителей, лиц, действующих по доверенности) 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помимо сведений, перечисленных в </w:t>
      </w:r>
      <w:hyperlink w:anchor="sub_2010" w:history="1">
        <w:r w:rsidRPr="00FF76BA">
          <w:rPr>
            <w:rFonts w:ascii="Times New Roman" w:hAnsi="Times New Roman"/>
            <w:color w:val="000000"/>
            <w:sz w:val="24"/>
            <w:szCs w:val="24"/>
          </w:rPr>
          <w:t>абзацах первом</w:t>
        </w:r>
      </w:hyperlink>
      <w:r w:rsidRPr="00FF76BA">
        <w:rPr>
          <w:rFonts w:ascii="Times New Roman" w:hAnsi="Times New Roman"/>
          <w:color w:val="000000"/>
          <w:sz w:val="24"/>
          <w:szCs w:val="24"/>
        </w:rPr>
        <w:t xml:space="preserve"> и </w:t>
      </w:r>
      <w:hyperlink w:anchor="sub_2102" w:history="1">
        <w:r w:rsidRPr="00FF76BA">
          <w:rPr>
            <w:rFonts w:ascii="Times New Roman" w:hAnsi="Times New Roman"/>
            <w:color w:val="000000"/>
            <w:sz w:val="24"/>
            <w:szCs w:val="24"/>
          </w:rPr>
          <w:t>втором</w:t>
        </w:r>
      </w:hyperlink>
      <w:r w:rsidRPr="00FF76BA">
        <w:rPr>
          <w:rFonts w:ascii="Times New Roman" w:hAnsi="Times New Roman"/>
          <w:color w:val="000000"/>
          <w:sz w:val="24"/>
          <w:szCs w:val="24"/>
        </w:rPr>
        <w:t xml:space="preserve"> настоящего пункта, указываются реквизиты документа, подтверждающего его полномочия (наименование, дата выдачи, кем выдан, если документ удостоверен, - дата, регистрационный номер удостоверения, фамилия, инициалы, должность лица, удостоверившего документ), статус или должность этого лица (при</w:t>
      </w:r>
      <w:proofErr w:type="gramEnd"/>
      <w:r w:rsidRPr="00FF76BA">
        <w:rPr>
          <w:rFonts w:ascii="Times New Roman" w:hAnsi="Times New Roman"/>
          <w:color w:val="000000"/>
          <w:sz w:val="24"/>
          <w:szCs w:val="24"/>
        </w:rPr>
        <w:t xml:space="preserve"> </w:t>
      </w:r>
      <w:proofErr w:type="gramStart"/>
      <w:r w:rsidRPr="00FF76BA">
        <w:rPr>
          <w:rFonts w:ascii="Times New Roman" w:hAnsi="Times New Roman"/>
          <w:color w:val="000000"/>
          <w:sz w:val="24"/>
          <w:szCs w:val="24"/>
        </w:rPr>
        <w:t>наличии</w:t>
      </w:r>
      <w:proofErr w:type="gramEnd"/>
      <w:r w:rsidRPr="00FF76BA">
        <w:rPr>
          <w:rFonts w:ascii="Times New Roman" w:hAnsi="Times New Roman"/>
          <w:color w:val="000000"/>
          <w:sz w:val="24"/>
          <w:szCs w:val="24"/>
        </w:rPr>
        <w:t>) и реквизиты документа, подтверждающего данный статус или должность (серия, номер, дата выдачи и наименование органа, выдавшего документ).</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76BA">
        <w:rPr>
          <w:rFonts w:ascii="Times New Roman" w:hAnsi="Times New Roman"/>
          <w:color w:val="000000"/>
          <w:sz w:val="24"/>
          <w:szCs w:val="24"/>
        </w:rPr>
        <w:t xml:space="preserve">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сначала указываются сведения о представляемом, затем о представителе.</w:t>
      </w:r>
      <w:proofErr w:type="gramEnd"/>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Помимо данных о лицах, обратившихся за совершением нотариального действия, указываются перечисленные в </w:t>
      </w:r>
      <w:hyperlink w:anchor="sub_2010" w:history="1">
        <w:r w:rsidRPr="00FF76BA">
          <w:rPr>
            <w:rFonts w:ascii="Times New Roman" w:hAnsi="Times New Roman"/>
            <w:color w:val="000000"/>
            <w:sz w:val="24"/>
            <w:szCs w:val="24"/>
          </w:rPr>
          <w:t>абзаце первом</w:t>
        </w:r>
      </w:hyperlink>
      <w:r w:rsidRPr="00FF76BA">
        <w:rPr>
          <w:rFonts w:ascii="Times New Roman" w:hAnsi="Times New Roman"/>
          <w:color w:val="000000"/>
          <w:sz w:val="24"/>
          <w:szCs w:val="24"/>
        </w:rPr>
        <w:t xml:space="preserve"> настоящего пункта данные о свидетелях, переводчиках, исполнителях завещания, лицах, подписывающих документ вместо лица, которое не может собственноручно поставить подпись (с указанием причины, по которой лицо, обратившееся за совершением нотариального действия, не может собственноручно поставить подпись).</w:t>
      </w:r>
    </w:p>
    <w:p w:rsidR="00FF1368" w:rsidRDefault="00FF76BA" w:rsidP="00FF1368">
      <w:pPr>
        <w:autoSpaceDE w:val="0"/>
        <w:autoSpaceDN w:val="0"/>
        <w:adjustRightInd w:val="0"/>
        <w:spacing w:after="0" w:line="240" w:lineRule="auto"/>
        <w:jc w:val="both"/>
        <w:rPr>
          <w:rFonts w:ascii="Times New Roman" w:hAnsi="Times New Roman"/>
          <w:b/>
          <w:bCs/>
          <w:sz w:val="24"/>
          <w:szCs w:val="24"/>
          <w:lang w:eastAsia="ru-RU"/>
        </w:rPr>
      </w:pPr>
      <w:proofErr w:type="gramStart"/>
      <w:r w:rsidRPr="00FF76BA">
        <w:rPr>
          <w:rFonts w:ascii="Times New Roman" w:hAnsi="Times New Roman"/>
          <w:color w:val="000000"/>
          <w:sz w:val="24"/>
          <w:szCs w:val="24"/>
        </w:rPr>
        <w:t>Также в отношении представителя физического или юридического лица (в том числе родителей, опекунов, попечителей, лиц, действующих по доверенности), свидетелей, переводчиков, исполнителей завещания, лиц, подписывающих документ вместо лица, которое не может собственноручно поставить подпись, указывается соответствующий статус: представитель, свидетель, переводчик, исполнитель завещания, лицо, подписавшее документ вместо лица, которое не может собственноручно поставить подпись.</w:t>
      </w:r>
      <w:proofErr w:type="gramEnd"/>
      <w:r w:rsidR="00FF1368">
        <w:rPr>
          <w:rFonts w:ascii="Times New Roman" w:hAnsi="Times New Roman"/>
          <w:sz w:val="24"/>
          <w:szCs w:val="24"/>
          <w:lang w:eastAsia="ru-RU"/>
        </w:rPr>
        <w:t xml:space="preserve"> </w:t>
      </w:r>
      <w:r w:rsidR="00FF1368">
        <w:rPr>
          <w:rFonts w:ascii="Times New Roman" w:hAnsi="Times New Roman"/>
          <w:sz w:val="24"/>
          <w:szCs w:val="24"/>
          <w:lang w:eastAsia="ru-RU"/>
        </w:rPr>
        <w:lastRenderedPageBreak/>
        <w:t xml:space="preserve">В случае совершения нотариального действия от имени </w:t>
      </w:r>
      <w:proofErr w:type="spellStart"/>
      <w:proofErr w:type="gramStart"/>
      <w:r w:rsidR="00FF1368">
        <w:rPr>
          <w:rFonts w:ascii="Times New Roman" w:hAnsi="Times New Roman"/>
          <w:sz w:val="24"/>
          <w:szCs w:val="24"/>
          <w:lang w:eastAsia="ru-RU"/>
        </w:rPr>
        <w:t>публичного-правового</w:t>
      </w:r>
      <w:proofErr w:type="spellEnd"/>
      <w:proofErr w:type="gramEnd"/>
      <w:r w:rsidR="00FF1368">
        <w:rPr>
          <w:rFonts w:ascii="Times New Roman" w:hAnsi="Times New Roman"/>
          <w:sz w:val="24"/>
          <w:szCs w:val="24"/>
          <w:lang w:eastAsia="ru-RU"/>
        </w:rPr>
        <w:t xml:space="preserve"> образования указывается его наименование.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Если за совершением одного нотариального действия обратилось несколько лиц, то перечисленные в </w:t>
      </w:r>
      <w:hyperlink w:anchor="sub_2010" w:history="1">
        <w:r w:rsidRPr="00FF76BA">
          <w:rPr>
            <w:rFonts w:ascii="Times New Roman" w:hAnsi="Times New Roman"/>
            <w:color w:val="000000"/>
            <w:sz w:val="24"/>
            <w:szCs w:val="24"/>
          </w:rPr>
          <w:t>абзацах первом</w:t>
        </w:r>
      </w:hyperlink>
      <w:r w:rsidRPr="00FF76BA">
        <w:rPr>
          <w:rFonts w:ascii="Times New Roman" w:hAnsi="Times New Roman"/>
          <w:color w:val="000000"/>
          <w:sz w:val="24"/>
          <w:szCs w:val="24"/>
        </w:rPr>
        <w:t xml:space="preserve"> и </w:t>
      </w:r>
      <w:hyperlink w:anchor="sub_2102" w:history="1">
        <w:r w:rsidRPr="00FF76BA">
          <w:rPr>
            <w:rFonts w:ascii="Times New Roman" w:hAnsi="Times New Roman"/>
            <w:color w:val="000000"/>
            <w:sz w:val="24"/>
            <w:szCs w:val="24"/>
          </w:rPr>
          <w:t>втором</w:t>
        </w:r>
      </w:hyperlink>
      <w:r w:rsidRPr="00FF76BA">
        <w:rPr>
          <w:rFonts w:ascii="Times New Roman" w:hAnsi="Times New Roman"/>
          <w:color w:val="000000"/>
          <w:sz w:val="24"/>
          <w:szCs w:val="24"/>
        </w:rPr>
        <w:t xml:space="preserve"> настоящего пункта данные физических и юридических лиц указываются 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реестра в отношении каждого из этих лиц.</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Если одно или несколько лиц обратились за совершением нескольких нотариальных действий, которые последовательно регистрируются в реестре, данные, названные в </w:t>
      </w:r>
      <w:hyperlink w:anchor="sub_2010" w:history="1">
        <w:r w:rsidRPr="00FF76BA">
          <w:rPr>
            <w:rFonts w:ascii="Times New Roman" w:hAnsi="Times New Roman"/>
            <w:color w:val="000000"/>
            <w:sz w:val="24"/>
            <w:szCs w:val="24"/>
          </w:rPr>
          <w:t>абзацах первом</w:t>
        </w:r>
      </w:hyperlink>
      <w:r w:rsidRPr="00FF76BA">
        <w:rPr>
          <w:rFonts w:ascii="Times New Roman" w:hAnsi="Times New Roman"/>
          <w:color w:val="000000"/>
          <w:sz w:val="24"/>
          <w:szCs w:val="24"/>
        </w:rPr>
        <w:t xml:space="preserve"> и </w:t>
      </w:r>
      <w:hyperlink w:anchor="sub_2102" w:history="1">
        <w:r w:rsidRPr="00FF76BA">
          <w:rPr>
            <w:rFonts w:ascii="Times New Roman" w:hAnsi="Times New Roman"/>
            <w:color w:val="000000"/>
            <w:sz w:val="24"/>
            <w:szCs w:val="24"/>
          </w:rPr>
          <w:t>втором</w:t>
        </w:r>
      </w:hyperlink>
      <w:r w:rsidRPr="00FF76BA">
        <w:rPr>
          <w:rFonts w:ascii="Times New Roman" w:hAnsi="Times New Roman"/>
          <w:color w:val="000000"/>
          <w:sz w:val="24"/>
          <w:szCs w:val="24"/>
        </w:rPr>
        <w:t xml:space="preserve"> настоящего пункта, могут быть указаны 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реестра один раз: при регистрации первого нотариального действия, совершаемого для данног</w:t>
      </w:r>
      <w:proofErr w:type="gramStart"/>
      <w:r w:rsidRPr="00FF76BA">
        <w:rPr>
          <w:rFonts w:ascii="Times New Roman" w:hAnsi="Times New Roman"/>
          <w:color w:val="000000"/>
          <w:sz w:val="24"/>
          <w:szCs w:val="24"/>
        </w:rPr>
        <w:t>о(</w:t>
      </w:r>
      <w:proofErr w:type="spellStart"/>
      <w:proofErr w:type="gramEnd"/>
      <w:r w:rsidRPr="00FF76BA">
        <w:rPr>
          <w:rFonts w:ascii="Times New Roman" w:hAnsi="Times New Roman"/>
          <w:color w:val="000000"/>
          <w:sz w:val="24"/>
          <w:szCs w:val="24"/>
        </w:rPr>
        <w:t>ых</w:t>
      </w:r>
      <w:proofErr w:type="spellEnd"/>
      <w:r w:rsidRPr="00FF76BA">
        <w:rPr>
          <w:rFonts w:ascii="Times New Roman" w:hAnsi="Times New Roman"/>
          <w:color w:val="000000"/>
          <w:sz w:val="24"/>
          <w:szCs w:val="24"/>
        </w:rPr>
        <w:t>) лица (лиц). При регистрации последующих нотариальных действий, совершаемых для этог</w:t>
      </w:r>
      <w:proofErr w:type="gramStart"/>
      <w:r w:rsidRPr="00FF76BA">
        <w:rPr>
          <w:rFonts w:ascii="Times New Roman" w:hAnsi="Times New Roman"/>
          <w:color w:val="000000"/>
          <w:sz w:val="24"/>
          <w:szCs w:val="24"/>
        </w:rPr>
        <w:t>о(</w:t>
      </w:r>
      <w:proofErr w:type="gramEnd"/>
      <w:r w:rsidRPr="00FF76BA">
        <w:rPr>
          <w:rFonts w:ascii="Times New Roman" w:hAnsi="Times New Roman"/>
          <w:color w:val="000000"/>
          <w:sz w:val="24"/>
          <w:szCs w:val="24"/>
        </w:rPr>
        <w:t>их) лица (лиц), допускается указание в графе 3 реестра слов "он (она, они) же" или ссылка на номер записи первого нотариального действия.</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bookmarkStart w:id="257" w:name="sub_2011"/>
      <w:r>
        <w:rPr>
          <w:rFonts w:ascii="Times New Roman" w:hAnsi="Times New Roman"/>
          <w:sz w:val="24"/>
          <w:szCs w:val="24"/>
          <w:lang w:eastAsia="ru-RU"/>
        </w:rPr>
        <w:t xml:space="preserve">При регистрации нотариального действия в реестре нотариальных действий единой информационной системы нотариата в </w:t>
      </w:r>
      <w:hyperlink r:id="rId287" w:history="1">
        <w:r>
          <w:rPr>
            <w:rFonts w:ascii="Times New Roman" w:hAnsi="Times New Roman"/>
            <w:color w:val="0000FF"/>
            <w:sz w:val="24"/>
            <w:szCs w:val="24"/>
            <w:lang w:eastAsia="ru-RU"/>
          </w:rPr>
          <w:t>графе 3</w:t>
        </w:r>
      </w:hyperlink>
      <w:r>
        <w:rPr>
          <w:rFonts w:ascii="Times New Roman" w:hAnsi="Times New Roman"/>
          <w:sz w:val="24"/>
          <w:szCs w:val="24"/>
          <w:lang w:eastAsia="ru-RU"/>
        </w:rPr>
        <w:t xml:space="preserve"> указываются только фамилия, имя, отчество (при наличии) лица, поставившего подпись в </w:t>
      </w:r>
      <w:hyperlink r:id="rId288" w:history="1">
        <w:r>
          <w:rPr>
            <w:rFonts w:ascii="Times New Roman" w:hAnsi="Times New Roman"/>
            <w:color w:val="0000FF"/>
            <w:sz w:val="24"/>
            <w:szCs w:val="24"/>
            <w:lang w:eastAsia="ru-RU"/>
          </w:rPr>
          <w:t>графе 8</w:t>
        </w:r>
      </w:hyperlink>
      <w:r>
        <w:rPr>
          <w:rFonts w:ascii="Times New Roman" w:hAnsi="Times New Roman"/>
          <w:sz w:val="24"/>
          <w:szCs w:val="24"/>
          <w:lang w:eastAsia="ru-RU"/>
        </w:rPr>
        <w:t xml:space="preserve"> реестра. В случае проставления подписи в </w:t>
      </w:r>
      <w:hyperlink r:id="rId289" w:history="1">
        <w:r>
          <w:rPr>
            <w:rFonts w:ascii="Times New Roman" w:hAnsi="Times New Roman"/>
            <w:color w:val="0000FF"/>
            <w:sz w:val="24"/>
            <w:szCs w:val="24"/>
            <w:lang w:eastAsia="ru-RU"/>
          </w:rPr>
          <w:t>графе 8</w:t>
        </w:r>
      </w:hyperlink>
      <w:r>
        <w:rPr>
          <w:rFonts w:ascii="Times New Roman" w:hAnsi="Times New Roman"/>
          <w:sz w:val="24"/>
          <w:szCs w:val="24"/>
          <w:lang w:eastAsia="ru-RU"/>
        </w:rPr>
        <w:t xml:space="preserve"> реестра рукоприкладчиком в </w:t>
      </w:r>
      <w:hyperlink r:id="rId290" w:history="1">
        <w:r>
          <w:rPr>
            <w:rFonts w:ascii="Times New Roman" w:hAnsi="Times New Roman"/>
            <w:color w:val="0000FF"/>
            <w:sz w:val="24"/>
            <w:szCs w:val="24"/>
            <w:lang w:eastAsia="ru-RU"/>
          </w:rPr>
          <w:t>графе 3</w:t>
        </w:r>
      </w:hyperlink>
      <w:r>
        <w:rPr>
          <w:rFonts w:ascii="Times New Roman" w:hAnsi="Times New Roman"/>
          <w:sz w:val="24"/>
          <w:szCs w:val="24"/>
          <w:lang w:eastAsia="ru-RU"/>
        </w:rPr>
        <w:t xml:space="preserve"> реестра указывается также лицо, вместо которого поставлена подпись. При невозможности незамедлительной регистрации нотариального действия в реестре нотариальных действий единой информационной системы нотариата </w:t>
      </w:r>
      <w:hyperlink r:id="rId291" w:history="1">
        <w:r>
          <w:rPr>
            <w:rFonts w:ascii="Times New Roman" w:hAnsi="Times New Roman"/>
            <w:color w:val="0000FF"/>
            <w:sz w:val="24"/>
            <w:szCs w:val="24"/>
            <w:lang w:eastAsia="ru-RU"/>
          </w:rPr>
          <w:t>графа 3</w:t>
        </w:r>
      </w:hyperlink>
      <w:r>
        <w:rPr>
          <w:rFonts w:ascii="Times New Roman" w:hAnsi="Times New Roman"/>
          <w:sz w:val="24"/>
          <w:szCs w:val="24"/>
          <w:lang w:eastAsia="ru-RU"/>
        </w:rPr>
        <w:t xml:space="preserve"> реестра заполняется полностью.</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Если одно лицо или несколько лиц после совершения нотариального действия, зарегистрированного в реестре нотариальных действий единой информационной системы нотариата, обратились за совершением другого нотариального действия, допускается указание в </w:t>
      </w:r>
      <w:hyperlink r:id="rId292" w:history="1">
        <w:r>
          <w:rPr>
            <w:rFonts w:ascii="Times New Roman" w:hAnsi="Times New Roman"/>
            <w:color w:val="0000FF"/>
            <w:sz w:val="24"/>
            <w:szCs w:val="24"/>
            <w:lang w:eastAsia="ru-RU"/>
          </w:rPr>
          <w:t>графе 3</w:t>
        </w:r>
      </w:hyperlink>
      <w:r>
        <w:rPr>
          <w:rFonts w:ascii="Times New Roman" w:hAnsi="Times New Roman"/>
          <w:sz w:val="24"/>
          <w:szCs w:val="24"/>
          <w:lang w:eastAsia="ru-RU"/>
        </w:rPr>
        <w:t xml:space="preserve"> реестра слов "он (она, они) же" или ссылки на номер записи первого нотариального действия.</w:t>
      </w:r>
    </w:p>
    <w:bookmarkEnd w:id="257"/>
    <w:p w:rsidR="00FF76BA" w:rsidRPr="00225E61"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11. В </w:t>
      </w:r>
      <w:hyperlink w:anchor="sub_1110" w:history="1">
        <w:r w:rsidRPr="00225E61">
          <w:rPr>
            <w:rFonts w:ascii="Times New Roman" w:hAnsi="Times New Roman"/>
            <w:color w:val="000000"/>
            <w:sz w:val="24"/>
            <w:szCs w:val="24"/>
          </w:rPr>
          <w:t>графу 4</w:t>
        </w:r>
      </w:hyperlink>
      <w:r w:rsidRPr="00225E61">
        <w:rPr>
          <w:rFonts w:ascii="Times New Roman" w:hAnsi="Times New Roman"/>
          <w:color w:val="000000"/>
          <w:sz w:val="24"/>
          <w:szCs w:val="24"/>
        </w:rPr>
        <w:t xml:space="preserve"> реестра вносятся реквизиты (серия, номер, дата выдачи и наименование органа, выдавшего документ) документа, удостоверяющего личность.</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Если одно или несколько лиц обратились</w:t>
      </w:r>
      <w:r w:rsidRPr="00FF76BA">
        <w:rPr>
          <w:rFonts w:ascii="Times New Roman" w:hAnsi="Times New Roman"/>
          <w:color w:val="000000"/>
          <w:sz w:val="24"/>
          <w:szCs w:val="24"/>
        </w:rPr>
        <w:t xml:space="preserve"> за совершением нескольких нотариальных действий, которые последовательно </w:t>
      </w:r>
      <w:r w:rsidRPr="00FF76BA">
        <w:rPr>
          <w:rFonts w:ascii="Times New Roman" w:hAnsi="Times New Roman"/>
          <w:color w:val="000000"/>
          <w:sz w:val="24"/>
          <w:szCs w:val="24"/>
        </w:rPr>
        <w:lastRenderedPageBreak/>
        <w:t xml:space="preserve">регистрируются в реестре, данные, названные в </w:t>
      </w:r>
      <w:hyperlink w:anchor="sub_2011" w:history="1">
        <w:r w:rsidRPr="00FF76BA">
          <w:rPr>
            <w:rFonts w:ascii="Times New Roman" w:hAnsi="Times New Roman"/>
            <w:color w:val="000000"/>
            <w:sz w:val="24"/>
            <w:szCs w:val="24"/>
          </w:rPr>
          <w:t>абзаце первом</w:t>
        </w:r>
      </w:hyperlink>
      <w:r w:rsidRPr="00FF76BA">
        <w:rPr>
          <w:rFonts w:ascii="Times New Roman" w:hAnsi="Times New Roman"/>
          <w:color w:val="000000"/>
          <w:sz w:val="24"/>
          <w:szCs w:val="24"/>
        </w:rPr>
        <w:t xml:space="preserve"> настоящего пункта, могут быть указаны в </w:t>
      </w:r>
      <w:hyperlink w:anchor="sub_1110" w:history="1">
        <w:r w:rsidRPr="00FF76BA">
          <w:rPr>
            <w:rFonts w:ascii="Times New Roman" w:hAnsi="Times New Roman"/>
            <w:color w:val="000000"/>
            <w:sz w:val="24"/>
            <w:szCs w:val="24"/>
          </w:rPr>
          <w:t>графе 4</w:t>
        </w:r>
      </w:hyperlink>
      <w:r w:rsidRPr="00FF76BA">
        <w:rPr>
          <w:rFonts w:ascii="Times New Roman" w:hAnsi="Times New Roman"/>
          <w:color w:val="000000"/>
          <w:sz w:val="24"/>
          <w:szCs w:val="24"/>
        </w:rPr>
        <w:t xml:space="preserve"> реестра один раз: при регистрации первого нотариального действия, совершаемого для данног</w:t>
      </w:r>
      <w:proofErr w:type="gramStart"/>
      <w:r w:rsidRPr="00FF76BA">
        <w:rPr>
          <w:rFonts w:ascii="Times New Roman" w:hAnsi="Times New Roman"/>
          <w:color w:val="000000"/>
          <w:sz w:val="24"/>
          <w:szCs w:val="24"/>
        </w:rPr>
        <w:t>о(</w:t>
      </w:r>
      <w:proofErr w:type="spellStart"/>
      <w:proofErr w:type="gramEnd"/>
      <w:r w:rsidRPr="00FF76BA">
        <w:rPr>
          <w:rFonts w:ascii="Times New Roman" w:hAnsi="Times New Roman"/>
          <w:color w:val="000000"/>
          <w:sz w:val="24"/>
          <w:szCs w:val="24"/>
        </w:rPr>
        <w:t>ых</w:t>
      </w:r>
      <w:proofErr w:type="spellEnd"/>
      <w:r w:rsidRPr="00FF76BA">
        <w:rPr>
          <w:rFonts w:ascii="Times New Roman" w:hAnsi="Times New Roman"/>
          <w:color w:val="000000"/>
          <w:sz w:val="24"/>
          <w:szCs w:val="24"/>
        </w:rPr>
        <w:t>) лица (лиц). При регистрации последующих нотариальных действий, совершаемых для этог</w:t>
      </w:r>
      <w:proofErr w:type="gramStart"/>
      <w:r w:rsidRPr="00FF76BA">
        <w:rPr>
          <w:rFonts w:ascii="Times New Roman" w:hAnsi="Times New Roman"/>
          <w:color w:val="000000"/>
          <w:sz w:val="24"/>
          <w:szCs w:val="24"/>
        </w:rPr>
        <w:t>о(</w:t>
      </w:r>
      <w:proofErr w:type="gramEnd"/>
      <w:r w:rsidRPr="00FF76BA">
        <w:rPr>
          <w:rFonts w:ascii="Times New Roman" w:hAnsi="Times New Roman"/>
          <w:color w:val="000000"/>
          <w:sz w:val="24"/>
          <w:szCs w:val="24"/>
        </w:rPr>
        <w:t>их) лица (лиц), допускается указание в графе 4 реестра слов "то (тот, те) же" или ссылка на номер записи первого нотариального действия.</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регистрации нотариального действия в реестре нотариальных действий единой информационной системы нотариата </w:t>
      </w:r>
      <w:hyperlink r:id="rId293" w:history="1">
        <w:r>
          <w:rPr>
            <w:rFonts w:ascii="Times New Roman" w:hAnsi="Times New Roman"/>
            <w:color w:val="0000FF"/>
            <w:sz w:val="24"/>
            <w:szCs w:val="24"/>
            <w:lang w:eastAsia="ru-RU"/>
          </w:rPr>
          <w:t>графа 4</w:t>
        </w:r>
      </w:hyperlink>
      <w:r>
        <w:rPr>
          <w:rFonts w:ascii="Times New Roman" w:hAnsi="Times New Roman"/>
          <w:sz w:val="24"/>
          <w:szCs w:val="24"/>
          <w:lang w:eastAsia="ru-RU"/>
        </w:rPr>
        <w:t xml:space="preserve"> не заполняется. При невозможности незамедлительной регистрации нотариального действия в реестре нотариальных действий единой информационной системы нотариата </w:t>
      </w:r>
      <w:hyperlink r:id="rId294" w:history="1">
        <w:r>
          <w:rPr>
            <w:rFonts w:ascii="Times New Roman" w:hAnsi="Times New Roman"/>
            <w:color w:val="0000FF"/>
            <w:sz w:val="24"/>
            <w:szCs w:val="24"/>
            <w:lang w:eastAsia="ru-RU"/>
          </w:rPr>
          <w:t>графа 4</w:t>
        </w:r>
      </w:hyperlink>
      <w:r>
        <w:rPr>
          <w:rFonts w:ascii="Times New Roman" w:hAnsi="Times New Roman"/>
          <w:sz w:val="24"/>
          <w:szCs w:val="24"/>
          <w:lang w:eastAsia="ru-RU"/>
        </w:rPr>
        <w:t xml:space="preserve"> реестра заполняется полностью.</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совершении нотариального действия в последовательности, определенной в </w:t>
      </w:r>
      <w:hyperlink w:anchor="sub_1110"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вписываются реквизиты (серия, номер, дата выдачи и наименование органа, выдавшего документ) документов, удостоверяющих личности соответствующих лиц.</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bookmarkStart w:id="258" w:name="sub_2012"/>
      <w:r>
        <w:rPr>
          <w:rFonts w:ascii="Times New Roman" w:hAnsi="Times New Roman"/>
          <w:sz w:val="24"/>
          <w:szCs w:val="24"/>
          <w:lang w:eastAsia="ru-RU"/>
        </w:rPr>
        <w:t xml:space="preserve">Если одно лицо или несколько лиц после совершения нотариального действия, зарегистрированного в реестре нотариальных действий единой информационной системы нотариата, обратились за совершением другого нотариального действия, допускается указание в </w:t>
      </w:r>
      <w:hyperlink r:id="rId295" w:history="1">
        <w:r>
          <w:rPr>
            <w:rFonts w:ascii="Times New Roman" w:hAnsi="Times New Roman"/>
            <w:color w:val="0000FF"/>
            <w:sz w:val="24"/>
            <w:szCs w:val="24"/>
            <w:lang w:eastAsia="ru-RU"/>
          </w:rPr>
          <w:t>графе 4</w:t>
        </w:r>
      </w:hyperlink>
      <w:r>
        <w:rPr>
          <w:rFonts w:ascii="Times New Roman" w:hAnsi="Times New Roman"/>
          <w:sz w:val="24"/>
          <w:szCs w:val="24"/>
          <w:lang w:eastAsia="ru-RU"/>
        </w:rPr>
        <w:t xml:space="preserve"> реестра слов "то (тот, те) же" или ссылки на номер записи первого нотариального действия.</w:t>
      </w:r>
    </w:p>
    <w:p w:rsidR="00225E61" w:rsidRDefault="00FF76BA" w:rsidP="00225E61">
      <w:pPr>
        <w:autoSpaceDE w:val="0"/>
        <w:autoSpaceDN w:val="0"/>
        <w:adjustRightInd w:val="0"/>
        <w:spacing w:after="0" w:line="240" w:lineRule="auto"/>
        <w:ind w:firstLine="540"/>
        <w:jc w:val="both"/>
        <w:rPr>
          <w:rFonts w:ascii="Times New Roman" w:hAnsi="Times New Roman"/>
          <w:sz w:val="24"/>
          <w:szCs w:val="24"/>
          <w:lang w:eastAsia="ru-RU"/>
        </w:rPr>
      </w:pPr>
      <w:r w:rsidRPr="00FF76BA">
        <w:rPr>
          <w:rFonts w:ascii="Times New Roman" w:hAnsi="Times New Roman"/>
          <w:color w:val="000000"/>
          <w:sz w:val="24"/>
          <w:szCs w:val="24"/>
        </w:rPr>
        <w:t xml:space="preserve">12. </w:t>
      </w:r>
      <w:bookmarkStart w:id="259" w:name="sub_2013"/>
      <w:bookmarkEnd w:id="258"/>
      <w:r w:rsidR="00225E61">
        <w:rPr>
          <w:rFonts w:ascii="Times New Roman" w:hAnsi="Times New Roman"/>
          <w:sz w:val="24"/>
          <w:szCs w:val="24"/>
          <w:lang w:eastAsia="ru-RU"/>
        </w:rPr>
        <w:t xml:space="preserve">При регистрации нотариального действия в реестре нотариальных действий единой информационной системы нотариата в </w:t>
      </w:r>
      <w:hyperlink r:id="rId296" w:history="1">
        <w:r w:rsidR="00225E61">
          <w:rPr>
            <w:rFonts w:ascii="Times New Roman" w:hAnsi="Times New Roman"/>
            <w:color w:val="0000FF"/>
            <w:sz w:val="24"/>
            <w:szCs w:val="24"/>
            <w:lang w:eastAsia="ru-RU"/>
          </w:rPr>
          <w:t>графе 5</w:t>
        </w:r>
      </w:hyperlink>
      <w:r w:rsidR="00225E61">
        <w:rPr>
          <w:rFonts w:ascii="Times New Roman" w:hAnsi="Times New Roman"/>
          <w:sz w:val="24"/>
          <w:szCs w:val="24"/>
          <w:lang w:eastAsia="ru-RU"/>
        </w:rPr>
        <w:t xml:space="preserve"> реестра указывается только наименование нотариального действия. При невозможности незамедлительной регистрации нотариального действия в реестре нотариальных действий единой информационной системы нотариата в </w:t>
      </w:r>
      <w:hyperlink r:id="rId297" w:history="1">
        <w:r w:rsidR="00225E61">
          <w:rPr>
            <w:rFonts w:ascii="Times New Roman" w:hAnsi="Times New Roman"/>
            <w:color w:val="0000FF"/>
            <w:sz w:val="24"/>
            <w:szCs w:val="24"/>
            <w:lang w:eastAsia="ru-RU"/>
          </w:rPr>
          <w:t>графе 5</w:t>
        </w:r>
      </w:hyperlink>
      <w:r w:rsidR="00225E61">
        <w:rPr>
          <w:rFonts w:ascii="Times New Roman" w:hAnsi="Times New Roman"/>
          <w:sz w:val="24"/>
          <w:szCs w:val="24"/>
          <w:lang w:eastAsia="ru-RU"/>
        </w:rPr>
        <w:t xml:space="preserve"> реестра излагается краткое содержание нотариального действия с учетом особенностей, предусмотренных настоящим разделом Порядка, а также указывается форма нотариального документа, если нотариальный документ изготовлен в электронной форме.</w:t>
      </w:r>
    </w:p>
    <w:p w:rsidR="00225E61" w:rsidRDefault="00FF76BA" w:rsidP="00225E61">
      <w:pPr>
        <w:autoSpaceDE w:val="0"/>
        <w:autoSpaceDN w:val="0"/>
        <w:adjustRightInd w:val="0"/>
        <w:spacing w:after="0" w:line="240" w:lineRule="auto"/>
        <w:ind w:firstLine="540"/>
        <w:jc w:val="both"/>
        <w:rPr>
          <w:rFonts w:ascii="Times New Roman" w:hAnsi="Times New Roman"/>
          <w:sz w:val="24"/>
          <w:szCs w:val="24"/>
          <w:lang w:eastAsia="ru-RU"/>
        </w:rPr>
      </w:pPr>
      <w:r w:rsidRPr="00FF76BA">
        <w:rPr>
          <w:rFonts w:ascii="Times New Roman" w:hAnsi="Times New Roman"/>
          <w:color w:val="000000"/>
          <w:sz w:val="24"/>
          <w:szCs w:val="24"/>
        </w:rPr>
        <w:t xml:space="preserve">13. </w:t>
      </w:r>
      <w:bookmarkEnd w:id="259"/>
      <w:proofErr w:type="gramStart"/>
      <w:r w:rsidR="00225E61">
        <w:rPr>
          <w:rFonts w:ascii="Times New Roman" w:hAnsi="Times New Roman"/>
          <w:sz w:val="24"/>
          <w:szCs w:val="24"/>
          <w:lang w:eastAsia="ru-RU"/>
        </w:rPr>
        <w:t xml:space="preserve">При свидетельствовании верности копии документа указываются: наименование документа, верность копии которого свидетельствуется, дата и номер (при наличии) документа, наименование лица или органа, выдавшего документ, фамилия, имя, </w:t>
      </w:r>
      <w:r w:rsidR="00225E61">
        <w:rPr>
          <w:rFonts w:ascii="Times New Roman" w:hAnsi="Times New Roman"/>
          <w:sz w:val="24"/>
          <w:szCs w:val="24"/>
          <w:lang w:eastAsia="ru-RU"/>
        </w:rPr>
        <w:lastRenderedPageBreak/>
        <w:t>отчество (при наличии) гражданина или наименование юридического лица, которым принадлежит этот документ, количество страниц в документе.</w:t>
      </w:r>
      <w:proofErr w:type="gramEnd"/>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Если свидетельствуется верность нескольких копий одного документа, то указывается количество копий.</w:t>
      </w:r>
    </w:p>
    <w:p w:rsidR="00FF76BA" w:rsidRPr="00FF76BA" w:rsidRDefault="00FF76BA" w:rsidP="00225E6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Если свидетельствуется верность одной копии документа, изложенной на одной странице, количество копий и страниц в реестре не указывается.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0" w:name="sub_2014"/>
      <w:r w:rsidRPr="00FF76BA">
        <w:rPr>
          <w:rFonts w:ascii="Times New Roman" w:hAnsi="Times New Roman"/>
          <w:color w:val="000000"/>
          <w:sz w:val="24"/>
          <w:szCs w:val="24"/>
        </w:rPr>
        <w:t xml:space="preserve">14. При удостоверении сделок, экземпляр которых остается в делах нотариуса, указывается вид сделки, а в отношении договоров также указывается предмет сделки. При выдаче нотариусом свидетельства в </w:t>
      </w:r>
      <w:hyperlink w:anchor="sub_1110" w:history="1">
        <w:r w:rsidRPr="00FF76BA">
          <w:rPr>
            <w:rFonts w:ascii="Times New Roman" w:hAnsi="Times New Roman"/>
            <w:color w:val="000000"/>
            <w:sz w:val="24"/>
            <w:szCs w:val="24"/>
          </w:rPr>
          <w:t>графе 5</w:t>
        </w:r>
      </w:hyperlink>
      <w:r w:rsidRPr="00FF76BA">
        <w:rPr>
          <w:rFonts w:ascii="Times New Roman" w:hAnsi="Times New Roman"/>
          <w:color w:val="000000"/>
          <w:sz w:val="24"/>
          <w:szCs w:val="24"/>
        </w:rPr>
        <w:t xml:space="preserve"> реестра указывается вид свидетельства (например, о праве на наследство, о праве собственности на долю в общем имуществе супругов, выдаваемое пережившему супругу, о нахождении гражданина в живых).</w:t>
      </w:r>
    </w:p>
    <w:bookmarkEnd w:id="260"/>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При совершении нотариусом протестов (морской протест, протесты векселей), исполнительных надписей, принятии в депозит денег и ценных бумаг указывается наименование совершенного нотариального действия.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При свидетельствовании подлинности подписи на документе указываются наименование нотариального действия и краткое содержание документа, на котором свидетельствуется подлинность подписи.</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1" w:name="sub_2015"/>
      <w:r w:rsidRPr="00FF76BA">
        <w:rPr>
          <w:rFonts w:ascii="Times New Roman" w:hAnsi="Times New Roman"/>
          <w:color w:val="000000"/>
          <w:sz w:val="24"/>
          <w:szCs w:val="24"/>
        </w:rPr>
        <w:t>15. При удостоверении документа, экземпляр которого не остается в делах нотариуса, излагается краткое содержание документа.</w:t>
      </w:r>
    </w:p>
    <w:p w:rsidR="00225E61" w:rsidRDefault="00FF76BA" w:rsidP="00225E61">
      <w:pPr>
        <w:autoSpaceDE w:val="0"/>
        <w:autoSpaceDN w:val="0"/>
        <w:adjustRightInd w:val="0"/>
        <w:spacing w:after="0" w:line="240" w:lineRule="auto"/>
        <w:ind w:firstLine="540"/>
        <w:jc w:val="both"/>
        <w:rPr>
          <w:rFonts w:ascii="Times New Roman" w:hAnsi="Times New Roman"/>
          <w:sz w:val="24"/>
          <w:szCs w:val="24"/>
          <w:lang w:eastAsia="ru-RU"/>
        </w:rPr>
      </w:pPr>
      <w:bookmarkStart w:id="262" w:name="sub_2016"/>
      <w:bookmarkEnd w:id="261"/>
      <w:r w:rsidRPr="00FF76BA">
        <w:rPr>
          <w:rFonts w:ascii="Times New Roman" w:hAnsi="Times New Roman"/>
          <w:color w:val="000000"/>
          <w:sz w:val="24"/>
          <w:szCs w:val="24"/>
        </w:rPr>
        <w:t xml:space="preserve">16. </w:t>
      </w:r>
      <w:bookmarkStart w:id="263" w:name="sub_2017"/>
      <w:bookmarkEnd w:id="262"/>
      <w:r w:rsidR="00225E61">
        <w:rPr>
          <w:rFonts w:ascii="Times New Roman" w:hAnsi="Times New Roman"/>
          <w:sz w:val="24"/>
          <w:szCs w:val="24"/>
          <w:lang w:eastAsia="ru-RU"/>
        </w:rPr>
        <w:t xml:space="preserve">При регистрации нотариального действия в реестре нотариальных действий единой информационной системы нотариата в </w:t>
      </w:r>
      <w:hyperlink r:id="rId298" w:history="1">
        <w:r w:rsidR="00225E61">
          <w:rPr>
            <w:rFonts w:ascii="Times New Roman" w:hAnsi="Times New Roman"/>
            <w:color w:val="0000FF"/>
            <w:sz w:val="24"/>
            <w:szCs w:val="24"/>
            <w:lang w:eastAsia="ru-RU"/>
          </w:rPr>
          <w:t>графе 5</w:t>
        </w:r>
      </w:hyperlink>
      <w:r w:rsidR="00225E61">
        <w:rPr>
          <w:rFonts w:ascii="Times New Roman" w:hAnsi="Times New Roman"/>
          <w:sz w:val="24"/>
          <w:szCs w:val="24"/>
          <w:lang w:eastAsia="ru-RU"/>
        </w:rPr>
        <w:t xml:space="preserve"> реестра указывается только наименование нотариального действия. При невозможности незамедлительной регистрации нотариального действия в реестре нотариальных действий единой информационной системы нотариата </w:t>
      </w:r>
      <w:hyperlink r:id="rId299" w:history="1">
        <w:r w:rsidR="00225E61">
          <w:rPr>
            <w:rFonts w:ascii="Times New Roman" w:hAnsi="Times New Roman"/>
            <w:color w:val="0000FF"/>
            <w:sz w:val="24"/>
            <w:szCs w:val="24"/>
            <w:lang w:eastAsia="ru-RU"/>
          </w:rPr>
          <w:t>графа 5</w:t>
        </w:r>
      </w:hyperlink>
      <w:r w:rsidR="00225E61">
        <w:rPr>
          <w:rFonts w:ascii="Times New Roman" w:hAnsi="Times New Roman"/>
          <w:sz w:val="24"/>
          <w:szCs w:val="24"/>
          <w:lang w:eastAsia="ru-RU"/>
        </w:rPr>
        <w:t xml:space="preserve"> реестра заполняется полностью.</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17. В </w:t>
      </w:r>
      <w:hyperlink w:anchor="sub_1110" w:history="1">
        <w:r w:rsidRPr="00FF76BA">
          <w:rPr>
            <w:rFonts w:ascii="Times New Roman" w:hAnsi="Times New Roman"/>
            <w:color w:val="000000"/>
            <w:sz w:val="24"/>
            <w:szCs w:val="24"/>
          </w:rPr>
          <w:t>графе 6</w:t>
        </w:r>
      </w:hyperlink>
      <w:r w:rsidRPr="00FF76BA">
        <w:rPr>
          <w:rFonts w:ascii="Times New Roman" w:hAnsi="Times New Roman"/>
          <w:color w:val="000000"/>
          <w:sz w:val="24"/>
          <w:szCs w:val="24"/>
        </w:rPr>
        <w:t xml:space="preserve"> реестра указывается цифрами сумма государственной пошлины (нотариального тарифа), взысканной за совершение нотариального действия.</w:t>
      </w:r>
    </w:p>
    <w:bookmarkEnd w:id="263"/>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Если взысканная государственная пошлина (нотариальный </w:t>
      </w:r>
      <w:r w:rsidRPr="00FF76BA">
        <w:rPr>
          <w:rFonts w:ascii="Times New Roman" w:hAnsi="Times New Roman"/>
          <w:color w:val="000000"/>
          <w:sz w:val="24"/>
          <w:szCs w:val="24"/>
        </w:rPr>
        <w:lastRenderedPageBreak/>
        <w:t>тариф) возвращается полностью или частично, то в этой графе указываются реквизиты документа (серия, номер, дата выдачи и наименование органа, выдавшего документ), на основании которого возвращается государственная пошлина (нотариальный тариф), и возвращенная сумма (цифрами).</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Если лицо освобождается (полностью или частично) от уплаты государственной пошлины (нотариального тарифа) за совершение нотариального действия, то в реестре записывается основание освобождения от уплаты государственной пошлины (нотариального тарифа) и размер предоставленной льготы в рублях.</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совершении нотариального действия вне помещения нотариальной конторы в </w:t>
      </w:r>
      <w:hyperlink w:anchor="sub_1110" w:history="1">
        <w:r w:rsidRPr="00FF76BA">
          <w:rPr>
            <w:rFonts w:ascii="Times New Roman" w:hAnsi="Times New Roman"/>
            <w:color w:val="000000"/>
            <w:sz w:val="24"/>
            <w:szCs w:val="24"/>
          </w:rPr>
          <w:t>графе 6</w:t>
        </w:r>
      </w:hyperlink>
      <w:r w:rsidRPr="00FF76BA">
        <w:rPr>
          <w:rFonts w:ascii="Times New Roman" w:hAnsi="Times New Roman"/>
          <w:color w:val="000000"/>
          <w:sz w:val="24"/>
          <w:szCs w:val="24"/>
        </w:rPr>
        <w:t xml:space="preserve"> реестра указывается адрес, по которому совершено нотариальное действие.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4" w:name="sub_2018"/>
      <w:r w:rsidRPr="00FF76BA">
        <w:rPr>
          <w:rFonts w:ascii="Times New Roman" w:hAnsi="Times New Roman"/>
          <w:color w:val="000000"/>
          <w:sz w:val="24"/>
          <w:szCs w:val="24"/>
        </w:rPr>
        <w:t xml:space="preserve">18. В </w:t>
      </w:r>
      <w:hyperlink w:anchor="sub_1110" w:history="1">
        <w:r w:rsidRPr="00FF76BA">
          <w:rPr>
            <w:rFonts w:ascii="Times New Roman" w:hAnsi="Times New Roman"/>
            <w:color w:val="000000"/>
            <w:sz w:val="24"/>
            <w:szCs w:val="24"/>
          </w:rPr>
          <w:t>графе 7</w:t>
        </w:r>
      </w:hyperlink>
      <w:r w:rsidRPr="00FF76BA">
        <w:rPr>
          <w:rFonts w:ascii="Times New Roman" w:hAnsi="Times New Roman"/>
          <w:color w:val="000000"/>
          <w:sz w:val="24"/>
          <w:szCs w:val="24"/>
        </w:rPr>
        <w:t xml:space="preserve"> реестра указываются цифрами суммы, полученные нотариусом за оказание услуг правового и технического характера.</w:t>
      </w:r>
    </w:p>
    <w:bookmarkEnd w:id="264"/>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Если услуги правового и технического характера не оказывались, в </w:t>
      </w:r>
      <w:hyperlink w:anchor="sub_1110" w:history="1">
        <w:r w:rsidRPr="00FF76BA">
          <w:rPr>
            <w:rFonts w:ascii="Times New Roman" w:hAnsi="Times New Roman"/>
            <w:color w:val="000000"/>
            <w:sz w:val="24"/>
            <w:szCs w:val="24"/>
          </w:rPr>
          <w:t>графе 7</w:t>
        </w:r>
      </w:hyperlink>
      <w:r w:rsidRPr="00FF76BA">
        <w:rPr>
          <w:rFonts w:ascii="Times New Roman" w:hAnsi="Times New Roman"/>
          <w:color w:val="000000"/>
          <w:sz w:val="24"/>
          <w:szCs w:val="24"/>
        </w:rPr>
        <w:t xml:space="preserve"> реестра проставляется прочерк.</w:t>
      </w:r>
    </w:p>
    <w:p w:rsidR="005809D2" w:rsidRDefault="00FF76BA" w:rsidP="005809D2">
      <w:pPr>
        <w:autoSpaceDE w:val="0"/>
        <w:autoSpaceDN w:val="0"/>
        <w:adjustRightInd w:val="0"/>
        <w:spacing w:after="0" w:line="240" w:lineRule="auto"/>
        <w:ind w:firstLine="540"/>
        <w:jc w:val="both"/>
        <w:rPr>
          <w:rFonts w:ascii="Times New Roman" w:hAnsi="Times New Roman"/>
          <w:sz w:val="24"/>
          <w:szCs w:val="24"/>
          <w:lang w:eastAsia="ru-RU"/>
        </w:rPr>
      </w:pPr>
      <w:bookmarkStart w:id="265" w:name="sub_2019"/>
      <w:r w:rsidRPr="00FF76BA">
        <w:rPr>
          <w:rFonts w:ascii="Times New Roman" w:hAnsi="Times New Roman"/>
          <w:color w:val="000000"/>
          <w:sz w:val="24"/>
          <w:szCs w:val="24"/>
        </w:rPr>
        <w:t xml:space="preserve">19. </w:t>
      </w:r>
      <w:r w:rsidR="005809D2">
        <w:rPr>
          <w:rFonts w:ascii="Times New Roman" w:hAnsi="Times New Roman"/>
          <w:sz w:val="24"/>
          <w:szCs w:val="24"/>
          <w:lang w:eastAsia="ru-RU"/>
        </w:rPr>
        <w:t xml:space="preserve">В </w:t>
      </w:r>
      <w:hyperlink r:id="rId300" w:history="1">
        <w:r w:rsidR="005809D2">
          <w:rPr>
            <w:rFonts w:ascii="Times New Roman" w:hAnsi="Times New Roman"/>
            <w:color w:val="0000FF"/>
            <w:sz w:val="24"/>
            <w:szCs w:val="24"/>
            <w:lang w:eastAsia="ru-RU"/>
          </w:rPr>
          <w:t>графе 8</w:t>
        </w:r>
      </w:hyperlink>
      <w:r w:rsidR="005809D2">
        <w:rPr>
          <w:rFonts w:ascii="Times New Roman" w:hAnsi="Times New Roman"/>
          <w:sz w:val="24"/>
          <w:szCs w:val="24"/>
          <w:lang w:eastAsia="ru-RU"/>
        </w:rPr>
        <w:t xml:space="preserve"> реестра все лица, обратившиеся за совершением нотариального действия, а также рукоприкладчик, переводчик, свидетели, исполнитель завещания собственноручно напротив записи в графе 3 о фамилии, имени, отчестве (при наличии) соответствующего лица записывают свои инициалы и фамилию и проставляют подпись.</w:t>
      </w:r>
    </w:p>
    <w:p w:rsidR="005809D2" w:rsidRDefault="005809D2" w:rsidP="005809D2">
      <w:pPr>
        <w:autoSpaceDE w:val="0"/>
        <w:autoSpaceDN w:val="0"/>
        <w:adjustRightInd w:val="0"/>
        <w:spacing w:after="0" w:line="240" w:lineRule="auto"/>
        <w:ind w:firstLine="540"/>
        <w:jc w:val="both"/>
        <w:rPr>
          <w:rFonts w:ascii="Times New Roman" w:hAnsi="Times New Roman"/>
          <w:sz w:val="24"/>
          <w:szCs w:val="24"/>
          <w:lang w:eastAsia="ru-RU"/>
        </w:rPr>
      </w:pPr>
      <w:r w:rsidRPr="005809D2">
        <w:rPr>
          <w:rFonts w:ascii="Times New Roman" w:hAnsi="Times New Roman"/>
          <w:sz w:val="24"/>
          <w:szCs w:val="24"/>
          <w:highlight w:val="lightGray"/>
          <w:lang w:eastAsia="ru-RU"/>
        </w:rPr>
        <w:t>(</w:t>
      </w:r>
      <w:proofErr w:type="gramStart"/>
      <w:r w:rsidRPr="005809D2">
        <w:rPr>
          <w:rFonts w:ascii="Times New Roman" w:hAnsi="Times New Roman"/>
          <w:sz w:val="24"/>
          <w:szCs w:val="24"/>
          <w:highlight w:val="lightGray"/>
          <w:lang w:eastAsia="ru-RU"/>
        </w:rPr>
        <w:t>в</w:t>
      </w:r>
      <w:proofErr w:type="gramEnd"/>
      <w:r w:rsidRPr="005809D2">
        <w:rPr>
          <w:rFonts w:ascii="Times New Roman" w:hAnsi="Times New Roman"/>
          <w:sz w:val="24"/>
          <w:szCs w:val="24"/>
          <w:highlight w:val="lightGray"/>
          <w:lang w:eastAsia="ru-RU"/>
        </w:rPr>
        <w:t xml:space="preserve"> ред. </w:t>
      </w:r>
      <w:hyperlink r:id="rId301" w:history="1">
        <w:r w:rsidRPr="005809D2">
          <w:rPr>
            <w:rFonts w:ascii="Times New Roman" w:hAnsi="Times New Roman"/>
            <w:color w:val="0000FF"/>
            <w:sz w:val="24"/>
            <w:szCs w:val="24"/>
            <w:highlight w:val="lightGray"/>
            <w:lang w:eastAsia="ru-RU"/>
          </w:rPr>
          <w:t>Приказа</w:t>
        </w:r>
      </w:hyperlink>
      <w:r w:rsidRPr="005809D2">
        <w:rPr>
          <w:rFonts w:ascii="Times New Roman" w:hAnsi="Times New Roman"/>
          <w:sz w:val="24"/>
          <w:szCs w:val="24"/>
          <w:highlight w:val="lightGray"/>
          <w:lang w:eastAsia="ru-RU"/>
        </w:rPr>
        <w:t xml:space="preserve"> Минюста России от 05.07.2019 N 132)</w:t>
      </w:r>
    </w:p>
    <w:bookmarkEnd w:id="265"/>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065226">
        <w:rPr>
          <w:rFonts w:ascii="Times New Roman" w:hAnsi="Times New Roman"/>
          <w:color w:val="000000"/>
          <w:sz w:val="24"/>
          <w:szCs w:val="24"/>
        </w:rPr>
        <w:t>Вместо инициалов лица, явившегося за совершением нотариального действия, а также рукоприкладчика, переводчика, свидетеля, исполнителя завещания могут быть полностью написаны его имя и отчество (при наличии).</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6" w:name="sub_2020"/>
      <w:r w:rsidRPr="00FF76BA">
        <w:rPr>
          <w:rFonts w:ascii="Times New Roman" w:hAnsi="Times New Roman"/>
          <w:color w:val="000000"/>
          <w:sz w:val="24"/>
          <w:szCs w:val="24"/>
        </w:rPr>
        <w:t xml:space="preserve">20. Если одно лицо обратилось одновременно за совершением нескольких нотариальных действий, которые последовательно регистрируются в реестре, его фамилия и инициалы могут быть указаны в </w:t>
      </w:r>
      <w:hyperlink w:anchor="sub_1110" w:history="1">
        <w:r w:rsidRPr="00FF76BA">
          <w:rPr>
            <w:rFonts w:ascii="Times New Roman" w:hAnsi="Times New Roman"/>
            <w:color w:val="000000"/>
            <w:sz w:val="24"/>
            <w:szCs w:val="24"/>
          </w:rPr>
          <w:t>графе 8</w:t>
        </w:r>
      </w:hyperlink>
      <w:r w:rsidRPr="00FF76BA">
        <w:rPr>
          <w:rFonts w:ascii="Times New Roman" w:hAnsi="Times New Roman"/>
          <w:color w:val="000000"/>
          <w:sz w:val="24"/>
          <w:szCs w:val="24"/>
        </w:rPr>
        <w:t xml:space="preserve"> реестра один раз при регистрации первого нотариального действия, совершаемого для данного лица. При регистрации последующих нотариальных действий, совершаемых для этого лица, допускается проставление только подписи.</w:t>
      </w:r>
    </w:p>
    <w:p w:rsidR="00E46C9C" w:rsidRDefault="00FF76BA" w:rsidP="00E46C9C">
      <w:pPr>
        <w:autoSpaceDE w:val="0"/>
        <w:autoSpaceDN w:val="0"/>
        <w:adjustRightInd w:val="0"/>
        <w:spacing w:after="0" w:line="240" w:lineRule="auto"/>
        <w:ind w:firstLine="540"/>
        <w:jc w:val="both"/>
        <w:rPr>
          <w:rFonts w:ascii="Times New Roman" w:hAnsi="Times New Roman"/>
          <w:sz w:val="24"/>
          <w:szCs w:val="24"/>
          <w:lang w:eastAsia="ru-RU"/>
        </w:rPr>
      </w:pPr>
      <w:bookmarkStart w:id="267" w:name="sub_2021"/>
      <w:bookmarkEnd w:id="266"/>
      <w:r w:rsidRPr="00FF76BA">
        <w:rPr>
          <w:rFonts w:ascii="Times New Roman" w:hAnsi="Times New Roman"/>
          <w:color w:val="000000"/>
          <w:sz w:val="24"/>
          <w:szCs w:val="24"/>
        </w:rPr>
        <w:t xml:space="preserve">21. </w:t>
      </w:r>
      <w:bookmarkStart w:id="268" w:name="sub_2022"/>
      <w:bookmarkEnd w:id="267"/>
      <w:proofErr w:type="gramStart"/>
      <w:r w:rsidR="00E46C9C">
        <w:rPr>
          <w:rFonts w:ascii="Times New Roman" w:hAnsi="Times New Roman"/>
          <w:sz w:val="24"/>
          <w:szCs w:val="24"/>
          <w:lang w:eastAsia="ru-RU"/>
        </w:rPr>
        <w:t xml:space="preserve">При направлении нотариусом свидетельства о праве на наследство и свидетельства о праве собственности на долю в общем </w:t>
      </w:r>
      <w:r w:rsidR="00E46C9C">
        <w:rPr>
          <w:rFonts w:ascii="Times New Roman" w:hAnsi="Times New Roman"/>
          <w:sz w:val="24"/>
          <w:szCs w:val="24"/>
          <w:lang w:eastAsia="ru-RU"/>
        </w:rPr>
        <w:lastRenderedPageBreak/>
        <w:t xml:space="preserve">имуществе супругов, выдаваемого пережившему супругу, дубликата нотариального документа по почте или в электронной форме по адресу электронной почты заявителя, а также в иных случаях, когда нотариальное действие может быть совершено в соответствии с законодательством в отсутствие обратившегося лица в </w:t>
      </w:r>
      <w:hyperlink r:id="rId302" w:history="1">
        <w:r w:rsidR="00E46C9C">
          <w:rPr>
            <w:rFonts w:ascii="Times New Roman" w:hAnsi="Times New Roman"/>
            <w:color w:val="0000FF"/>
            <w:sz w:val="24"/>
            <w:szCs w:val="24"/>
            <w:lang w:eastAsia="ru-RU"/>
          </w:rPr>
          <w:t>графе 8</w:t>
        </w:r>
      </w:hyperlink>
      <w:r w:rsidR="00E46C9C">
        <w:rPr>
          <w:rFonts w:ascii="Times New Roman" w:hAnsi="Times New Roman"/>
          <w:sz w:val="24"/>
          <w:szCs w:val="24"/>
          <w:lang w:eastAsia="ru-RU"/>
        </w:rPr>
        <w:t xml:space="preserve"> реестра об</w:t>
      </w:r>
      <w:proofErr w:type="gramEnd"/>
      <w:r w:rsidR="00E46C9C">
        <w:rPr>
          <w:rFonts w:ascii="Times New Roman" w:hAnsi="Times New Roman"/>
          <w:sz w:val="24"/>
          <w:szCs w:val="24"/>
          <w:lang w:eastAsia="ru-RU"/>
        </w:rPr>
        <w:t xml:space="preserve"> </w:t>
      </w:r>
      <w:proofErr w:type="gramStart"/>
      <w:r w:rsidR="00E46C9C">
        <w:rPr>
          <w:rFonts w:ascii="Times New Roman" w:hAnsi="Times New Roman"/>
          <w:sz w:val="24"/>
          <w:szCs w:val="24"/>
          <w:lang w:eastAsia="ru-RU"/>
        </w:rPr>
        <w:t>этом</w:t>
      </w:r>
      <w:proofErr w:type="gramEnd"/>
      <w:r w:rsidR="00E46C9C">
        <w:rPr>
          <w:rFonts w:ascii="Times New Roman" w:hAnsi="Times New Roman"/>
          <w:sz w:val="24"/>
          <w:szCs w:val="24"/>
          <w:lang w:eastAsia="ru-RU"/>
        </w:rPr>
        <w:t xml:space="preserve"> делается соответствующая отметка. При этом проставления подписи, фамилии и инициалов лица, обратившегося за совершением нотариального действия, не требуется.</w:t>
      </w:r>
    </w:p>
    <w:p w:rsidR="00E46C9C" w:rsidRDefault="00E46C9C" w:rsidP="00E46C9C">
      <w:pPr>
        <w:autoSpaceDE w:val="0"/>
        <w:autoSpaceDN w:val="0"/>
        <w:adjustRightInd w:val="0"/>
        <w:spacing w:after="0" w:line="240" w:lineRule="auto"/>
        <w:ind w:firstLine="540"/>
        <w:jc w:val="both"/>
        <w:rPr>
          <w:rFonts w:ascii="Times New Roman" w:hAnsi="Times New Roman"/>
          <w:sz w:val="24"/>
          <w:szCs w:val="24"/>
          <w:lang w:eastAsia="ru-RU"/>
        </w:rPr>
      </w:pPr>
      <w:r w:rsidRPr="00E46C9C">
        <w:rPr>
          <w:rFonts w:ascii="Times New Roman" w:hAnsi="Times New Roman"/>
          <w:sz w:val="24"/>
          <w:szCs w:val="24"/>
          <w:highlight w:val="lightGray"/>
          <w:lang w:eastAsia="ru-RU"/>
        </w:rPr>
        <w:t xml:space="preserve">(в ред. </w:t>
      </w:r>
      <w:hyperlink r:id="rId303" w:history="1">
        <w:r w:rsidRPr="00E46C9C">
          <w:rPr>
            <w:rFonts w:ascii="Times New Roman" w:hAnsi="Times New Roman"/>
            <w:color w:val="0000FF"/>
            <w:sz w:val="24"/>
            <w:szCs w:val="24"/>
            <w:highlight w:val="lightGray"/>
            <w:lang w:eastAsia="ru-RU"/>
          </w:rPr>
          <w:t>Приказа</w:t>
        </w:r>
      </w:hyperlink>
      <w:r w:rsidRPr="00E46C9C">
        <w:rPr>
          <w:rFonts w:ascii="Times New Roman" w:hAnsi="Times New Roman"/>
          <w:sz w:val="24"/>
          <w:szCs w:val="24"/>
          <w:highlight w:val="lightGray"/>
          <w:lang w:eastAsia="ru-RU"/>
        </w:rPr>
        <w:t xml:space="preserve"> Минюста России от 05.07.2019 N 132)</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22. Совершение нотариального действия по регистрации уведомлений о залоге движимого имущества, направленных в электронной форме, отражается в реестре регистрации уведомлений о залоге движимого имущества, направленных в электронной форме (</w:t>
      </w:r>
      <w:hyperlink w:anchor="sub_1102" w:history="1">
        <w:r w:rsidRPr="00FF76BA">
          <w:rPr>
            <w:rFonts w:ascii="Times New Roman" w:hAnsi="Times New Roman"/>
            <w:color w:val="000000"/>
            <w:sz w:val="24"/>
            <w:szCs w:val="24"/>
          </w:rPr>
          <w:t>форма N 1.2</w:t>
        </w:r>
      </w:hyperlink>
      <w:r w:rsidRPr="00FF76BA">
        <w:rPr>
          <w:rFonts w:ascii="Times New Roman" w:hAnsi="Times New Roman"/>
          <w:color w:val="000000"/>
          <w:sz w:val="24"/>
          <w:szCs w:val="24"/>
        </w:rPr>
        <w:t>). При этом запись в реестре (</w:t>
      </w:r>
      <w:hyperlink w:anchor="sub_1101" w:history="1">
        <w:r w:rsidRPr="00FF76BA">
          <w:rPr>
            <w:rFonts w:ascii="Times New Roman" w:hAnsi="Times New Roman"/>
            <w:color w:val="000000"/>
            <w:sz w:val="24"/>
            <w:szCs w:val="24"/>
          </w:rPr>
          <w:t>форма N 1.1</w:t>
        </w:r>
      </w:hyperlink>
      <w:r w:rsidRPr="00FF76BA">
        <w:rPr>
          <w:rFonts w:ascii="Times New Roman" w:hAnsi="Times New Roman"/>
          <w:color w:val="000000"/>
          <w:sz w:val="24"/>
          <w:szCs w:val="24"/>
        </w:rPr>
        <w:t>) не производится.</w:t>
      </w:r>
    </w:p>
    <w:bookmarkEnd w:id="268"/>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Запись в реестре регистрации уведомлений о залоге движимого имущества, направленных в электронной форме, совершается в соответствии с </w:t>
      </w:r>
      <w:hyperlink w:anchor="sub_2005" w:history="1">
        <w:r w:rsidRPr="00FF76BA">
          <w:rPr>
            <w:rFonts w:ascii="Times New Roman" w:hAnsi="Times New Roman"/>
            <w:color w:val="000000"/>
            <w:sz w:val="24"/>
            <w:szCs w:val="24"/>
          </w:rPr>
          <w:t>пунктами 5 - 7</w:t>
        </w:r>
      </w:hyperlink>
      <w:r w:rsidRPr="00FF76BA">
        <w:rPr>
          <w:rFonts w:ascii="Times New Roman" w:hAnsi="Times New Roman"/>
          <w:color w:val="000000"/>
          <w:sz w:val="24"/>
          <w:szCs w:val="24"/>
        </w:rPr>
        <w:t xml:space="preserve"> Порядка.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В </w:t>
      </w:r>
      <w:hyperlink w:anchor="sub_1121" w:history="1">
        <w:r w:rsidRPr="00FF76BA">
          <w:rPr>
            <w:rFonts w:ascii="Times New Roman" w:hAnsi="Times New Roman"/>
            <w:color w:val="000000"/>
            <w:sz w:val="24"/>
            <w:szCs w:val="24"/>
          </w:rPr>
          <w:t>графе 1</w:t>
        </w:r>
      </w:hyperlink>
      <w:r w:rsidRPr="00FF76BA">
        <w:rPr>
          <w:rFonts w:ascii="Times New Roman" w:hAnsi="Times New Roman"/>
          <w:color w:val="000000"/>
          <w:sz w:val="24"/>
          <w:szCs w:val="24"/>
        </w:rPr>
        <w:t xml:space="preserve"> реестра регистрации уведомлений о залоге движимого имущества, направленных в электронной форме, указывается номер уведомления о залоге движимого имущества, формируемый единой информационной системой нотариата.</w:t>
      </w:r>
    </w:p>
    <w:p w:rsidR="00FF76BA" w:rsidRPr="00FF76BA" w:rsidRDefault="00C7780F"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sub_1121" w:history="1">
        <w:r w:rsidR="00FF76BA" w:rsidRPr="00FF76BA">
          <w:rPr>
            <w:rFonts w:ascii="Times New Roman" w:hAnsi="Times New Roman"/>
            <w:color w:val="000000"/>
            <w:sz w:val="24"/>
            <w:szCs w:val="24"/>
          </w:rPr>
          <w:t>Графа 2</w:t>
        </w:r>
      </w:hyperlink>
      <w:r w:rsidR="00FF76BA" w:rsidRPr="00FF76BA">
        <w:rPr>
          <w:rFonts w:ascii="Times New Roman" w:hAnsi="Times New Roman"/>
          <w:color w:val="000000"/>
          <w:sz w:val="24"/>
          <w:szCs w:val="24"/>
        </w:rPr>
        <w:t xml:space="preserve"> реестра регистрации уведомлений о залоге движимого имущества, направленных в электронной форме, заполняется в соответствии с </w:t>
      </w:r>
      <w:hyperlink w:anchor="sub_2009" w:history="1">
        <w:r w:rsidR="00FF76BA" w:rsidRPr="00FF76BA">
          <w:rPr>
            <w:rFonts w:ascii="Times New Roman" w:hAnsi="Times New Roman"/>
            <w:color w:val="000000"/>
            <w:sz w:val="24"/>
            <w:szCs w:val="24"/>
          </w:rPr>
          <w:t>пунктом 9</w:t>
        </w:r>
      </w:hyperlink>
      <w:r w:rsidR="00FF76BA" w:rsidRPr="00FF76BA">
        <w:rPr>
          <w:rFonts w:ascii="Times New Roman" w:hAnsi="Times New Roman"/>
          <w:color w:val="000000"/>
          <w:sz w:val="24"/>
          <w:szCs w:val="24"/>
        </w:rPr>
        <w:t xml:space="preserve"> Порядка.</w:t>
      </w:r>
    </w:p>
    <w:p w:rsidR="00FF76BA" w:rsidRPr="00FF76BA" w:rsidRDefault="00C7780F"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sub_1121" w:history="1">
        <w:r w:rsidR="00FF76BA" w:rsidRPr="00FF76BA">
          <w:rPr>
            <w:rFonts w:ascii="Times New Roman" w:hAnsi="Times New Roman"/>
            <w:color w:val="000000"/>
            <w:sz w:val="24"/>
            <w:szCs w:val="24"/>
          </w:rPr>
          <w:t>Графа 3</w:t>
        </w:r>
      </w:hyperlink>
      <w:r w:rsidR="00FF76BA" w:rsidRPr="00FF76BA">
        <w:rPr>
          <w:rFonts w:ascii="Times New Roman" w:hAnsi="Times New Roman"/>
          <w:color w:val="000000"/>
          <w:sz w:val="24"/>
          <w:szCs w:val="24"/>
        </w:rPr>
        <w:t xml:space="preserve"> реестра регистрации уведомлений о залоге движимого имущества, направленных в электронной форме, заполняется в соответствии с </w:t>
      </w:r>
      <w:hyperlink w:anchor="sub_2017" w:history="1">
        <w:r w:rsidR="00FF76BA" w:rsidRPr="00FF76BA">
          <w:rPr>
            <w:rFonts w:ascii="Times New Roman" w:hAnsi="Times New Roman"/>
            <w:color w:val="000000"/>
            <w:sz w:val="24"/>
            <w:szCs w:val="24"/>
          </w:rPr>
          <w:t>пунктом 17</w:t>
        </w:r>
      </w:hyperlink>
      <w:r w:rsidR="00FF76BA" w:rsidRPr="00FF76BA">
        <w:rPr>
          <w:rFonts w:ascii="Times New Roman" w:hAnsi="Times New Roman"/>
          <w:color w:val="000000"/>
          <w:sz w:val="24"/>
          <w:szCs w:val="24"/>
        </w:rPr>
        <w:t xml:space="preserve"> Порядка.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В </w:t>
      </w:r>
      <w:hyperlink w:anchor="sub_1121" w:history="1">
        <w:r w:rsidRPr="00FF76BA">
          <w:rPr>
            <w:rFonts w:ascii="Times New Roman" w:hAnsi="Times New Roman"/>
            <w:color w:val="000000"/>
            <w:sz w:val="24"/>
            <w:szCs w:val="24"/>
          </w:rPr>
          <w:t>графе 4</w:t>
        </w:r>
      </w:hyperlink>
      <w:r w:rsidRPr="00FF76BA">
        <w:rPr>
          <w:rFonts w:ascii="Times New Roman" w:hAnsi="Times New Roman"/>
          <w:color w:val="000000"/>
          <w:sz w:val="24"/>
          <w:szCs w:val="24"/>
        </w:rPr>
        <w:t xml:space="preserve"> реестра регистрации уведомлений о залоге движимого имущества, направленных в электронной форме, проставляется подпись нотариуса или лица, замещающего временно отсутствующего нотариуса, совершившего нотариальное действие по регистрации уведомлений о залоге движимого имущества.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выдаче выписки в электронной форме из реестра регистрации уведомлений о залоге движимого имущества, направленных в электронной форме, в </w:t>
      </w:r>
      <w:hyperlink w:anchor="sub_1121" w:history="1">
        <w:r w:rsidRPr="00FF76BA">
          <w:rPr>
            <w:rFonts w:ascii="Times New Roman" w:hAnsi="Times New Roman"/>
            <w:color w:val="000000"/>
            <w:sz w:val="24"/>
            <w:szCs w:val="24"/>
          </w:rPr>
          <w:t>графе 8</w:t>
        </w:r>
      </w:hyperlink>
      <w:r w:rsidRPr="00FF76BA">
        <w:rPr>
          <w:rFonts w:ascii="Times New Roman" w:hAnsi="Times New Roman"/>
          <w:color w:val="000000"/>
          <w:sz w:val="24"/>
          <w:szCs w:val="24"/>
        </w:rPr>
        <w:t xml:space="preserve"> реестра делается отметка о проверке электронной подписи заявителя и выдаче </w:t>
      </w:r>
      <w:r w:rsidRPr="00FF76BA">
        <w:rPr>
          <w:rFonts w:ascii="Times New Roman" w:hAnsi="Times New Roman"/>
          <w:color w:val="000000"/>
          <w:sz w:val="24"/>
          <w:szCs w:val="24"/>
        </w:rPr>
        <w:lastRenderedPageBreak/>
        <w:t>выписки в электронной форме. При этом проставления подписи, фамилии и инициалов лица, обратившегося за совершением нотариального действия, не требуется.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22.1. Совершение нотариальных действий по внесению сведений в реестр списков участников обществ с ограниченной ответственностью единой информационной системы нотариата (далее - реестр списков) и выдаче выписки из реестра списков отражается в реестре списков (</w:t>
      </w:r>
      <w:hyperlink w:anchor="sub_1104" w:history="1">
        <w:r w:rsidRPr="00FF76BA">
          <w:rPr>
            <w:rFonts w:ascii="Times New Roman" w:hAnsi="Times New Roman"/>
            <w:color w:val="000000"/>
            <w:sz w:val="24"/>
            <w:szCs w:val="24"/>
          </w:rPr>
          <w:t>форма N 1.4</w:t>
        </w:r>
      </w:hyperlink>
      <w:r w:rsidRPr="00FF76BA">
        <w:rPr>
          <w:rFonts w:ascii="Times New Roman" w:hAnsi="Times New Roman"/>
          <w:color w:val="000000"/>
          <w:sz w:val="24"/>
          <w:szCs w:val="24"/>
        </w:rPr>
        <w:t>). При этом запись в реестре (</w:t>
      </w:r>
      <w:hyperlink r:id="rId304" w:history="1">
        <w:r w:rsidRPr="00FF76BA">
          <w:rPr>
            <w:rFonts w:ascii="Times New Roman" w:hAnsi="Times New Roman"/>
            <w:color w:val="000000"/>
            <w:sz w:val="24"/>
            <w:szCs w:val="24"/>
          </w:rPr>
          <w:t>форма N 1.1</w:t>
        </w:r>
      </w:hyperlink>
      <w:r w:rsidRPr="00FF76BA">
        <w:rPr>
          <w:rFonts w:ascii="Times New Roman" w:hAnsi="Times New Roman"/>
          <w:color w:val="000000"/>
          <w:sz w:val="24"/>
          <w:szCs w:val="24"/>
        </w:rPr>
        <w:t>) не производится.</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Запись в реестре списков совершается в соответствии с </w:t>
      </w:r>
      <w:hyperlink r:id="rId305" w:history="1">
        <w:r w:rsidRPr="00FF76BA">
          <w:rPr>
            <w:rFonts w:ascii="Times New Roman" w:hAnsi="Times New Roman"/>
            <w:color w:val="000000"/>
            <w:sz w:val="24"/>
            <w:szCs w:val="24"/>
          </w:rPr>
          <w:t>пунктами 5-7</w:t>
        </w:r>
      </w:hyperlink>
      <w:r w:rsidRPr="00FF76BA">
        <w:rPr>
          <w:rFonts w:ascii="Times New Roman" w:hAnsi="Times New Roman"/>
          <w:color w:val="000000"/>
          <w:sz w:val="24"/>
          <w:szCs w:val="24"/>
        </w:rPr>
        <w:t xml:space="preserve"> Порядка.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В </w:t>
      </w:r>
      <w:hyperlink w:anchor="sub_1141" w:history="1">
        <w:r w:rsidRPr="00FF76BA">
          <w:rPr>
            <w:rFonts w:ascii="Times New Roman" w:hAnsi="Times New Roman"/>
            <w:color w:val="000000"/>
            <w:sz w:val="24"/>
            <w:szCs w:val="24"/>
          </w:rPr>
          <w:t>графе 1</w:t>
        </w:r>
      </w:hyperlink>
      <w:r w:rsidRPr="00FF76BA">
        <w:rPr>
          <w:rFonts w:ascii="Times New Roman" w:hAnsi="Times New Roman"/>
          <w:color w:val="000000"/>
          <w:sz w:val="24"/>
          <w:szCs w:val="24"/>
        </w:rPr>
        <w:t xml:space="preserve"> реестра списков указывается реестровый номер сведений в реестре списков или реестровый номер выписки из реестра списков, формируемый единой информационной системой нотариата.</w:t>
      </w:r>
    </w:p>
    <w:p w:rsidR="00FF76BA" w:rsidRPr="00FF76BA" w:rsidRDefault="00C7780F"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sub_1141" w:history="1">
        <w:r w:rsidR="00FF76BA" w:rsidRPr="00FF76BA">
          <w:rPr>
            <w:rFonts w:ascii="Times New Roman" w:hAnsi="Times New Roman"/>
            <w:color w:val="000000"/>
            <w:sz w:val="24"/>
            <w:szCs w:val="24"/>
          </w:rPr>
          <w:t>Графа 2</w:t>
        </w:r>
      </w:hyperlink>
      <w:r w:rsidR="00FF76BA" w:rsidRPr="00FF76BA">
        <w:rPr>
          <w:rFonts w:ascii="Times New Roman" w:hAnsi="Times New Roman"/>
          <w:color w:val="000000"/>
          <w:sz w:val="24"/>
          <w:szCs w:val="24"/>
        </w:rPr>
        <w:t xml:space="preserve"> реестра списков заполняется в соответствии с </w:t>
      </w:r>
      <w:hyperlink r:id="rId306" w:history="1">
        <w:r w:rsidR="00FF76BA" w:rsidRPr="00FF76BA">
          <w:rPr>
            <w:rFonts w:ascii="Times New Roman" w:hAnsi="Times New Roman"/>
            <w:color w:val="000000"/>
            <w:sz w:val="24"/>
            <w:szCs w:val="24"/>
          </w:rPr>
          <w:t>пунктом 9</w:t>
        </w:r>
      </w:hyperlink>
      <w:r w:rsidR="00FF76BA" w:rsidRPr="00FF76BA">
        <w:rPr>
          <w:rFonts w:ascii="Times New Roman" w:hAnsi="Times New Roman"/>
          <w:color w:val="000000"/>
          <w:sz w:val="24"/>
          <w:szCs w:val="24"/>
        </w:rPr>
        <w:t xml:space="preserve"> Порядка.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В </w:t>
      </w:r>
      <w:hyperlink w:anchor="sub_1141" w:history="1">
        <w:r w:rsidRPr="00FF76BA">
          <w:rPr>
            <w:rFonts w:ascii="Times New Roman" w:hAnsi="Times New Roman"/>
            <w:color w:val="000000"/>
            <w:sz w:val="24"/>
            <w:szCs w:val="24"/>
          </w:rPr>
          <w:t>графе 3</w:t>
        </w:r>
      </w:hyperlink>
      <w:r w:rsidRPr="00FF76BA">
        <w:rPr>
          <w:rFonts w:ascii="Times New Roman" w:hAnsi="Times New Roman"/>
          <w:color w:val="000000"/>
          <w:sz w:val="24"/>
          <w:szCs w:val="24"/>
        </w:rPr>
        <w:t xml:space="preserve"> реестра списков указываются только фамилия, имя, отчество (при наличии) лица, поставившего подпись в графе 6 реестра списков.</w:t>
      </w:r>
    </w:p>
    <w:p w:rsidR="00FF76BA" w:rsidRPr="00FF76BA" w:rsidRDefault="00C7780F"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sub_1141" w:history="1">
        <w:r w:rsidR="00FF76BA" w:rsidRPr="00FF76BA">
          <w:rPr>
            <w:rFonts w:ascii="Times New Roman" w:hAnsi="Times New Roman"/>
            <w:color w:val="000000"/>
            <w:sz w:val="24"/>
            <w:szCs w:val="24"/>
          </w:rPr>
          <w:t>Графы 4-6</w:t>
        </w:r>
      </w:hyperlink>
      <w:r w:rsidR="00FF76BA" w:rsidRPr="00FF76BA">
        <w:rPr>
          <w:rFonts w:ascii="Times New Roman" w:hAnsi="Times New Roman"/>
          <w:color w:val="000000"/>
          <w:sz w:val="24"/>
          <w:szCs w:val="24"/>
        </w:rPr>
        <w:t xml:space="preserve"> реестра списков заполняются в соответствии с </w:t>
      </w:r>
      <w:hyperlink r:id="rId307" w:history="1">
        <w:r w:rsidR="00FF76BA" w:rsidRPr="00FF76BA">
          <w:rPr>
            <w:rFonts w:ascii="Times New Roman" w:hAnsi="Times New Roman"/>
            <w:color w:val="000000"/>
            <w:sz w:val="24"/>
            <w:szCs w:val="24"/>
          </w:rPr>
          <w:t>пунктами 17-19</w:t>
        </w:r>
      </w:hyperlink>
      <w:r w:rsidR="00FF76BA" w:rsidRPr="00FF76BA">
        <w:rPr>
          <w:rFonts w:ascii="Times New Roman" w:hAnsi="Times New Roman"/>
          <w:color w:val="000000"/>
          <w:sz w:val="24"/>
          <w:szCs w:val="24"/>
        </w:rPr>
        <w:t xml:space="preserve"> Порядка соответственно.</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FF76BA" w:rsidRPr="00C70438" w:rsidRDefault="00FF76BA" w:rsidP="00FF76BA">
      <w:pPr>
        <w:widowControl w:val="0"/>
        <w:autoSpaceDE w:val="0"/>
        <w:autoSpaceDN w:val="0"/>
        <w:adjustRightInd w:val="0"/>
        <w:spacing w:after="0" w:line="240" w:lineRule="auto"/>
        <w:ind w:firstLine="540"/>
        <w:jc w:val="both"/>
        <w:rPr>
          <w:rFonts w:ascii="Times New Roman" w:hAnsi="Times New Roman"/>
          <w:b/>
          <w:color w:val="000000"/>
          <w:sz w:val="24"/>
          <w:szCs w:val="24"/>
        </w:rPr>
      </w:pPr>
      <w:r w:rsidRPr="00C70438">
        <w:rPr>
          <w:rFonts w:ascii="Times New Roman" w:hAnsi="Times New Roman"/>
          <w:b/>
          <w:color w:val="000000"/>
          <w:sz w:val="24"/>
          <w:szCs w:val="24"/>
        </w:rPr>
        <w:t>III. Оформление нотариальных свидетельств, удостоверительных надписей на сделках и свидетельствуемых документах</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69" w:name="sub_2023"/>
      <w:r w:rsidRPr="00FF76BA">
        <w:rPr>
          <w:rFonts w:ascii="Times New Roman" w:hAnsi="Times New Roman"/>
          <w:color w:val="000000"/>
          <w:sz w:val="24"/>
          <w:szCs w:val="24"/>
        </w:rPr>
        <w:t>23. Тексты удостоверительной надписи или выдаваемого свидетельства на бумажном носителе должны быть созданы с помощью технических средств или написаны от руки несмываемыми чернилами или шариковой ручкой, аккуратно и разборчиво, без помарок и подчисток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 Незаполненные места должны быть прочеркнуты, приписки и иные исправления оговорены.</w:t>
      </w:r>
    </w:p>
    <w:bookmarkEnd w:id="269"/>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оформлении удостоверительных надписей нотариусом могут использоваться мастичные штампы. Оттиски мастичных </w:t>
      </w:r>
      <w:r w:rsidRPr="00FF76BA">
        <w:rPr>
          <w:rFonts w:ascii="Times New Roman" w:hAnsi="Times New Roman"/>
          <w:color w:val="000000"/>
          <w:sz w:val="24"/>
          <w:szCs w:val="24"/>
        </w:rPr>
        <w:lastRenderedPageBreak/>
        <w:t>штампов выполняются штемпельной краской синего, голубого или фиолетового цвета.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При использовании мастичного штампа допускается дописывание нотариусом незаполненных мест штампа, в том числе при помощи технических средств. Допускается проставление регистрационного номера нотариального действия, даты совершения нотариального действия и суммы взысканной государственной пошлины (нотариального тарифа) при исполнении удостоверительной надписи с использованием технических средств.</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В нотариально оформляемом документе на бумажном носителе, состоящем из нескольких листов, листы должны быть прошиты, пронумерованы и скреплены оттиском печати нотариуса, если законодательством не установлен иной способ обеспечения целостности такого документа.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0" w:name="sub_2024"/>
      <w:r w:rsidRPr="00FF76BA">
        <w:rPr>
          <w:rFonts w:ascii="Times New Roman" w:hAnsi="Times New Roman"/>
          <w:color w:val="000000"/>
          <w:sz w:val="24"/>
          <w:szCs w:val="24"/>
        </w:rPr>
        <w:t>24. Удостоверительная надпись излагается на лицевой стороне документа либо на обороте документа. Если нотариальное действие совершается без использования бланка для совершения нотариального действия и удостоверительная надпись излагается на лицевой стороне документа, оборотная сторона документа против надписи прочеркивается.</w:t>
      </w:r>
    </w:p>
    <w:bookmarkEnd w:id="270"/>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Если удостоверительная надпись не умещается на соответствующем документе, она может быть продолжена или изложена полностью на прикрепленном к документу листе бумаги. Для изложения удостоверительной надписи или ее продолжения допускается также подклейка листа бумаги с оттиском печати нотариуса, который должен быть частично изображен на подклеенном листе.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1" w:name="sub_2025"/>
      <w:r w:rsidRPr="00FF76BA">
        <w:rPr>
          <w:rFonts w:ascii="Times New Roman" w:hAnsi="Times New Roman"/>
          <w:color w:val="000000"/>
          <w:sz w:val="24"/>
          <w:szCs w:val="24"/>
        </w:rPr>
        <w:t>25. Число, месяц и год в удостоверительной надписи или выдаваемом свидетельстве указываются полностью без сокращений, за исключением свидетельствования верности копий документов и выписок из них, когда дата может быть указана цифрами или словесно-цифровым способом.</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2" w:name="sub_2026"/>
      <w:bookmarkEnd w:id="271"/>
      <w:r w:rsidRPr="00FF76BA">
        <w:rPr>
          <w:rFonts w:ascii="Times New Roman" w:hAnsi="Times New Roman"/>
          <w:color w:val="000000"/>
          <w:sz w:val="24"/>
          <w:szCs w:val="24"/>
        </w:rPr>
        <w:t>26. Если текст удостоверительной надписи или свидетельство дополняется в соответствии с несколькими примечаниями к ним после или перед одними и теми же словами, то такие дополнения указываются в произвольном порядке.</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3" w:name="sub_2027"/>
      <w:bookmarkEnd w:id="272"/>
      <w:r w:rsidRPr="00FF76BA">
        <w:rPr>
          <w:rFonts w:ascii="Times New Roman" w:hAnsi="Times New Roman"/>
          <w:color w:val="000000"/>
          <w:sz w:val="24"/>
          <w:szCs w:val="24"/>
        </w:rPr>
        <w:t xml:space="preserve">27. В случае изготовления нотариального документа, </w:t>
      </w:r>
      <w:r w:rsidRPr="00FF76BA">
        <w:rPr>
          <w:rFonts w:ascii="Times New Roman" w:hAnsi="Times New Roman"/>
          <w:color w:val="000000"/>
          <w:sz w:val="24"/>
          <w:szCs w:val="24"/>
        </w:rPr>
        <w:lastRenderedPageBreak/>
        <w:t xml:space="preserve">подписываемого усиленной квалифицированной электронной подписью лица, обратившегося за совершением нотариального действия, в электронной форме удостоверительная надпись перёд текстом "Зарегистрировано в реестре: N " дополняется абзацем следующего содержания: "Усиленная квалифицированная электронная подпись и ее принадлежность лицу, от имени которого совершается нотариальное действие, </w:t>
      </w:r>
      <w:proofErr w:type="gramStart"/>
      <w:r w:rsidRPr="00FF76BA">
        <w:rPr>
          <w:rFonts w:ascii="Times New Roman" w:hAnsi="Times New Roman"/>
          <w:color w:val="000000"/>
          <w:sz w:val="24"/>
          <w:szCs w:val="24"/>
        </w:rPr>
        <w:t>проверены</w:t>
      </w:r>
      <w:proofErr w:type="gramEnd"/>
      <w:r w:rsidRPr="00FF76BA">
        <w:rPr>
          <w:rFonts w:ascii="Times New Roman" w:hAnsi="Times New Roman"/>
          <w:color w:val="000000"/>
          <w:sz w:val="24"/>
          <w:szCs w:val="24"/>
        </w:rPr>
        <w:t>.".</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4" w:name="sub_2028"/>
      <w:bookmarkEnd w:id="273"/>
      <w:r w:rsidRPr="00FF76BA">
        <w:rPr>
          <w:rFonts w:ascii="Times New Roman" w:hAnsi="Times New Roman"/>
          <w:color w:val="000000"/>
          <w:sz w:val="24"/>
          <w:szCs w:val="24"/>
        </w:rPr>
        <w:t>28. Фамилия, имя и отчество (при наличии) нотариуса или лица, замещающего временно отсутствующего нотариуса, указываются полностью, без сокращений.</w:t>
      </w:r>
    </w:p>
    <w:bookmarkEnd w:id="274"/>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76BA">
        <w:rPr>
          <w:rFonts w:ascii="Times New Roman" w:hAnsi="Times New Roman"/>
          <w:color w:val="000000"/>
          <w:sz w:val="24"/>
          <w:szCs w:val="24"/>
        </w:rPr>
        <w:t xml:space="preserve">В случае совершения нотариального действия лицом, замещающим временно отсутствующего нотариуса, наделенным полномочиями нотариуса на основании </w:t>
      </w:r>
      <w:hyperlink r:id="rId308" w:history="1">
        <w:r w:rsidRPr="00FF76BA">
          <w:rPr>
            <w:rFonts w:ascii="Times New Roman" w:hAnsi="Times New Roman"/>
            <w:color w:val="000000"/>
            <w:sz w:val="24"/>
            <w:szCs w:val="24"/>
          </w:rPr>
          <w:t>статьи 20</w:t>
        </w:r>
      </w:hyperlink>
      <w:r w:rsidRPr="00FF76BA">
        <w:rPr>
          <w:rFonts w:ascii="Times New Roman" w:hAnsi="Times New Roman"/>
          <w:color w:val="000000"/>
          <w:sz w:val="24"/>
          <w:szCs w:val="24"/>
        </w:rPr>
        <w:t xml:space="preserve"> Основ законодательства Российской Федерации о нотариате, слова "нотариус", "нотариусом" заменяются словами "временно исполняю</w:t>
      </w:r>
      <w:r w:rsidR="00781E9E">
        <w:rPr>
          <w:rFonts w:ascii="Times New Roman" w:hAnsi="Times New Roman"/>
          <w:color w:val="000000"/>
          <w:sz w:val="24"/>
          <w:szCs w:val="24"/>
        </w:rPr>
        <w:t>щ</w:t>
      </w:r>
      <w:r w:rsidRPr="00FF76BA">
        <w:rPr>
          <w:rFonts w:ascii="Times New Roman" w:hAnsi="Times New Roman"/>
          <w:color w:val="000000"/>
          <w:sz w:val="24"/>
          <w:szCs w:val="24"/>
        </w:rPr>
        <w:t>ий (исполняющим) обязанности нотариуса" (с указанием фамилии, имени, отчества нотариуса и наименования соответствующего нотариального округа) по тексту удостоверительной надписи или выданного свидетельства.</w:t>
      </w:r>
      <w:proofErr w:type="gramEnd"/>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76BA">
        <w:rPr>
          <w:rFonts w:ascii="Times New Roman" w:hAnsi="Times New Roman"/>
          <w:color w:val="000000"/>
          <w:sz w:val="24"/>
          <w:szCs w:val="24"/>
        </w:rPr>
        <w:t>В случае замещения нотариуса другим нотариусом слова "нотариус", "нотариусом" дополняются словами "наделенный (наделенным) полномочиями нотариуса" (с указанием фамилии, имени, отчества (при наличии) нотариуса и наименования соответствующего нотариального округа).</w:t>
      </w:r>
      <w:proofErr w:type="gramEnd"/>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5" w:name="sub_2029"/>
      <w:r w:rsidRPr="00FF76BA">
        <w:rPr>
          <w:rFonts w:ascii="Times New Roman" w:hAnsi="Times New Roman"/>
          <w:color w:val="000000"/>
          <w:sz w:val="24"/>
          <w:szCs w:val="24"/>
        </w:rPr>
        <w:t xml:space="preserve">29. Если при совершении нотариального действия нотариус использовал средства </w:t>
      </w:r>
      <w:proofErr w:type="spellStart"/>
      <w:r w:rsidRPr="00FF76BA">
        <w:rPr>
          <w:rFonts w:ascii="Times New Roman" w:hAnsi="Times New Roman"/>
          <w:color w:val="000000"/>
          <w:sz w:val="24"/>
          <w:szCs w:val="24"/>
        </w:rPr>
        <w:t>видеофиксации</w:t>
      </w:r>
      <w:proofErr w:type="spellEnd"/>
      <w:r w:rsidRPr="00FF76BA">
        <w:rPr>
          <w:rFonts w:ascii="Times New Roman" w:hAnsi="Times New Roman"/>
          <w:color w:val="000000"/>
          <w:sz w:val="24"/>
          <w:szCs w:val="24"/>
        </w:rPr>
        <w:t>, то перед словами "Зарегистрировано в реестре: N" текст удостоверительной надписи дополняется абзацем следующего содержания:</w:t>
      </w:r>
    </w:p>
    <w:bookmarkEnd w:id="275"/>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"При совершении нотариального действия использовались средства </w:t>
      </w:r>
      <w:proofErr w:type="spellStart"/>
      <w:r w:rsidRPr="00FF76BA">
        <w:rPr>
          <w:rFonts w:ascii="Times New Roman" w:hAnsi="Times New Roman"/>
          <w:color w:val="000000"/>
          <w:sz w:val="24"/>
          <w:szCs w:val="24"/>
        </w:rPr>
        <w:t>видеофиксации</w:t>
      </w:r>
      <w:proofErr w:type="spellEnd"/>
      <w:r w:rsidRPr="00FF76BA">
        <w:rPr>
          <w:rFonts w:ascii="Times New Roman" w:hAnsi="Times New Roman"/>
          <w:color w:val="000000"/>
          <w:sz w:val="24"/>
          <w:szCs w:val="24"/>
        </w:rPr>
        <w:t>.".</w:t>
      </w:r>
    </w:p>
    <w:p w:rsidR="00FF76BA" w:rsidRPr="00FF76BA" w:rsidRDefault="00FF76BA" w:rsidP="00225E61">
      <w:pPr>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 xml:space="preserve">30. </w:t>
      </w:r>
      <w:r w:rsidR="00225E61">
        <w:rPr>
          <w:rFonts w:ascii="Times New Roman" w:hAnsi="Times New Roman"/>
          <w:sz w:val="24"/>
          <w:szCs w:val="24"/>
          <w:lang w:eastAsia="ru-RU"/>
        </w:rPr>
        <w:t>Если лицо (лица), для которого (которых) совершается нотариальное действие, частично освобождено (освобождены) от уплаты государственной пошлины (нотариального тарифа), удостоверительная надпись или выдаваемое свидетельство после строки: "Взыскано государственной пошлины (по тарифу)</w:t>
      </w:r>
      <w:proofErr w:type="gramStart"/>
      <w:r w:rsidR="00225E61">
        <w:rPr>
          <w:rFonts w:ascii="Times New Roman" w:hAnsi="Times New Roman"/>
          <w:sz w:val="24"/>
          <w:szCs w:val="24"/>
          <w:lang w:eastAsia="ru-RU"/>
        </w:rPr>
        <w:t>."</w:t>
      </w:r>
      <w:proofErr w:type="gramEnd"/>
      <w:r w:rsidR="00225E61">
        <w:rPr>
          <w:rFonts w:ascii="Times New Roman" w:hAnsi="Times New Roman"/>
          <w:sz w:val="24"/>
          <w:szCs w:val="24"/>
          <w:lang w:eastAsia="ru-RU"/>
        </w:rPr>
        <w:t xml:space="preserve"> дополняются строкой следующего содержания: "Освобожден от уплаты государственной пошлины (нотариального тарифа) на </w:t>
      </w:r>
      <w:r w:rsidR="00225E61">
        <w:rPr>
          <w:rFonts w:ascii="Times New Roman" w:hAnsi="Times New Roman"/>
          <w:sz w:val="24"/>
          <w:szCs w:val="24"/>
          <w:lang w:eastAsia="ru-RU"/>
        </w:rPr>
        <w:lastRenderedPageBreak/>
        <w:t>сумму:". Также указываются пунк</w:t>
      </w:r>
      <w:proofErr w:type="gramStart"/>
      <w:r w:rsidR="00225E61">
        <w:rPr>
          <w:rFonts w:ascii="Times New Roman" w:hAnsi="Times New Roman"/>
          <w:sz w:val="24"/>
          <w:szCs w:val="24"/>
          <w:lang w:eastAsia="ru-RU"/>
        </w:rPr>
        <w:t>т(</w:t>
      </w:r>
      <w:proofErr w:type="spellStart"/>
      <w:proofErr w:type="gramEnd"/>
      <w:r w:rsidR="00225E61">
        <w:rPr>
          <w:rFonts w:ascii="Times New Roman" w:hAnsi="Times New Roman"/>
          <w:sz w:val="24"/>
          <w:szCs w:val="24"/>
          <w:lang w:eastAsia="ru-RU"/>
        </w:rPr>
        <w:t>ы</w:t>
      </w:r>
      <w:proofErr w:type="spellEnd"/>
      <w:r w:rsidR="00225E61">
        <w:rPr>
          <w:rFonts w:ascii="Times New Roman" w:hAnsi="Times New Roman"/>
          <w:sz w:val="24"/>
          <w:szCs w:val="24"/>
          <w:lang w:eastAsia="ru-RU"/>
        </w:rPr>
        <w:t xml:space="preserve">) и статья(и) Налогового </w:t>
      </w:r>
      <w:hyperlink r:id="rId309" w:history="1">
        <w:r w:rsidR="00225E61">
          <w:rPr>
            <w:rFonts w:ascii="Times New Roman" w:hAnsi="Times New Roman"/>
            <w:color w:val="0000FF"/>
            <w:sz w:val="24"/>
            <w:szCs w:val="24"/>
            <w:lang w:eastAsia="ru-RU"/>
          </w:rPr>
          <w:t>кодекса</w:t>
        </w:r>
      </w:hyperlink>
      <w:r w:rsidR="00225E61">
        <w:rPr>
          <w:rFonts w:ascii="Times New Roman" w:hAnsi="Times New Roman"/>
          <w:sz w:val="24"/>
          <w:szCs w:val="24"/>
          <w:lang w:eastAsia="ru-RU"/>
        </w:rPr>
        <w:t xml:space="preserve"> Российской Федерации, на основании которых предоставлена льгота.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В случае полного освобождения от уплаты государственной пошлины (нотариального тарифа) вместо строки "Взыскано государственной пошлины (по тарифу)" указывается строка: "Освобожден от уплаты государственной пошлины (нотариального тарифа).". Также указываются пунк</w:t>
      </w:r>
      <w:proofErr w:type="gramStart"/>
      <w:r w:rsidRPr="00FF76BA">
        <w:rPr>
          <w:rFonts w:ascii="Times New Roman" w:hAnsi="Times New Roman"/>
          <w:color w:val="000000"/>
          <w:sz w:val="24"/>
          <w:szCs w:val="24"/>
        </w:rPr>
        <w:t>т(</w:t>
      </w:r>
      <w:proofErr w:type="gramEnd"/>
      <w:r w:rsidRPr="00FF76BA">
        <w:rPr>
          <w:rFonts w:ascii="Times New Roman" w:hAnsi="Times New Roman"/>
          <w:color w:val="000000"/>
          <w:sz w:val="24"/>
          <w:szCs w:val="24"/>
        </w:rPr>
        <w:t xml:space="preserve">ы) и статья(и) </w:t>
      </w:r>
      <w:hyperlink r:id="rId310" w:history="1">
        <w:r w:rsidRPr="00FF76BA">
          <w:rPr>
            <w:rFonts w:ascii="Times New Roman" w:hAnsi="Times New Roman"/>
            <w:color w:val="000000"/>
            <w:sz w:val="24"/>
            <w:szCs w:val="24"/>
          </w:rPr>
          <w:t>Налогового кодекса</w:t>
        </w:r>
      </w:hyperlink>
      <w:r w:rsidRPr="00FF76BA">
        <w:rPr>
          <w:rFonts w:ascii="Times New Roman" w:hAnsi="Times New Roman"/>
          <w:color w:val="000000"/>
          <w:sz w:val="24"/>
          <w:szCs w:val="24"/>
        </w:rPr>
        <w:t xml:space="preserve"> Российской Федерации, на основании которых предоставлена льгота.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6" w:name="sub_10303"/>
      <w:r w:rsidRPr="00FF76BA">
        <w:rPr>
          <w:rFonts w:ascii="Times New Roman" w:hAnsi="Times New Roman"/>
          <w:color w:val="000000"/>
          <w:sz w:val="24"/>
          <w:szCs w:val="24"/>
        </w:rPr>
        <w:t>В случае полного освобождения от платы за оказание услуг правового и технического характера слова "Уплачено за оказание услуг правового и технического характера</w:t>
      </w:r>
      <w:proofErr w:type="gramStart"/>
      <w:r w:rsidRPr="00FF76BA">
        <w:rPr>
          <w:rFonts w:ascii="Times New Roman" w:hAnsi="Times New Roman"/>
          <w:color w:val="000000"/>
          <w:sz w:val="24"/>
          <w:szCs w:val="24"/>
        </w:rPr>
        <w:t>:"</w:t>
      </w:r>
      <w:proofErr w:type="gramEnd"/>
      <w:r w:rsidRPr="00FF76BA">
        <w:rPr>
          <w:rFonts w:ascii="Times New Roman" w:hAnsi="Times New Roman"/>
          <w:color w:val="000000"/>
          <w:sz w:val="24"/>
          <w:szCs w:val="24"/>
        </w:rPr>
        <w:t xml:space="preserve"> заменяются словами "Освобожден от платы за оказание услуг правового и технического характера.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7" w:name="sub_2031"/>
      <w:bookmarkEnd w:id="276"/>
      <w:r w:rsidRPr="00FF76BA">
        <w:rPr>
          <w:rFonts w:ascii="Times New Roman" w:hAnsi="Times New Roman"/>
          <w:color w:val="000000"/>
          <w:sz w:val="24"/>
          <w:szCs w:val="24"/>
        </w:rPr>
        <w:t>31. Если нотариальное действие совершено вне помещения нотариальной конторы, в удостоверительной надписи или выдаваемом свидетельстве после слов "Уплачено за оказание услуг правового и технического характера" указывается место совершения нотариального действия с указанием адреса, наименования населенного пункта, иного описания места совершения нотариального действия, например:</w:t>
      </w:r>
    </w:p>
    <w:bookmarkEnd w:id="277"/>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адрес физического лица;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адрес и наименование стационарного лечебного или военно-лечебного учреждения, места лишения свободы, места содержания под стражей, места содержания под домашним арестом;</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наименование, место нахождения и адрес юридического лица.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8" w:name="sub_2032"/>
      <w:r w:rsidRPr="00FF76BA">
        <w:rPr>
          <w:rFonts w:ascii="Times New Roman" w:hAnsi="Times New Roman"/>
          <w:color w:val="000000"/>
          <w:sz w:val="24"/>
          <w:szCs w:val="24"/>
        </w:rPr>
        <w:t>32. Если при совершении нотариального действия (например, удостоверении сделки, свидетельствовании верности копии) одновременно совершается и перевод на другой язык, то перевод и подлинный текст могут помещаться на одной странице, разделенной вертикальной чертой таким образом, чтобы подлинный текст помещался на левой стороне, а перевод - на правой. Переводится весь текст документа, в том числе подписи и печати (при ее наличии). Если перевод совершается переводчиком, его подпись помещается под переводом. Удостоверительная надпись излагается под текстами документа и его перевода.</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79" w:name="sub_2033"/>
      <w:bookmarkEnd w:id="278"/>
      <w:r w:rsidRPr="00FF76BA">
        <w:rPr>
          <w:rFonts w:ascii="Times New Roman" w:hAnsi="Times New Roman"/>
          <w:color w:val="000000"/>
          <w:sz w:val="24"/>
          <w:szCs w:val="24"/>
        </w:rPr>
        <w:t xml:space="preserve">33. Утратил силу с 1 июля 2017 г. - </w:t>
      </w:r>
      <w:hyperlink r:id="rId311" w:history="1">
        <w:r w:rsidRPr="00FF76BA">
          <w:rPr>
            <w:rFonts w:ascii="Times New Roman" w:hAnsi="Times New Roman"/>
            <w:color w:val="000000"/>
            <w:sz w:val="24"/>
            <w:szCs w:val="24"/>
          </w:rPr>
          <w:t>Приказ</w:t>
        </w:r>
      </w:hyperlink>
      <w:r w:rsidRPr="00FF76BA">
        <w:rPr>
          <w:rFonts w:ascii="Times New Roman" w:hAnsi="Times New Roman"/>
          <w:color w:val="000000"/>
          <w:sz w:val="24"/>
          <w:szCs w:val="24"/>
        </w:rPr>
        <w:t xml:space="preserve"> Минюста России от </w:t>
      </w:r>
      <w:r w:rsidRPr="00FF76BA">
        <w:rPr>
          <w:rFonts w:ascii="Times New Roman" w:hAnsi="Times New Roman"/>
          <w:color w:val="000000"/>
          <w:sz w:val="24"/>
          <w:szCs w:val="24"/>
        </w:rPr>
        <w:lastRenderedPageBreak/>
        <w:t>16 июня 2017 г. N 108.</w:t>
      </w:r>
    </w:p>
    <w:p w:rsidR="00FF76BA" w:rsidRPr="00FF76BA" w:rsidRDefault="00FF76BA" w:rsidP="00FF76BA">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80" w:name="sub_2034"/>
      <w:bookmarkEnd w:id="279"/>
      <w:r w:rsidRPr="00FF76BA">
        <w:rPr>
          <w:rFonts w:ascii="Times New Roman" w:hAnsi="Times New Roman"/>
          <w:color w:val="000000"/>
          <w:sz w:val="24"/>
          <w:szCs w:val="24"/>
        </w:rPr>
        <w:t>34. В качестве причины, по которой лицо не могло собственноручно подписать документ, в удостоверительной надписи отражается наличие у такого лица болезни, физического недостатка или указываются сведения о неграмотности лица.</w:t>
      </w:r>
    </w:p>
    <w:bookmarkEnd w:id="280"/>
    <w:p w:rsidR="00FF76BA" w:rsidRPr="00FF76BA" w:rsidRDefault="00FF76BA" w:rsidP="00225E61">
      <w:pPr>
        <w:autoSpaceDE w:val="0"/>
        <w:autoSpaceDN w:val="0"/>
        <w:adjustRightInd w:val="0"/>
        <w:spacing w:after="0" w:line="240" w:lineRule="auto"/>
        <w:ind w:firstLine="540"/>
        <w:jc w:val="both"/>
        <w:rPr>
          <w:rFonts w:ascii="Times New Roman" w:hAnsi="Times New Roman"/>
          <w:color w:val="000000"/>
          <w:sz w:val="24"/>
          <w:szCs w:val="24"/>
        </w:rPr>
      </w:pPr>
      <w:r w:rsidRPr="00FF76BA">
        <w:rPr>
          <w:rFonts w:ascii="Times New Roman" w:hAnsi="Times New Roman"/>
          <w:color w:val="000000"/>
          <w:sz w:val="24"/>
          <w:szCs w:val="24"/>
        </w:rPr>
        <w:t>35. При характеристике объекта в выдаваемом нотариусом свидетельстве в отношении недвижимого имущества указываются его местонахождение, кадастровый номер</w:t>
      </w:r>
      <w:r w:rsidR="00225E61">
        <w:rPr>
          <w:rFonts w:ascii="Times New Roman" w:hAnsi="Times New Roman"/>
          <w:sz w:val="24"/>
          <w:szCs w:val="24"/>
          <w:lang w:eastAsia="ru-RU"/>
        </w:rPr>
        <w:t xml:space="preserve"> (при наличии)</w:t>
      </w:r>
      <w:r w:rsidRPr="00FF76BA">
        <w:rPr>
          <w:rFonts w:ascii="Times New Roman" w:hAnsi="Times New Roman"/>
          <w:color w:val="000000"/>
          <w:sz w:val="24"/>
          <w:szCs w:val="24"/>
        </w:rPr>
        <w:t>, площадь, этажность</w:t>
      </w:r>
      <w:r w:rsidR="00B31C36">
        <w:rPr>
          <w:rFonts w:ascii="Times New Roman" w:hAnsi="Times New Roman"/>
          <w:color w:val="000000"/>
          <w:sz w:val="24"/>
          <w:szCs w:val="24"/>
        </w:rPr>
        <w:t xml:space="preserve"> </w:t>
      </w:r>
      <w:r w:rsidR="00B31C36">
        <w:rPr>
          <w:rFonts w:ascii="Times New Roman" w:hAnsi="Times New Roman"/>
          <w:sz w:val="24"/>
          <w:szCs w:val="24"/>
          <w:lang w:eastAsia="ru-RU"/>
        </w:rPr>
        <w:t>(при наличии)</w:t>
      </w:r>
      <w:r w:rsidRPr="00FF76BA">
        <w:rPr>
          <w:rFonts w:ascii="Times New Roman" w:hAnsi="Times New Roman"/>
          <w:color w:val="000000"/>
          <w:sz w:val="24"/>
          <w:szCs w:val="24"/>
        </w:rPr>
        <w:t>, в отношении движимого имущества, подлежащего учету, - идентификационный номер транспортного средства (VIN) или иное цифровое или буквенное обозначение либо комбинации таких обозначений, которые идентифицируют имущество.</w:t>
      </w:r>
    </w:p>
    <w:p w:rsidR="00B31C36" w:rsidRDefault="00B31C36" w:rsidP="00B31C36">
      <w:pPr>
        <w:autoSpaceDE w:val="0"/>
        <w:autoSpaceDN w:val="0"/>
        <w:adjustRightInd w:val="0"/>
        <w:spacing w:after="0" w:line="240" w:lineRule="auto"/>
        <w:ind w:firstLine="540"/>
        <w:jc w:val="both"/>
        <w:rPr>
          <w:rFonts w:ascii="Times New Roman" w:hAnsi="Times New Roman"/>
          <w:sz w:val="24"/>
          <w:szCs w:val="24"/>
          <w:lang w:eastAsia="ru-RU"/>
        </w:rPr>
      </w:pPr>
      <w:r w:rsidRPr="00B31C36">
        <w:rPr>
          <w:rFonts w:ascii="Times New Roman" w:hAnsi="Times New Roman"/>
          <w:sz w:val="24"/>
          <w:szCs w:val="24"/>
          <w:highlight w:val="lightGray"/>
          <w:lang w:eastAsia="ru-RU"/>
        </w:rPr>
        <w:t>(</w:t>
      </w:r>
      <w:proofErr w:type="gramStart"/>
      <w:r w:rsidRPr="00B31C36">
        <w:rPr>
          <w:rFonts w:ascii="Times New Roman" w:hAnsi="Times New Roman"/>
          <w:sz w:val="24"/>
          <w:szCs w:val="24"/>
          <w:highlight w:val="lightGray"/>
          <w:lang w:eastAsia="ru-RU"/>
        </w:rPr>
        <w:t>в</w:t>
      </w:r>
      <w:proofErr w:type="gramEnd"/>
      <w:r w:rsidRPr="00B31C36">
        <w:rPr>
          <w:rFonts w:ascii="Times New Roman" w:hAnsi="Times New Roman"/>
          <w:sz w:val="24"/>
          <w:szCs w:val="24"/>
          <w:highlight w:val="lightGray"/>
          <w:lang w:eastAsia="ru-RU"/>
        </w:rPr>
        <w:t xml:space="preserve"> ред. Приказов Минюста России от 21.12.2017 </w:t>
      </w:r>
      <w:hyperlink r:id="rId312" w:history="1">
        <w:r w:rsidRPr="00B31C36">
          <w:rPr>
            <w:rFonts w:ascii="Times New Roman" w:hAnsi="Times New Roman"/>
            <w:color w:val="0000FF"/>
            <w:sz w:val="24"/>
            <w:szCs w:val="24"/>
            <w:highlight w:val="lightGray"/>
            <w:lang w:eastAsia="ru-RU"/>
          </w:rPr>
          <w:t>N 265</w:t>
        </w:r>
      </w:hyperlink>
      <w:r w:rsidRPr="00B31C36">
        <w:rPr>
          <w:rFonts w:ascii="Times New Roman" w:hAnsi="Times New Roman"/>
          <w:sz w:val="24"/>
          <w:szCs w:val="24"/>
          <w:highlight w:val="lightGray"/>
          <w:lang w:eastAsia="ru-RU"/>
        </w:rPr>
        <w:t xml:space="preserve">, от 05.07.2019 </w:t>
      </w:r>
      <w:hyperlink r:id="rId313" w:history="1">
        <w:r w:rsidRPr="00B31C36">
          <w:rPr>
            <w:rFonts w:ascii="Times New Roman" w:hAnsi="Times New Roman"/>
            <w:color w:val="0000FF"/>
            <w:sz w:val="24"/>
            <w:szCs w:val="24"/>
            <w:highlight w:val="lightGray"/>
            <w:lang w:eastAsia="ru-RU"/>
          </w:rPr>
          <w:t>N 132</w:t>
        </w:r>
      </w:hyperlink>
      <w:r w:rsidRPr="00B31C36">
        <w:rPr>
          <w:rFonts w:ascii="Times New Roman" w:hAnsi="Times New Roman"/>
          <w:sz w:val="24"/>
          <w:szCs w:val="24"/>
          <w:highlight w:val="lightGray"/>
          <w:lang w:eastAsia="ru-RU"/>
        </w:rPr>
        <w:t>)</w:t>
      </w:r>
    </w:p>
    <w:p w:rsidR="00781E9E" w:rsidRDefault="00781E9E" w:rsidP="00781E9E">
      <w:pPr>
        <w:widowControl w:val="0"/>
        <w:autoSpaceDE w:val="0"/>
        <w:autoSpaceDN w:val="0"/>
        <w:adjustRightInd w:val="0"/>
        <w:spacing w:after="0" w:line="240" w:lineRule="auto"/>
        <w:ind w:firstLine="567"/>
        <w:rPr>
          <w:rFonts w:ascii="Times New Roman" w:hAnsi="Times New Roman"/>
          <w:i/>
          <w:sz w:val="24"/>
          <w:szCs w:val="24"/>
          <w:lang w:eastAsia="ru-RU"/>
        </w:rPr>
      </w:pPr>
    </w:p>
    <w:p w:rsidR="009768C9" w:rsidRPr="00B31C36" w:rsidRDefault="00781E9E" w:rsidP="00781E9E">
      <w:pPr>
        <w:widowControl w:val="0"/>
        <w:autoSpaceDE w:val="0"/>
        <w:autoSpaceDN w:val="0"/>
        <w:adjustRightInd w:val="0"/>
        <w:spacing w:after="0" w:line="240" w:lineRule="auto"/>
        <w:ind w:firstLine="567"/>
        <w:rPr>
          <w:rFonts w:ascii="Times New Roman" w:hAnsi="Times New Roman"/>
          <w:b/>
          <w:sz w:val="24"/>
          <w:szCs w:val="24"/>
          <w:lang w:eastAsia="ru-RU"/>
        </w:rPr>
      </w:pPr>
      <w:r w:rsidRPr="000C02A4">
        <w:rPr>
          <w:rFonts w:ascii="Times New Roman" w:hAnsi="Times New Roman"/>
          <w:b/>
          <w:sz w:val="24"/>
          <w:szCs w:val="24"/>
          <w:lang w:eastAsia="ru-RU"/>
        </w:rPr>
        <w:t>Примечание к форме N 2.2 "Удостоверительная надпись для доверенностей"</w:t>
      </w:r>
    </w:p>
    <w:p w:rsidR="00781E9E" w:rsidRPr="00225E61" w:rsidRDefault="00781E9E" w:rsidP="00781E9E">
      <w:pPr>
        <w:widowControl w:val="0"/>
        <w:autoSpaceDE w:val="0"/>
        <w:autoSpaceDN w:val="0"/>
        <w:adjustRightInd w:val="0"/>
        <w:spacing w:after="0" w:line="240" w:lineRule="auto"/>
        <w:ind w:firstLine="567"/>
        <w:rPr>
          <w:rFonts w:ascii="Times New Roman" w:hAnsi="Times New Roman"/>
          <w:i/>
          <w:color w:val="000000"/>
          <w:sz w:val="26"/>
          <w:szCs w:val="26"/>
        </w:rPr>
      </w:pP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38. Перед словами "Зарегистрировано в реестре: N" текст удостоверительной надписи дополняется:</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а) в случае выдачи доверенности в порядке передоверия или от представителя, действующего в силу закона (например, законным представителем несовершеннолетнего до 14 лет либо недееспособного лица),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"Полномочия представителя проверены</w:t>
      </w:r>
      <w:proofErr w:type="gramStart"/>
      <w:r w:rsidRPr="00225E61">
        <w:rPr>
          <w:rFonts w:ascii="Times New Roman" w:hAnsi="Times New Roman"/>
          <w:color w:val="000000"/>
          <w:sz w:val="24"/>
          <w:szCs w:val="24"/>
        </w:rPr>
        <w:t>.";</w:t>
      </w:r>
      <w:proofErr w:type="gramEnd"/>
    </w:p>
    <w:p w:rsidR="00225E61" w:rsidRPr="00225E61" w:rsidRDefault="00781E9E" w:rsidP="00225E61">
      <w:pPr>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б) </w:t>
      </w:r>
      <w:r w:rsidR="00225E61" w:rsidRPr="00225E61">
        <w:rPr>
          <w:rFonts w:ascii="Times New Roman" w:hAnsi="Times New Roman"/>
          <w:sz w:val="24"/>
          <w:szCs w:val="24"/>
          <w:lang w:eastAsia="ru-RU"/>
        </w:rPr>
        <w:t xml:space="preserve">утратил силу. - </w:t>
      </w:r>
      <w:hyperlink r:id="rId314" w:history="1">
        <w:r w:rsidR="00225E61" w:rsidRPr="00225E61">
          <w:rPr>
            <w:rFonts w:ascii="Times New Roman" w:hAnsi="Times New Roman"/>
            <w:color w:val="0000FF"/>
            <w:sz w:val="24"/>
            <w:szCs w:val="24"/>
            <w:lang w:eastAsia="ru-RU"/>
          </w:rPr>
          <w:t>Приказ</w:t>
        </w:r>
      </w:hyperlink>
      <w:r w:rsidR="00225E61" w:rsidRPr="00225E61">
        <w:rPr>
          <w:rFonts w:ascii="Times New Roman" w:hAnsi="Times New Roman"/>
          <w:sz w:val="24"/>
          <w:szCs w:val="24"/>
          <w:lang w:eastAsia="ru-RU"/>
        </w:rPr>
        <w:t xml:space="preserve"> Минюста России от 21.12.2017 N 265;</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в) в случае подписания доверенности доверителем, действующим с согласия законного представителя, попечителя, присутствующего при удостоверении доверенности, -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w:t>
      </w:r>
      <w:proofErr w:type="gramStart"/>
      <w:r w:rsidRPr="00225E61">
        <w:rPr>
          <w:rFonts w:ascii="Times New Roman" w:hAnsi="Times New Roman"/>
          <w:color w:val="000000"/>
          <w:sz w:val="24"/>
          <w:szCs w:val="24"/>
        </w:rPr>
        <w:t>о(</w:t>
      </w:r>
      <w:proofErr w:type="gramEnd"/>
      <w:r w:rsidRPr="00225E61">
        <w:rPr>
          <w:rFonts w:ascii="Times New Roman" w:hAnsi="Times New Roman"/>
          <w:color w:val="000000"/>
          <w:sz w:val="24"/>
          <w:szCs w:val="24"/>
        </w:rPr>
        <w:t>ой) установлена, дееспособность и полномочия проверены.".</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В случае подписания доверенности доверителем, действующим </w:t>
      </w:r>
      <w:r w:rsidRPr="00225E61">
        <w:rPr>
          <w:rFonts w:ascii="Times New Roman" w:hAnsi="Times New Roman"/>
          <w:color w:val="000000"/>
          <w:sz w:val="24"/>
          <w:szCs w:val="24"/>
        </w:rPr>
        <w:lastRenderedPageBreak/>
        <w:t>с согласия законного представителя, попечителя, выданной заранее, -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225E61">
        <w:rPr>
          <w:rFonts w:ascii="Times New Roman" w:hAnsi="Times New Roman"/>
          <w:color w:val="000000"/>
          <w:sz w:val="24"/>
          <w:szCs w:val="24"/>
        </w:rP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г) в случае подписания доверенности представителем юридического лица -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"Правоспособность юридического лица и полномочия его представителя проверены</w:t>
      </w:r>
      <w:proofErr w:type="gramStart"/>
      <w:r w:rsidRPr="00225E61">
        <w:rPr>
          <w:rFonts w:ascii="Times New Roman" w:hAnsi="Times New Roman"/>
          <w:color w:val="000000"/>
          <w:sz w:val="24"/>
          <w:szCs w:val="24"/>
        </w:rPr>
        <w:t>.";</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spellStart"/>
      <w:r w:rsidRPr="00225E61">
        <w:rPr>
          <w:rFonts w:ascii="Times New Roman" w:hAnsi="Times New Roman"/>
          <w:color w:val="000000"/>
          <w:sz w:val="24"/>
          <w:szCs w:val="24"/>
        </w:rPr>
        <w:t>д</w:t>
      </w:r>
      <w:proofErr w:type="spellEnd"/>
      <w:r w:rsidRPr="00225E61">
        <w:rPr>
          <w:rFonts w:ascii="Times New Roman" w:hAnsi="Times New Roman"/>
          <w:color w:val="000000"/>
          <w:sz w:val="24"/>
          <w:szCs w:val="24"/>
        </w:rPr>
        <w:t xml:space="preserve">) в случае подписания доверенности лицом, которому необходим перевод содержания доверенности и разъяснений нотариуса переводчиком, </w:t>
      </w:r>
      <w:proofErr w:type="spellStart"/>
      <w:r w:rsidRPr="00225E61">
        <w:rPr>
          <w:rFonts w:ascii="Times New Roman" w:hAnsi="Times New Roman"/>
          <w:color w:val="000000"/>
          <w:sz w:val="24"/>
          <w:szCs w:val="24"/>
        </w:rPr>
        <w:t>сурдопереводчиком</w:t>
      </w:r>
      <w:proofErr w:type="spellEnd"/>
      <w:r w:rsidRPr="00225E61">
        <w:rPr>
          <w:rFonts w:ascii="Times New Roman" w:hAnsi="Times New Roman"/>
          <w:color w:val="000000"/>
          <w:sz w:val="24"/>
          <w:szCs w:val="24"/>
        </w:rPr>
        <w:t xml:space="preserve">, </w:t>
      </w:r>
      <w:proofErr w:type="spellStart"/>
      <w:r w:rsidRPr="00225E61">
        <w:rPr>
          <w:rFonts w:ascii="Times New Roman" w:hAnsi="Times New Roman"/>
          <w:color w:val="000000"/>
          <w:sz w:val="24"/>
          <w:szCs w:val="24"/>
        </w:rPr>
        <w:t>тифлосурдопереводчиком</w:t>
      </w:r>
      <w:proofErr w:type="spellEnd"/>
      <w:r w:rsidRPr="00225E61">
        <w:rPr>
          <w:rFonts w:ascii="Times New Roman" w:hAnsi="Times New Roman"/>
          <w:color w:val="000000"/>
          <w:sz w:val="24"/>
          <w:szCs w:val="24"/>
        </w:rPr>
        <w:t>, -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225E61">
        <w:rPr>
          <w:rFonts w:ascii="Times New Roman" w:hAnsi="Times New Roman"/>
          <w:color w:val="000000"/>
          <w:sz w:val="24"/>
          <w:szCs w:val="24"/>
        </w:rPr>
        <w:t>"Подпись переводчика (фамилия, имя, отчество (при наличии), переводившего текст доверенности, сделана в моем присутствии, подлинность подписи которого свидетельствую.</w:t>
      </w:r>
      <w:proofErr w:type="gramEnd"/>
      <w:r w:rsidRPr="00225E61">
        <w:rPr>
          <w:rFonts w:ascii="Times New Roman" w:hAnsi="Times New Roman"/>
          <w:color w:val="000000"/>
          <w:sz w:val="24"/>
          <w:szCs w:val="24"/>
        </w:rPr>
        <w:t xml:space="preserve"> Личность переводчика установлена</w:t>
      </w:r>
      <w:proofErr w:type="gramStart"/>
      <w:r w:rsidRPr="00225E61">
        <w:rPr>
          <w:rFonts w:ascii="Times New Roman" w:hAnsi="Times New Roman"/>
          <w:color w:val="000000"/>
          <w:sz w:val="24"/>
          <w:szCs w:val="24"/>
        </w:rPr>
        <w:t>.".</w:t>
      </w:r>
      <w:proofErr w:type="gramEnd"/>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38.1. В случае подписания доверенности рукоприкладчиком абзац "Личност</w:t>
      </w:r>
      <w:proofErr w:type="gramStart"/>
      <w:r>
        <w:rPr>
          <w:rFonts w:ascii="Times New Roman" w:hAnsi="Times New Roman"/>
          <w:sz w:val="24"/>
          <w:szCs w:val="24"/>
          <w:lang w:eastAsia="ru-RU"/>
        </w:rPr>
        <w:t>ь(</w:t>
      </w:r>
      <w:proofErr w:type="gramEnd"/>
      <w:r>
        <w:rPr>
          <w:rFonts w:ascii="Times New Roman" w:hAnsi="Times New Roman"/>
          <w:sz w:val="24"/>
          <w:szCs w:val="24"/>
          <w:lang w:eastAsia="ru-RU"/>
        </w:rPr>
        <w:t>и) подписавшего(их) доверенность установлена(</w:t>
      </w:r>
      <w:proofErr w:type="spellStart"/>
      <w:r>
        <w:rPr>
          <w:rFonts w:ascii="Times New Roman" w:hAnsi="Times New Roman"/>
          <w:sz w:val="24"/>
          <w:szCs w:val="24"/>
          <w:lang w:eastAsia="ru-RU"/>
        </w:rPr>
        <w:t>ы</w:t>
      </w:r>
      <w:proofErr w:type="spellEnd"/>
      <w:r>
        <w:rPr>
          <w:rFonts w:ascii="Times New Roman" w:hAnsi="Times New Roman"/>
          <w:sz w:val="24"/>
          <w:szCs w:val="24"/>
          <w:lang w:eastAsia="ru-RU"/>
        </w:rPr>
        <w:t>), его (их) дееспособность проверены." заменяется следующими абзацами:</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"Личност</w:t>
      </w:r>
      <w:proofErr w:type="gramStart"/>
      <w:r>
        <w:rPr>
          <w:rFonts w:ascii="Times New Roman" w:hAnsi="Times New Roman"/>
          <w:sz w:val="24"/>
          <w:szCs w:val="24"/>
          <w:lang w:eastAsia="ru-RU"/>
        </w:rPr>
        <w:t>ь(</w:t>
      </w:r>
      <w:proofErr w:type="gramEnd"/>
      <w:r>
        <w:rPr>
          <w:rFonts w:ascii="Times New Roman" w:hAnsi="Times New Roman"/>
          <w:sz w:val="24"/>
          <w:szCs w:val="24"/>
          <w:lang w:eastAsia="ru-RU"/>
        </w:rPr>
        <w:t>и) доверителя(ей) установлена(</w:t>
      </w:r>
      <w:proofErr w:type="spellStart"/>
      <w:r>
        <w:rPr>
          <w:rFonts w:ascii="Times New Roman" w:hAnsi="Times New Roman"/>
          <w:sz w:val="24"/>
          <w:szCs w:val="24"/>
          <w:lang w:eastAsia="ru-RU"/>
        </w:rPr>
        <w:t>ы</w:t>
      </w:r>
      <w:proofErr w:type="spellEnd"/>
      <w:r>
        <w:rPr>
          <w:rFonts w:ascii="Times New Roman" w:hAnsi="Times New Roman"/>
          <w:sz w:val="24"/>
          <w:szCs w:val="24"/>
          <w:lang w:eastAsia="ru-RU"/>
        </w:rPr>
        <w:t>), его (их) дееспособность проверена.</w:t>
      </w:r>
    </w:p>
    <w:p w:rsidR="00225E61" w:rsidRDefault="00225E61" w:rsidP="00225E61">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Ввиду (причина, по которой лицо, выдавшее доверенность, не могло подписаться лично) (фамилия, имя, отчество (при наличии) лица, выдавшего доверенность) и по его просьбе доверенность подписана (фамилия, имя, отчество (при наличии) подписавшего).".</w:t>
      </w:r>
      <w:proofErr w:type="gramEnd"/>
    </w:p>
    <w:p w:rsidR="00225E61" w:rsidRDefault="00225E61"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81E9E" w:rsidRPr="000C02A4"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4"/>
          <w:szCs w:val="24"/>
        </w:rPr>
      </w:pPr>
      <w:r w:rsidRPr="000C02A4">
        <w:rPr>
          <w:rFonts w:ascii="Times New Roman" w:hAnsi="Times New Roman"/>
          <w:b/>
          <w:color w:val="000000"/>
          <w:sz w:val="24"/>
          <w:szCs w:val="24"/>
        </w:rPr>
        <w:t>Примечание к форме N 2.7 "Удостоверительная надпись</w:t>
      </w:r>
      <w:r w:rsidR="00C70438" w:rsidRPr="000C02A4">
        <w:rPr>
          <w:rFonts w:ascii="Times New Roman" w:hAnsi="Times New Roman"/>
          <w:b/>
          <w:color w:val="000000"/>
          <w:sz w:val="24"/>
          <w:szCs w:val="24"/>
        </w:rPr>
        <w:t xml:space="preserve"> </w:t>
      </w:r>
      <w:r w:rsidRPr="000C02A4">
        <w:rPr>
          <w:rFonts w:ascii="Times New Roman" w:hAnsi="Times New Roman"/>
          <w:b/>
          <w:color w:val="000000"/>
          <w:sz w:val="24"/>
          <w:szCs w:val="24"/>
        </w:rPr>
        <w:t>о свидетельствовании верности копии документа"</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48. Удостоверительная надпись по форме N 2.7 проставляется на копиях документов, а также при свидетельствовании копии с копии документа.</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При свидетельствовании верности копии с копии документа слова "с представленного мне документа" заменяются словами "с </w:t>
      </w:r>
      <w:r w:rsidRPr="00225E61">
        <w:rPr>
          <w:rFonts w:ascii="Times New Roman" w:hAnsi="Times New Roman"/>
          <w:color w:val="000000"/>
          <w:sz w:val="24"/>
          <w:szCs w:val="24"/>
        </w:rPr>
        <w:lastRenderedPageBreak/>
        <w:t>представленной мне копии документа".</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49. Если часть представленного документа не является подлинной, то об этом делаются отметки перед словами "Зарегистрировано в реестре: N". </w:t>
      </w:r>
      <w:proofErr w:type="gramStart"/>
      <w:r w:rsidRPr="00225E61">
        <w:rPr>
          <w:rFonts w:ascii="Times New Roman" w:hAnsi="Times New Roman"/>
          <w:color w:val="000000"/>
          <w:sz w:val="24"/>
          <w:szCs w:val="24"/>
        </w:rPr>
        <w:t>Например, "Страницы (листы) (указываются номера страниц (листов) представленного документа являются копиями.".</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50. При одновременном свидетельствовании подлинности подписи переводчика и верности копии документа текст удостоверительной надписи перед словами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roofErr w:type="gramStart"/>
      <w:r w:rsidRPr="00225E61">
        <w:rPr>
          <w:rFonts w:ascii="Times New Roman" w:hAnsi="Times New Roman"/>
          <w:color w:val="000000"/>
          <w:sz w:val="24"/>
          <w:szCs w:val="24"/>
        </w:rPr>
        <w:t>.".</w:t>
      </w:r>
      <w:proofErr w:type="gramEnd"/>
    </w:p>
    <w:p w:rsidR="00781E9E"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highlight w:val="cyan"/>
        </w:rPr>
      </w:pPr>
    </w:p>
    <w:p w:rsidR="00781E9E" w:rsidRPr="000C02A4"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4"/>
          <w:szCs w:val="24"/>
        </w:rPr>
      </w:pPr>
      <w:r w:rsidRPr="000C02A4">
        <w:rPr>
          <w:rFonts w:ascii="Times New Roman" w:hAnsi="Times New Roman"/>
          <w:b/>
          <w:color w:val="000000"/>
          <w:sz w:val="24"/>
          <w:szCs w:val="24"/>
        </w:rPr>
        <w:t>Примечание к форме N 2.8 "Удостоверительная надпись</w:t>
      </w:r>
      <w:r w:rsidR="00C70438" w:rsidRPr="000C02A4">
        <w:rPr>
          <w:rFonts w:ascii="Times New Roman" w:hAnsi="Times New Roman"/>
          <w:b/>
          <w:color w:val="000000"/>
          <w:sz w:val="24"/>
          <w:szCs w:val="24"/>
        </w:rPr>
        <w:t xml:space="preserve"> </w:t>
      </w:r>
      <w:r w:rsidRPr="000C02A4">
        <w:rPr>
          <w:rFonts w:ascii="Times New Roman" w:hAnsi="Times New Roman"/>
          <w:b/>
          <w:color w:val="000000"/>
          <w:sz w:val="24"/>
          <w:szCs w:val="24"/>
        </w:rPr>
        <w:t>о свидетельствовании верности выписки из документа"</w:t>
      </w:r>
    </w:p>
    <w:p w:rsidR="00781E9E" w:rsidRPr="00C70438"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4"/>
          <w:szCs w:val="24"/>
        </w:rPr>
      </w:pP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51. При одновременном свидетельствовании подлинности подписи переводчика и верности выписки из документа текст удостоверительной надписи перед словами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roofErr w:type="gramStart"/>
      <w:r w:rsidRPr="00225E61">
        <w:rPr>
          <w:rFonts w:ascii="Times New Roman" w:hAnsi="Times New Roman"/>
          <w:color w:val="000000"/>
          <w:sz w:val="24"/>
          <w:szCs w:val="24"/>
        </w:rPr>
        <w:t>.".</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(в ред. Приказа Минюста России от 16.06.2017 N 108)</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81E9E" w:rsidRPr="000C02A4"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4"/>
          <w:szCs w:val="24"/>
        </w:rPr>
      </w:pPr>
      <w:r w:rsidRPr="000C02A4">
        <w:rPr>
          <w:rFonts w:ascii="Times New Roman" w:hAnsi="Times New Roman"/>
          <w:b/>
          <w:color w:val="000000"/>
          <w:sz w:val="24"/>
          <w:szCs w:val="24"/>
        </w:rPr>
        <w:t>Примечание к форме N 2.9 "Удостоверительная надпись</w:t>
      </w:r>
      <w:r w:rsidR="00C70438" w:rsidRPr="000C02A4">
        <w:rPr>
          <w:rFonts w:ascii="Times New Roman" w:hAnsi="Times New Roman"/>
          <w:b/>
          <w:color w:val="000000"/>
          <w:sz w:val="24"/>
          <w:szCs w:val="24"/>
        </w:rPr>
        <w:t xml:space="preserve"> </w:t>
      </w:r>
      <w:r w:rsidRPr="000C02A4">
        <w:rPr>
          <w:rFonts w:ascii="Times New Roman" w:hAnsi="Times New Roman"/>
          <w:b/>
          <w:color w:val="000000"/>
          <w:sz w:val="24"/>
          <w:szCs w:val="24"/>
        </w:rPr>
        <w:t>о свидетельствовании подлинности подписи на документе"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52. В случае подписания документа представителем физического или юридического лица, в том числе действующим в силу закона, текст удостоверительной надписи перед словами "Зарегистрировано в реестре: N" дополняется следующим абзацем:</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225E61">
        <w:rPr>
          <w:rFonts w:ascii="Times New Roman" w:hAnsi="Times New Roman"/>
          <w:color w:val="000000"/>
          <w:sz w:val="24"/>
          <w:szCs w:val="24"/>
        </w:rPr>
        <w:t>"Полномочия подписавшего документ проверены.".</w:t>
      </w:r>
      <w:proofErr w:type="gramEnd"/>
    </w:p>
    <w:p w:rsidR="00781E9E"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53. В случае подписания документа переводчиком после слов "свидетельствую подлинность подписи" дополняется слово "переводчика".</w:t>
      </w:r>
    </w:p>
    <w:p w:rsidR="000C02A4" w:rsidRPr="000C02A4" w:rsidRDefault="000C02A4" w:rsidP="006F6D02">
      <w:pPr>
        <w:autoSpaceDE w:val="0"/>
        <w:autoSpaceDN w:val="0"/>
        <w:adjustRightInd w:val="0"/>
        <w:spacing w:after="0" w:line="240" w:lineRule="auto"/>
        <w:ind w:firstLine="539"/>
        <w:jc w:val="both"/>
        <w:rPr>
          <w:rFonts w:ascii="Times New Roman" w:hAnsi="Times New Roman"/>
          <w:bCs/>
          <w:sz w:val="24"/>
          <w:szCs w:val="24"/>
          <w:lang w:eastAsia="ru-RU"/>
        </w:rPr>
      </w:pPr>
      <w:r w:rsidRPr="000C02A4">
        <w:rPr>
          <w:rFonts w:ascii="Times New Roman" w:hAnsi="Times New Roman"/>
          <w:bCs/>
          <w:sz w:val="24"/>
          <w:szCs w:val="24"/>
          <w:lang w:eastAsia="ru-RU"/>
        </w:rPr>
        <w:lastRenderedPageBreak/>
        <w:t>53.1. В случае подписания документа рукоприкладчиком:</w:t>
      </w:r>
    </w:p>
    <w:p w:rsidR="000C02A4" w:rsidRPr="000C02A4" w:rsidRDefault="000C02A4" w:rsidP="006F6D02">
      <w:pPr>
        <w:autoSpaceDE w:val="0"/>
        <w:autoSpaceDN w:val="0"/>
        <w:adjustRightInd w:val="0"/>
        <w:spacing w:after="0" w:line="240" w:lineRule="auto"/>
        <w:ind w:firstLine="539"/>
        <w:jc w:val="both"/>
        <w:rPr>
          <w:rFonts w:ascii="Times New Roman" w:hAnsi="Times New Roman"/>
          <w:bCs/>
          <w:sz w:val="24"/>
          <w:szCs w:val="24"/>
          <w:lang w:eastAsia="ru-RU"/>
        </w:rPr>
      </w:pPr>
      <w:r w:rsidRPr="000C02A4">
        <w:rPr>
          <w:rFonts w:ascii="Times New Roman" w:hAnsi="Times New Roman"/>
          <w:bCs/>
          <w:sz w:val="24"/>
          <w:szCs w:val="24"/>
          <w:lang w:eastAsia="ru-RU"/>
        </w:rPr>
        <w:t xml:space="preserve">текст удостоверительной надписи после </w:t>
      </w:r>
      <w:hyperlink r:id="rId315" w:history="1">
        <w:r w:rsidRPr="000C02A4">
          <w:rPr>
            <w:rFonts w:ascii="Times New Roman" w:hAnsi="Times New Roman"/>
            <w:bCs/>
            <w:color w:val="0000FF"/>
            <w:sz w:val="24"/>
            <w:szCs w:val="24"/>
            <w:lang w:eastAsia="ru-RU"/>
          </w:rPr>
          <w:t>слов</w:t>
        </w:r>
      </w:hyperlink>
      <w:r w:rsidRPr="000C02A4">
        <w:rPr>
          <w:rFonts w:ascii="Times New Roman" w:hAnsi="Times New Roman"/>
          <w:bCs/>
          <w:sz w:val="24"/>
          <w:szCs w:val="24"/>
          <w:lang w:eastAsia="ru-RU"/>
        </w:rPr>
        <w:t xml:space="preserve"> "свидетельствую подлинность подписи" дополняется словом "рукоприкладчика";</w:t>
      </w:r>
    </w:p>
    <w:p w:rsidR="000C02A4" w:rsidRPr="000C02A4" w:rsidRDefault="000C02A4" w:rsidP="006F6D02">
      <w:pPr>
        <w:autoSpaceDE w:val="0"/>
        <w:autoSpaceDN w:val="0"/>
        <w:adjustRightInd w:val="0"/>
        <w:spacing w:after="0" w:line="240" w:lineRule="auto"/>
        <w:ind w:firstLine="539"/>
        <w:jc w:val="both"/>
        <w:rPr>
          <w:rFonts w:ascii="Times New Roman" w:hAnsi="Times New Roman"/>
          <w:bCs/>
          <w:sz w:val="24"/>
          <w:szCs w:val="24"/>
          <w:lang w:eastAsia="ru-RU"/>
        </w:rPr>
      </w:pPr>
      <w:r w:rsidRPr="000C02A4">
        <w:rPr>
          <w:rFonts w:ascii="Times New Roman" w:hAnsi="Times New Roman"/>
          <w:bCs/>
          <w:sz w:val="24"/>
          <w:szCs w:val="24"/>
          <w:lang w:eastAsia="ru-RU"/>
        </w:rPr>
        <w:t xml:space="preserve">текст удостоверительной надписи перед </w:t>
      </w:r>
      <w:hyperlink r:id="rId316" w:history="1">
        <w:r w:rsidRPr="000C02A4">
          <w:rPr>
            <w:rFonts w:ascii="Times New Roman" w:hAnsi="Times New Roman"/>
            <w:bCs/>
            <w:color w:val="0000FF"/>
            <w:sz w:val="24"/>
            <w:szCs w:val="24"/>
            <w:lang w:eastAsia="ru-RU"/>
          </w:rPr>
          <w:t>словами</w:t>
        </w:r>
      </w:hyperlink>
      <w:r w:rsidRPr="000C02A4">
        <w:rPr>
          <w:rFonts w:ascii="Times New Roman" w:hAnsi="Times New Roman"/>
          <w:bCs/>
          <w:sz w:val="24"/>
          <w:szCs w:val="24"/>
          <w:lang w:eastAsia="ru-RU"/>
        </w:rPr>
        <w:t xml:space="preserve"> "Зарегистрировано в реестре: N" дополняется абзацем следующего содержания:</w:t>
      </w:r>
    </w:p>
    <w:p w:rsidR="000C02A4" w:rsidRPr="000C02A4" w:rsidRDefault="000C02A4" w:rsidP="006F6D02">
      <w:pPr>
        <w:autoSpaceDE w:val="0"/>
        <w:autoSpaceDN w:val="0"/>
        <w:adjustRightInd w:val="0"/>
        <w:spacing w:after="0" w:line="240" w:lineRule="auto"/>
        <w:ind w:firstLine="539"/>
        <w:jc w:val="both"/>
        <w:rPr>
          <w:rFonts w:ascii="Times New Roman" w:hAnsi="Times New Roman"/>
          <w:bCs/>
          <w:sz w:val="24"/>
          <w:szCs w:val="24"/>
          <w:lang w:eastAsia="ru-RU"/>
        </w:rPr>
      </w:pPr>
      <w:r w:rsidRPr="000C02A4">
        <w:rPr>
          <w:rFonts w:ascii="Times New Roman" w:hAnsi="Times New Roman"/>
          <w:bCs/>
          <w:sz w:val="24"/>
          <w:szCs w:val="24"/>
          <w:lang w:eastAsia="ru-RU"/>
        </w:rPr>
        <w:t>"</w:t>
      </w:r>
      <w:proofErr w:type="gramStart"/>
      <w:r w:rsidRPr="000C02A4">
        <w:rPr>
          <w:rFonts w:ascii="Times New Roman" w:hAnsi="Times New Roman"/>
          <w:bCs/>
          <w:sz w:val="24"/>
          <w:szCs w:val="24"/>
          <w:lang w:eastAsia="ru-RU"/>
        </w:rPr>
        <w:t>Ввиду</w:t>
      </w:r>
      <w:proofErr w:type="gramEnd"/>
      <w:r w:rsidRPr="000C02A4">
        <w:rPr>
          <w:rFonts w:ascii="Times New Roman" w:hAnsi="Times New Roman"/>
          <w:bCs/>
          <w:sz w:val="24"/>
          <w:szCs w:val="24"/>
          <w:lang w:eastAsia="ru-RU"/>
        </w:rPr>
        <w:t xml:space="preserve"> (</w:t>
      </w:r>
      <w:proofErr w:type="gramStart"/>
      <w:r w:rsidRPr="000C02A4">
        <w:rPr>
          <w:rFonts w:ascii="Times New Roman" w:hAnsi="Times New Roman"/>
          <w:bCs/>
          <w:sz w:val="24"/>
          <w:szCs w:val="24"/>
          <w:lang w:eastAsia="ru-RU"/>
        </w:rPr>
        <w:t>причина</w:t>
      </w:r>
      <w:proofErr w:type="gramEnd"/>
      <w:r w:rsidRPr="000C02A4">
        <w:rPr>
          <w:rFonts w:ascii="Times New Roman" w:hAnsi="Times New Roman"/>
          <w:bCs/>
          <w:sz w:val="24"/>
          <w:szCs w:val="24"/>
          <w:lang w:eastAsia="ru-RU"/>
        </w:rPr>
        <w:t xml:space="preserve">, по которой лицо не могло подписаться лично) (фамилия, имя, отчество (при наличии) лица, обратившегося за совершением нотариального действия) и по его просьбе документ подписан рукоприкладчиком. </w:t>
      </w:r>
      <w:proofErr w:type="gramStart"/>
      <w:r w:rsidRPr="000C02A4">
        <w:rPr>
          <w:rFonts w:ascii="Times New Roman" w:hAnsi="Times New Roman"/>
          <w:bCs/>
          <w:sz w:val="24"/>
          <w:szCs w:val="24"/>
          <w:lang w:eastAsia="ru-RU"/>
        </w:rPr>
        <w:t>Личность (фамилия, имя, отчество (при наличии) лица, обратившегося за совершением нотариального действия) установлена.".</w:t>
      </w:r>
      <w:proofErr w:type="gramEnd"/>
    </w:p>
    <w:p w:rsidR="000C02A4" w:rsidRPr="000C02A4" w:rsidRDefault="000C02A4" w:rsidP="000C02A4">
      <w:pPr>
        <w:autoSpaceDE w:val="0"/>
        <w:autoSpaceDN w:val="0"/>
        <w:adjustRightInd w:val="0"/>
        <w:spacing w:after="0" w:line="240" w:lineRule="auto"/>
        <w:ind w:firstLine="540"/>
        <w:jc w:val="both"/>
        <w:rPr>
          <w:rFonts w:ascii="Times New Roman" w:hAnsi="Times New Roman"/>
          <w:bCs/>
          <w:sz w:val="24"/>
          <w:szCs w:val="24"/>
          <w:lang w:eastAsia="ru-RU"/>
        </w:rPr>
      </w:pPr>
      <w:r w:rsidRPr="000C02A4">
        <w:rPr>
          <w:rFonts w:ascii="Times New Roman" w:hAnsi="Times New Roman"/>
          <w:bCs/>
          <w:sz w:val="24"/>
          <w:szCs w:val="24"/>
          <w:highlight w:val="lightGray"/>
          <w:lang w:eastAsia="ru-RU"/>
        </w:rPr>
        <w:t xml:space="preserve">(п. 53.1 </w:t>
      </w:r>
      <w:proofErr w:type="gramStart"/>
      <w:r w:rsidRPr="000C02A4">
        <w:rPr>
          <w:rFonts w:ascii="Times New Roman" w:hAnsi="Times New Roman"/>
          <w:bCs/>
          <w:sz w:val="24"/>
          <w:szCs w:val="24"/>
          <w:highlight w:val="lightGray"/>
          <w:lang w:eastAsia="ru-RU"/>
        </w:rPr>
        <w:t>введен</w:t>
      </w:r>
      <w:proofErr w:type="gramEnd"/>
      <w:r w:rsidRPr="000C02A4">
        <w:rPr>
          <w:rFonts w:ascii="Times New Roman" w:hAnsi="Times New Roman"/>
          <w:bCs/>
          <w:sz w:val="24"/>
          <w:szCs w:val="24"/>
          <w:highlight w:val="lightGray"/>
          <w:lang w:eastAsia="ru-RU"/>
        </w:rPr>
        <w:t xml:space="preserve"> </w:t>
      </w:r>
      <w:hyperlink r:id="rId317" w:history="1">
        <w:r w:rsidRPr="000C02A4">
          <w:rPr>
            <w:rFonts w:ascii="Times New Roman" w:hAnsi="Times New Roman"/>
            <w:bCs/>
            <w:color w:val="0000FF"/>
            <w:sz w:val="24"/>
            <w:szCs w:val="24"/>
            <w:highlight w:val="lightGray"/>
            <w:lang w:eastAsia="ru-RU"/>
          </w:rPr>
          <w:t>Приказом</w:t>
        </w:r>
      </w:hyperlink>
      <w:r w:rsidRPr="000C02A4">
        <w:rPr>
          <w:rFonts w:ascii="Times New Roman" w:hAnsi="Times New Roman"/>
          <w:bCs/>
          <w:sz w:val="24"/>
          <w:szCs w:val="24"/>
          <w:highlight w:val="lightGray"/>
          <w:lang w:eastAsia="ru-RU"/>
        </w:rPr>
        <w:t xml:space="preserve"> Минюста России от 05.07.2019 N 132)</w:t>
      </w:r>
    </w:p>
    <w:p w:rsidR="00E83AA6" w:rsidRPr="00624CA7" w:rsidRDefault="00E83AA6">
      <w:pPr>
        <w:widowControl w:val="0"/>
        <w:autoSpaceDE w:val="0"/>
        <w:autoSpaceDN w:val="0"/>
        <w:adjustRightInd w:val="0"/>
        <w:spacing w:after="0" w:line="240" w:lineRule="auto"/>
        <w:ind w:firstLine="540"/>
        <w:jc w:val="both"/>
        <w:rPr>
          <w:rFonts w:ascii="Times New Roman" w:hAnsi="Times New Roman"/>
          <w:color w:val="000000"/>
          <w:sz w:val="26"/>
          <w:szCs w:val="26"/>
          <w:highlight w:val="cyan"/>
        </w:rPr>
      </w:pPr>
    </w:p>
    <w:p w:rsidR="00781E9E" w:rsidRPr="006F6D02"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4"/>
          <w:szCs w:val="24"/>
        </w:rPr>
      </w:pPr>
      <w:r w:rsidRPr="006F6D02">
        <w:rPr>
          <w:rFonts w:ascii="Times New Roman" w:hAnsi="Times New Roman"/>
          <w:b/>
          <w:color w:val="000000"/>
          <w:sz w:val="24"/>
          <w:szCs w:val="24"/>
        </w:rPr>
        <w:t>Примечание к форме N 3.6 "Свидетельство</w:t>
      </w:r>
      <w:r w:rsidR="006F6D02">
        <w:rPr>
          <w:rFonts w:ascii="Times New Roman" w:hAnsi="Times New Roman"/>
          <w:b/>
          <w:color w:val="000000"/>
          <w:sz w:val="24"/>
          <w:szCs w:val="24"/>
        </w:rPr>
        <w:t xml:space="preserve"> </w:t>
      </w:r>
      <w:r w:rsidRPr="006F6D02">
        <w:rPr>
          <w:rFonts w:ascii="Times New Roman" w:hAnsi="Times New Roman"/>
          <w:b/>
          <w:color w:val="000000"/>
          <w:sz w:val="24"/>
          <w:szCs w:val="24"/>
        </w:rPr>
        <w:t>об удостоверении факта"</w:t>
      </w:r>
    </w:p>
    <w:p w:rsidR="00781E9E" w:rsidRPr="00C70438" w:rsidRDefault="00781E9E" w:rsidP="00781E9E">
      <w:pPr>
        <w:widowControl w:val="0"/>
        <w:autoSpaceDE w:val="0"/>
        <w:autoSpaceDN w:val="0"/>
        <w:adjustRightInd w:val="0"/>
        <w:spacing w:after="0" w:line="240" w:lineRule="auto"/>
        <w:ind w:firstLine="540"/>
        <w:jc w:val="both"/>
        <w:rPr>
          <w:rFonts w:ascii="Times New Roman" w:hAnsi="Times New Roman"/>
          <w:b/>
          <w:color w:val="000000"/>
          <w:sz w:val="26"/>
          <w:szCs w:val="26"/>
        </w:rPr>
      </w:pP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67. При удостоверении факта нахождения гражданина в живых:</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а) в описании факта указывается следующее: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"(Фамилия, имя, отчество (при наличии), реквизиты документа, удостоверяющего личность, место жительства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225E61">
        <w:rPr>
          <w:rFonts w:ascii="Times New Roman" w:hAnsi="Times New Roman"/>
          <w:color w:val="000000"/>
          <w:sz w:val="24"/>
          <w:szCs w:val="24"/>
        </w:rPr>
        <w:t>в</w:t>
      </w:r>
      <w:proofErr w:type="gramEnd"/>
      <w:r w:rsidRPr="00225E61">
        <w:rPr>
          <w:rFonts w:ascii="Times New Roman" w:hAnsi="Times New Roman"/>
          <w:color w:val="000000"/>
          <w:sz w:val="24"/>
          <w:szCs w:val="24"/>
        </w:rPr>
        <w:t xml:space="preserve"> __ </w:t>
      </w:r>
      <w:proofErr w:type="gramStart"/>
      <w:r w:rsidRPr="00225E61">
        <w:rPr>
          <w:rFonts w:ascii="Times New Roman" w:hAnsi="Times New Roman"/>
          <w:color w:val="000000"/>
          <w:sz w:val="24"/>
          <w:szCs w:val="24"/>
        </w:rPr>
        <w:t>часов</w:t>
      </w:r>
      <w:proofErr w:type="gramEnd"/>
      <w:r w:rsidRPr="00225E61">
        <w:rPr>
          <w:rFonts w:ascii="Times New Roman" w:hAnsi="Times New Roman"/>
          <w:color w:val="000000"/>
          <w:sz w:val="24"/>
          <w:szCs w:val="24"/>
        </w:rPr>
        <w:t xml:space="preserve"> __ минут (время указывается цифрами).";</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(в ред. Приказа Минюста России от 16.06.2017 N 108)</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б) в случае если факт нахождения гражданина в живых удостоверяется в отношении несовершеннолетнег</w:t>
      </w:r>
      <w:proofErr w:type="gramStart"/>
      <w:r w:rsidRPr="00225E61">
        <w:rPr>
          <w:rFonts w:ascii="Times New Roman" w:hAnsi="Times New Roman"/>
          <w:color w:val="000000"/>
          <w:sz w:val="24"/>
          <w:szCs w:val="24"/>
        </w:rPr>
        <w:t>о(</w:t>
      </w:r>
      <w:proofErr w:type="gramEnd"/>
      <w:r w:rsidRPr="00225E61">
        <w:rPr>
          <w:rFonts w:ascii="Times New Roman" w:hAnsi="Times New Roman"/>
          <w:color w:val="000000"/>
          <w:sz w:val="24"/>
          <w:szCs w:val="24"/>
        </w:rPr>
        <w:t>ей), в описании факта после слова "минут" дополнительно указывается следующее: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"в сопровождении (фамилия, имя, отчество (при наличии), которы</w:t>
      </w:r>
      <w:proofErr w:type="gramStart"/>
      <w:r w:rsidRPr="00225E61">
        <w:rPr>
          <w:rFonts w:ascii="Times New Roman" w:hAnsi="Times New Roman"/>
          <w:color w:val="000000"/>
          <w:sz w:val="24"/>
          <w:szCs w:val="24"/>
        </w:rPr>
        <w:t>й(</w:t>
      </w:r>
      <w:proofErr w:type="spellStart"/>
      <w:proofErr w:type="gramEnd"/>
      <w:r w:rsidRPr="00225E61">
        <w:rPr>
          <w:rFonts w:ascii="Times New Roman" w:hAnsi="Times New Roman"/>
          <w:color w:val="000000"/>
          <w:sz w:val="24"/>
          <w:szCs w:val="24"/>
        </w:rPr>
        <w:t>ая</w:t>
      </w:r>
      <w:proofErr w:type="spellEnd"/>
      <w:r w:rsidRPr="00225E61">
        <w:rPr>
          <w:rFonts w:ascii="Times New Roman" w:hAnsi="Times New Roman"/>
          <w:color w:val="000000"/>
          <w:sz w:val="24"/>
          <w:szCs w:val="24"/>
        </w:rPr>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"Полномочия законного представителя (опекуна, попечителя) проверены</w:t>
      </w:r>
      <w:proofErr w:type="gramStart"/>
      <w:r w:rsidRPr="00225E61">
        <w:rPr>
          <w:rFonts w:ascii="Times New Roman" w:hAnsi="Times New Roman"/>
          <w:color w:val="000000"/>
          <w:sz w:val="24"/>
          <w:szCs w:val="24"/>
        </w:rPr>
        <w:t>.".</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 xml:space="preserve">68. При удостоверении факта нахождения гражданина в </w:t>
      </w:r>
      <w:r w:rsidRPr="00225E61">
        <w:rPr>
          <w:rFonts w:ascii="Times New Roman" w:hAnsi="Times New Roman"/>
          <w:color w:val="000000"/>
          <w:sz w:val="24"/>
          <w:szCs w:val="24"/>
        </w:rPr>
        <w:lastRenderedPageBreak/>
        <w:t>определенном месте в описании факта указывается следующее: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225E61">
        <w:rPr>
          <w:rFonts w:ascii="Times New Roman" w:hAnsi="Times New Roman"/>
          <w:color w:val="000000"/>
          <w:sz w:val="24"/>
          <w:szCs w:val="24"/>
        </w:rP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69. При удостоверении факта тождественности гражданина с лицом, изображенным на фотографической карточке: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а) в описании факта указывается следующее:</w:t>
      </w:r>
    </w:p>
    <w:p w:rsidR="00781E9E" w:rsidRPr="00225E61"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225E61">
        <w:rPr>
          <w:rFonts w:ascii="Times New Roman" w:hAnsi="Times New Roman"/>
          <w:color w:val="000000"/>
          <w:sz w:val="24"/>
          <w:szCs w:val="24"/>
        </w:rPr>
        <w:t>"Лицо,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End"/>
    </w:p>
    <w:p w:rsidR="00E83AA6" w:rsidRDefault="00781E9E"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25E61">
        <w:rPr>
          <w:rFonts w:ascii="Times New Roman" w:hAnsi="Times New Roman"/>
          <w:color w:val="000000"/>
          <w:sz w:val="24"/>
          <w:szCs w:val="24"/>
        </w:rPr>
        <w:t>б) при удостоверении факта тождественности гражданина с лицом, изображенным на фотографической карточке, на свидетельстве приклеивается фотографическая карточка гражданина, которая скрепляется оттиском личной печати нотариуса.</w:t>
      </w:r>
    </w:p>
    <w:p w:rsidR="006F6D02" w:rsidRDefault="006F6D02" w:rsidP="006F6D0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69.1. При удостоверении факта возникновения права собственности на объекты недвижимого имущества в силу </w:t>
      </w:r>
      <w:proofErr w:type="spellStart"/>
      <w:r>
        <w:rPr>
          <w:rFonts w:ascii="Times New Roman" w:hAnsi="Times New Roman"/>
          <w:sz w:val="24"/>
          <w:szCs w:val="24"/>
          <w:lang w:eastAsia="ru-RU"/>
        </w:rPr>
        <w:t>приобретательной</w:t>
      </w:r>
      <w:proofErr w:type="spellEnd"/>
      <w:r>
        <w:rPr>
          <w:rFonts w:ascii="Times New Roman" w:hAnsi="Times New Roman"/>
          <w:sz w:val="24"/>
          <w:szCs w:val="24"/>
          <w:lang w:eastAsia="ru-RU"/>
        </w:rPr>
        <w:t xml:space="preserve"> давности текст удостоверительной надписи после </w:t>
      </w:r>
      <w:hyperlink r:id="rId318" w:history="1">
        <w:r>
          <w:rPr>
            <w:rFonts w:ascii="Times New Roman" w:hAnsi="Times New Roman"/>
            <w:color w:val="0000FF"/>
            <w:sz w:val="24"/>
            <w:szCs w:val="24"/>
            <w:lang w:eastAsia="ru-RU"/>
          </w:rPr>
          <w:t>слов</w:t>
        </w:r>
      </w:hyperlink>
      <w:r>
        <w:rPr>
          <w:rFonts w:ascii="Times New Roman" w:hAnsi="Times New Roman"/>
          <w:sz w:val="24"/>
          <w:szCs w:val="24"/>
          <w:lang w:eastAsia="ru-RU"/>
        </w:rPr>
        <w:t xml:space="preserve"> "удостоверяю" дополняется словами: "право собственности Российской Федерации в силу </w:t>
      </w:r>
      <w:proofErr w:type="spellStart"/>
      <w:r>
        <w:rPr>
          <w:rFonts w:ascii="Times New Roman" w:hAnsi="Times New Roman"/>
          <w:sz w:val="24"/>
          <w:szCs w:val="24"/>
          <w:lang w:eastAsia="ru-RU"/>
        </w:rPr>
        <w:t>приобретальной</w:t>
      </w:r>
      <w:proofErr w:type="spellEnd"/>
      <w:r>
        <w:rPr>
          <w:rFonts w:ascii="Times New Roman" w:hAnsi="Times New Roman"/>
          <w:sz w:val="24"/>
          <w:szCs w:val="24"/>
          <w:lang w:eastAsia="ru-RU"/>
        </w:rPr>
        <w:t xml:space="preserve"> давности на объект недвижимого имущества (указывается наименование объекта, его характеристика)</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w:t>
      </w:r>
    </w:p>
    <w:p w:rsidR="006F6D02" w:rsidRDefault="006F6D02" w:rsidP="006F6D0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Перед </w:t>
      </w:r>
      <w:hyperlink r:id="rId319" w:history="1">
        <w:r>
          <w:rPr>
            <w:rFonts w:ascii="Times New Roman" w:hAnsi="Times New Roman"/>
            <w:color w:val="0000FF"/>
            <w:sz w:val="24"/>
            <w:szCs w:val="24"/>
            <w:lang w:eastAsia="ru-RU"/>
          </w:rPr>
          <w:t>словами</w:t>
        </w:r>
      </w:hyperlink>
      <w:r>
        <w:rPr>
          <w:rFonts w:ascii="Times New Roman" w:hAnsi="Times New Roman"/>
          <w:sz w:val="24"/>
          <w:szCs w:val="24"/>
          <w:lang w:eastAsia="ru-RU"/>
        </w:rPr>
        <w:t xml:space="preserve"> "Зарегистрировано в реестре N" дополняется абзацем следующего содержания:</w:t>
      </w:r>
    </w:p>
    <w:p w:rsidR="006F6D02" w:rsidRDefault="006F6D02" w:rsidP="006F6D0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"Право собственности Российской Федерации на указанны</w:t>
      </w:r>
      <w:proofErr w:type="gramStart"/>
      <w:r>
        <w:rPr>
          <w:rFonts w:ascii="Times New Roman" w:hAnsi="Times New Roman"/>
          <w:sz w:val="24"/>
          <w:szCs w:val="24"/>
          <w:lang w:eastAsia="ru-RU"/>
        </w:rPr>
        <w:t>й(</w:t>
      </w:r>
      <w:proofErr w:type="spellStart"/>
      <w:proofErr w:type="gramEnd"/>
      <w:r>
        <w:rPr>
          <w:rFonts w:ascii="Times New Roman" w:hAnsi="Times New Roman"/>
          <w:sz w:val="24"/>
          <w:szCs w:val="24"/>
          <w:lang w:eastAsia="ru-RU"/>
        </w:rPr>
        <w:t>ые</w:t>
      </w:r>
      <w:proofErr w:type="spellEnd"/>
      <w:r>
        <w:rPr>
          <w:rFonts w:ascii="Times New Roman" w:hAnsi="Times New Roman"/>
          <w:sz w:val="24"/>
          <w:szCs w:val="24"/>
          <w:lang w:eastAsia="ru-RU"/>
        </w:rPr>
        <w:t>) объект(</w:t>
      </w:r>
      <w:proofErr w:type="spellStart"/>
      <w:r>
        <w:rPr>
          <w:rFonts w:ascii="Times New Roman" w:hAnsi="Times New Roman"/>
          <w:sz w:val="24"/>
          <w:szCs w:val="24"/>
          <w:lang w:eastAsia="ru-RU"/>
        </w:rPr>
        <w:t>ы</w:t>
      </w:r>
      <w:proofErr w:type="spellEnd"/>
      <w:r>
        <w:rPr>
          <w:rFonts w:ascii="Times New Roman" w:hAnsi="Times New Roman"/>
          <w:sz w:val="24"/>
          <w:szCs w:val="24"/>
          <w:lang w:eastAsia="ru-RU"/>
        </w:rPr>
        <w:t>) недвижимости подлежит государственной регистрации.".</w:t>
      </w:r>
    </w:p>
    <w:p w:rsidR="006F6D02" w:rsidRDefault="006F6D02" w:rsidP="006F6D02">
      <w:pPr>
        <w:autoSpaceDE w:val="0"/>
        <w:autoSpaceDN w:val="0"/>
        <w:adjustRightInd w:val="0"/>
        <w:spacing w:after="0" w:line="240" w:lineRule="auto"/>
        <w:ind w:firstLine="540"/>
        <w:jc w:val="both"/>
        <w:rPr>
          <w:rFonts w:ascii="Times New Roman" w:hAnsi="Times New Roman"/>
          <w:sz w:val="24"/>
          <w:szCs w:val="24"/>
          <w:lang w:eastAsia="ru-RU"/>
        </w:rPr>
      </w:pPr>
      <w:r w:rsidRPr="006F6D02">
        <w:rPr>
          <w:rFonts w:ascii="Times New Roman" w:hAnsi="Times New Roman"/>
          <w:sz w:val="24"/>
          <w:szCs w:val="24"/>
          <w:highlight w:val="lightGray"/>
          <w:lang w:eastAsia="ru-RU"/>
        </w:rPr>
        <w:t xml:space="preserve">(п. 69.1 </w:t>
      </w:r>
      <w:proofErr w:type="gramStart"/>
      <w:r w:rsidRPr="006F6D02">
        <w:rPr>
          <w:rFonts w:ascii="Times New Roman" w:hAnsi="Times New Roman"/>
          <w:sz w:val="24"/>
          <w:szCs w:val="24"/>
          <w:highlight w:val="lightGray"/>
          <w:lang w:eastAsia="ru-RU"/>
        </w:rPr>
        <w:t>введен</w:t>
      </w:r>
      <w:proofErr w:type="gramEnd"/>
      <w:r w:rsidRPr="006F6D02">
        <w:rPr>
          <w:rFonts w:ascii="Times New Roman" w:hAnsi="Times New Roman"/>
          <w:sz w:val="24"/>
          <w:szCs w:val="24"/>
          <w:highlight w:val="lightGray"/>
          <w:lang w:eastAsia="ru-RU"/>
        </w:rPr>
        <w:t xml:space="preserve"> </w:t>
      </w:r>
      <w:hyperlink r:id="rId320" w:history="1">
        <w:r w:rsidRPr="006F6D02">
          <w:rPr>
            <w:rFonts w:ascii="Times New Roman" w:hAnsi="Times New Roman"/>
            <w:color w:val="0000FF"/>
            <w:sz w:val="24"/>
            <w:szCs w:val="24"/>
            <w:highlight w:val="lightGray"/>
            <w:lang w:eastAsia="ru-RU"/>
          </w:rPr>
          <w:t>Приказом</w:t>
        </w:r>
      </w:hyperlink>
      <w:r w:rsidRPr="006F6D02">
        <w:rPr>
          <w:rFonts w:ascii="Times New Roman" w:hAnsi="Times New Roman"/>
          <w:sz w:val="24"/>
          <w:szCs w:val="24"/>
          <w:highlight w:val="lightGray"/>
          <w:lang w:eastAsia="ru-RU"/>
        </w:rPr>
        <w:t xml:space="preserve"> Минюста России от 05.07.2019 N 132)</w:t>
      </w:r>
    </w:p>
    <w:p w:rsidR="006F6D02" w:rsidRPr="00225E61" w:rsidRDefault="006F6D02" w:rsidP="00781E9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8E40FE" w:rsidRPr="00624CA7" w:rsidRDefault="008E40FE">
      <w:pPr>
        <w:widowControl w:val="0"/>
        <w:autoSpaceDE w:val="0"/>
        <w:autoSpaceDN w:val="0"/>
        <w:adjustRightInd w:val="0"/>
        <w:spacing w:after="0" w:line="240" w:lineRule="auto"/>
        <w:ind w:firstLine="540"/>
        <w:jc w:val="both"/>
        <w:rPr>
          <w:rFonts w:ascii="Times New Roman" w:hAnsi="Times New Roman"/>
          <w:color w:val="000000"/>
          <w:sz w:val="24"/>
          <w:szCs w:val="24"/>
          <w:highlight w:val="cyan"/>
        </w:rPr>
      </w:pPr>
    </w:p>
    <w:p w:rsidR="00624CA7" w:rsidRPr="006F6D02" w:rsidRDefault="00624CA7" w:rsidP="00624CA7">
      <w:pPr>
        <w:autoSpaceDE w:val="0"/>
        <w:autoSpaceDN w:val="0"/>
        <w:adjustRightInd w:val="0"/>
        <w:spacing w:after="0" w:line="240" w:lineRule="auto"/>
        <w:jc w:val="center"/>
        <w:outlineLvl w:val="0"/>
        <w:rPr>
          <w:rFonts w:ascii="Times New Roman" w:hAnsi="Times New Roman"/>
          <w:b/>
          <w:sz w:val="24"/>
          <w:szCs w:val="24"/>
          <w:lang w:eastAsia="ru-RU"/>
        </w:rPr>
      </w:pPr>
      <w:r w:rsidRPr="006F6D02">
        <w:rPr>
          <w:rFonts w:ascii="Times New Roman" w:hAnsi="Times New Roman"/>
          <w:b/>
          <w:sz w:val="24"/>
          <w:szCs w:val="24"/>
          <w:lang w:eastAsia="ru-RU"/>
        </w:rPr>
        <w:t>Примечание к форме N 3.16 "Свидетельство</w:t>
      </w:r>
    </w:p>
    <w:p w:rsidR="00624CA7" w:rsidRPr="006F6D02" w:rsidRDefault="00624CA7" w:rsidP="00624CA7">
      <w:pPr>
        <w:autoSpaceDE w:val="0"/>
        <w:autoSpaceDN w:val="0"/>
        <w:adjustRightInd w:val="0"/>
        <w:spacing w:after="0" w:line="240" w:lineRule="auto"/>
        <w:jc w:val="center"/>
        <w:rPr>
          <w:rFonts w:ascii="Times New Roman" w:hAnsi="Times New Roman"/>
          <w:b/>
          <w:sz w:val="24"/>
          <w:szCs w:val="24"/>
          <w:lang w:eastAsia="ru-RU"/>
        </w:rPr>
      </w:pPr>
      <w:r w:rsidRPr="006F6D02">
        <w:rPr>
          <w:rFonts w:ascii="Times New Roman" w:hAnsi="Times New Roman"/>
          <w:b/>
          <w:sz w:val="24"/>
          <w:szCs w:val="24"/>
          <w:lang w:eastAsia="ru-RU"/>
        </w:rPr>
        <w:t>об удостоверении тождественности собственноручной подписи инвалида по зрению факсимильному воспроизведению</w:t>
      </w:r>
      <w:r w:rsidR="00C70438" w:rsidRPr="006F6D02">
        <w:rPr>
          <w:rFonts w:ascii="Times New Roman" w:hAnsi="Times New Roman"/>
          <w:b/>
          <w:sz w:val="24"/>
          <w:szCs w:val="24"/>
          <w:lang w:eastAsia="ru-RU"/>
        </w:rPr>
        <w:t xml:space="preserve"> </w:t>
      </w:r>
      <w:r w:rsidRPr="006F6D02">
        <w:rPr>
          <w:rFonts w:ascii="Times New Roman" w:hAnsi="Times New Roman"/>
          <w:b/>
          <w:sz w:val="24"/>
          <w:szCs w:val="24"/>
          <w:lang w:eastAsia="ru-RU"/>
        </w:rPr>
        <w:t>его собственноручной подписи"</w:t>
      </w:r>
    </w:p>
    <w:p w:rsidR="00624CA7" w:rsidRPr="00225E61" w:rsidRDefault="00624CA7" w:rsidP="00624CA7">
      <w:pPr>
        <w:autoSpaceDE w:val="0"/>
        <w:autoSpaceDN w:val="0"/>
        <w:adjustRightInd w:val="0"/>
        <w:spacing w:after="0" w:line="240" w:lineRule="auto"/>
        <w:jc w:val="both"/>
        <w:rPr>
          <w:rFonts w:ascii="Times New Roman" w:hAnsi="Times New Roman"/>
          <w:sz w:val="24"/>
          <w:szCs w:val="24"/>
          <w:lang w:eastAsia="ru-RU"/>
        </w:rPr>
      </w:pPr>
    </w:p>
    <w:p w:rsidR="00624CA7" w:rsidRPr="00225E61" w:rsidRDefault="00624CA7" w:rsidP="00624CA7">
      <w:pPr>
        <w:autoSpaceDE w:val="0"/>
        <w:autoSpaceDN w:val="0"/>
        <w:adjustRightInd w:val="0"/>
        <w:spacing w:after="0" w:line="240" w:lineRule="auto"/>
        <w:ind w:firstLine="540"/>
        <w:jc w:val="both"/>
        <w:rPr>
          <w:rFonts w:ascii="Times New Roman" w:hAnsi="Times New Roman"/>
          <w:sz w:val="24"/>
          <w:szCs w:val="24"/>
          <w:lang w:eastAsia="ru-RU"/>
        </w:rPr>
      </w:pPr>
      <w:r w:rsidRPr="00225E61">
        <w:rPr>
          <w:rFonts w:ascii="Times New Roman" w:hAnsi="Times New Roman"/>
          <w:sz w:val="24"/>
          <w:szCs w:val="24"/>
          <w:lang w:eastAsia="ru-RU"/>
        </w:rPr>
        <w:lastRenderedPageBreak/>
        <w:t xml:space="preserve">76. Собственноручная подпись и факсимильное воспроизведение собственноручной подписи проставляются лицом, являющимся инвалидом по зрению, в свидетельстве после текста перед </w:t>
      </w:r>
      <w:hyperlink r:id="rId321" w:history="1">
        <w:r w:rsidRPr="00225E61">
          <w:rPr>
            <w:rFonts w:ascii="Times New Roman" w:hAnsi="Times New Roman"/>
            <w:color w:val="0000FF"/>
            <w:sz w:val="24"/>
            <w:szCs w:val="24"/>
            <w:lang w:eastAsia="ru-RU"/>
          </w:rPr>
          <w:t>словами</w:t>
        </w:r>
      </w:hyperlink>
      <w:r w:rsidRPr="00225E61">
        <w:rPr>
          <w:rFonts w:ascii="Times New Roman" w:hAnsi="Times New Roman"/>
          <w:sz w:val="24"/>
          <w:szCs w:val="24"/>
          <w:lang w:eastAsia="ru-RU"/>
        </w:rPr>
        <w:t xml:space="preserve"> "Зарегистрировано в реестре: N".</w:t>
      </w:r>
    </w:p>
    <w:p w:rsidR="00624CA7" w:rsidRPr="00624CA7" w:rsidRDefault="00624CA7" w:rsidP="00624CA7">
      <w:pPr>
        <w:autoSpaceDE w:val="0"/>
        <w:autoSpaceDN w:val="0"/>
        <w:adjustRightInd w:val="0"/>
        <w:spacing w:before="200" w:after="0" w:line="240" w:lineRule="auto"/>
        <w:ind w:firstLine="540"/>
        <w:jc w:val="both"/>
        <w:rPr>
          <w:rFonts w:ascii="Times New Roman" w:hAnsi="Times New Roman"/>
          <w:sz w:val="24"/>
          <w:szCs w:val="24"/>
          <w:lang w:eastAsia="ru-RU"/>
        </w:rPr>
      </w:pPr>
      <w:r w:rsidRPr="00225E61">
        <w:rPr>
          <w:rFonts w:ascii="Times New Roman" w:hAnsi="Times New Roman"/>
          <w:sz w:val="24"/>
          <w:szCs w:val="24"/>
          <w:lang w:eastAsia="ru-RU"/>
        </w:rPr>
        <w:t xml:space="preserve">77. </w:t>
      </w:r>
      <w:proofErr w:type="gramStart"/>
      <w:r w:rsidRPr="00225E61">
        <w:rPr>
          <w:rFonts w:ascii="Times New Roman" w:hAnsi="Times New Roman"/>
          <w:sz w:val="24"/>
          <w:szCs w:val="24"/>
          <w:lang w:eastAsia="ru-RU"/>
        </w:rPr>
        <w:t xml:space="preserve">Если лицо, являющееся инвалидом по зрению, не может сделать собственноручную подпись (указать фамилию, имя, отчество (при наличии), то в свидетельстве перед </w:t>
      </w:r>
      <w:hyperlink r:id="rId322" w:history="1">
        <w:r w:rsidRPr="00225E61">
          <w:rPr>
            <w:rFonts w:ascii="Times New Roman" w:hAnsi="Times New Roman"/>
            <w:color w:val="0000FF"/>
            <w:sz w:val="24"/>
            <w:szCs w:val="24"/>
            <w:lang w:eastAsia="ru-RU"/>
          </w:rPr>
          <w:t>словами</w:t>
        </w:r>
      </w:hyperlink>
      <w:r w:rsidRPr="00225E61">
        <w:rPr>
          <w:rFonts w:ascii="Times New Roman" w:hAnsi="Times New Roman"/>
          <w:sz w:val="24"/>
          <w:szCs w:val="24"/>
          <w:lang w:eastAsia="ru-RU"/>
        </w:rPr>
        <w:t xml:space="preserve"> "Зарегистрировано в реестре:</w:t>
      </w:r>
      <w:proofErr w:type="gramEnd"/>
      <w:r w:rsidRPr="00225E61">
        <w:rPr>
          <w:rFonts w:ascii="Times New Roman" w:hAnsi="Times New Roman"/>
          <w:sz w:val="24"/>
          <w:szCs w:val="24"/>
          <w:lang w:eastAsia="ru-RU"/>
        </w:rPr>
        <w:t xml:space="preserve"> N" допускается проставление подписи (кратко) и ее факсимильное изображение.</w:t>
      </w:r>
    </w:p>
    <w:p w:rsidR="008E40FE" w:rsidRPr="00624CA7" w:rsidRDefault="008E40F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71282E"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МИНИСТЕРСТВО ЮСТИЦИИ</w:t>
      </w: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РОССИЙСКОЙ ФЕДЕРАЦИИ</w:t>
      </w: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ПРИКАЗ</w:t>
      </w:r>
    </w:p>
    <w:p w:rsidR="009768C9"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от 16</w:t>
      </w:r>
      <w:r w:rsidR="00264D06" w:rsidRPr="00D22022">
        <w:rPr>
          <w:rFonts w:ascii="Times New Roman" w:hAnsi="Times New Roman"/>
          <w:b/>
          <w:bCs/>
          <w:color w:val="000000"/>
          <w:sz w:val="24"/>
          <w:szCs w:val="24"/>
        </w:rPr>
        <w:t>.04.</w:t>
      </w:r>
      <w:r w:rsidRPr="00D22022">
        <w:rPr>
          <w:rFonts w:ascii="Times New Roman" w:hAnsi="Times New Roman"/>
          <w:b/>
          <w:bCs/>
          <w:color w:val="000000"/>
          <w:sz w:val="24"/>
          <w:szCs w:val="24"/>
        </w:rPr>
        <w:t xml:space="preserve">2014 </w:t>
      </w:r>
      <w:r w:rsidR="00BF0E18" w:rsidRPr="00D22022">
        <w:rPr>
          <w:rFonts w:ascii="Times New Roman" w:hAnsi="Times New Roman"/>
          <w:b/>
          <w:bCs/>
          <w:color w:val="000000"/>
          <w:sz w:val="24"/>
          <w:szCs w:val="24"/>
        </w:rPr>
        <w:t>№</w:t>
      </w:r>
      <w:r w:rsidRPr="00D22022">
        <w:rPr>
          <w:rFonts w:ascii="Times New Roman" w:hAnsi="Times New Roman"/>
          <w:b/>
          <w:bCs/>
          <w:color w:val="000000"/>
          <w:sz w:val="24"/>
          <w:szCs w:val="24"/>
        </w:rPr>
        <w:t xml:space="preserve"> 78</w:t>
      </w:r>
    </w:p>
    <w:p w:rsidR="009677EB" w:rsidRPr="009677EB" w:rsidRDefault="009677EB" w:rsidP="009677EB">
      <w:pPr>
        <w:widowControl w:val="0"/>
        <w:autoSpaceDE w:val="0"/>
        <w:autoSpaceDN w:val="0"/>
        <w:adjustRightInd w:val="0"/>
        <w:spacing w:after="0" w:line="240" w:lineRule="auto"/>
        <w:jc w:val="center"/>
        <w:rPr>
          <w:rFonts w:ascii="Times New Roman" w:hAnsi="Times New Roman"/>
          <w:b/>
          <w:bCs/>
          <w:color w:val="000000"/>
          <w:sz w:val="24"/>
          <w:szCs w:val="24"/>
        </w:rPr>
      </w:pPr>
      <w:proofErr w:type="gramStart"/>
      <w:r w:rsidRPr="009677EB">
        <w:rPr>
          <w:rFonts w:ascii="Times New Roman" w:hAnsi="Times New Roman"/>
          <w:b/>
          <w:bCs/>
          <w:color w:val="000000"/>
          <w:sz w:val="24"/>
          <w:szCs w:val="24"/>
        </w:rPr>
        <w:t>(в ред. Приказов Минюста России от 21.12.2016 N 297,</w:t>
      </w:r>
      <w:proofErr w:type="gramEnd"/>
    </w:p>
    <w:p w:rsidR="009677EB" w:rsidRDefault="009677EB" w:rsidP="009677EB">
      <w:pPr>
        <w:widowControl w:val="0"/>
        <w:autoSpaceDE w:val="0"/>
        <w:autoSpaceDN w:val="0"/>
        <w:adjustRightInd w:val="0"/>
        <w:spacing w:after="0" w:line="240" w:lineRule="auto"/>
        <w:jc w:val="center"/>
        <w:rPr>
          <w:rFonts w:ascii="Times New Roman" w:hAnsi="Times New Roman"/>
          <w:b/>
          <w:bCs/>
          <w:color w:val="000000"/>
          <w:sz w:val="24"/>
          <w:szCs w:val="24"/>
        </w:rPr>
      </w:pPr>
      <w:r w:rsidRPr="009677EB">
        <w:rPr>
          <w:rFonts w:ascii="Times New Roman" w:hAnsi="Times New Roman"/>
          <w:b/>
          <w:bCs/>
          <w:color w:val="000000"/>
          <w:sz w:val="24"/>
          <w:szCs w:val="24"/>
        </w:rPr>
        <w:t xml:space="preserve">от 17.04.2018 N 69, от 05.07.2019 N 133) </w:t>
      </w: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ОБ УТВЕРЖДЕНИИ ПРАВИЛ НОТАРИАЛЬНОГО ДЕЛОПРОИЗВОДСТВА</w:t>
      </w:r>
    </w:p>
    <w:p w:rsidR="00694A45" w:rsidRPr="00D22022" w:rsidRDefault="00694A45" w:rsidP="00694A45">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(извлечени</w:t>
      </w:r>
      <w:r>
        <w:rPr>
          <w:rFonts w:ascii="Times New Roman" w:hAnsi="Times New Roman"/>
          <w:b/>
          <w:bCs/>
          <w:color w:val="000000"/>
          <w:sz w:val="24"/>
          <w:szCs w:val="24"/>
        </w:rPr>
        <w:t>е</w:t>
      </w:r>
      <w:r w:rsidRPr="00D22022">
        <w:rPr>
          <w:rFonts w:ascii="Times New Roman" w:hAnsi="Times New Roman"/>
          <w:b/>
          <w:bCs/>
          <w:color w:val="000000"/>
          <w:sz w:val="24"/>
          <w:szCs w:val="24"/>
        </w:rPr>
        <w:t>)</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 xml:space="preserve">В соответствии со </w:t>
      </w:r>
      <w:hyperlink r:id="rId323" w:history="1">
        <w:r w:rsidRPr="00D22022">
          <w:rPr>
            <w:rFonts w:ascii="Times New Roman" w:hAnsi="Times New Roman"/>
            <w:color w:val="000000"/>
            <w:sz w:val="24"/>
            <w:szCs w:val="24"/>
          </w:rPr>
          <w:t>статьями 9</w:t>
        </w:r>
      </w:hyperlink>
      <w:r w:rsidRPr="00D22022">
        <w:rPr>
          <w:rFonts w:ascii="Times New Roman" w:hAnsi="Times New Roman"/>
          <w:color w:val="000000"/>
          <w:sz w:val="24"/>
          <w:szCs w:val="24"/>
        </w:rPr>
        <w:t xml:space="preserve">, </w:t>
      </w:r>
      <w:hyperlink r:id="rId324" w:history="1">
        <w:r w:rsidRPr="00D22022">
          <w:rPr>
            <w:rFonts w:ascii="Times New Roman" w:hAnsi="Times New Roman"/>
            <w:color w:val="000000"/>
            <w:sz w:val="24"/>
            <w:szCs w:val="24"/>
          </w:rPr>
          <w:t>12</w:t>
        </w:r>
      </w:hyperlink>
      <w:r w:rsidRPr="00D22022">
        <w:rPr>
          <w:rFonts w:ascii="Times New Roman" w:hAnsi="Times New Roman"/>
          <w:color w:val="000000"/>
          <w:sz w:val="24"/>
          <w:szCs w:val="24"/>
        </w:rPr>
        <w:t xml:space="preserve"> Основ законодательства Российской Федерации о нотариате от 11 февраля 1993 г.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4462-1 (Ведомости Съезда народных депутатов Российской Федерации и Верховного Совета Российской Федерации, 1993,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10, ст. 357; Собрание законодательства Российской Федерации, 2003,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50, ст. 4855; 2004,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2711,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35, ст. 3607,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45, ст. 4377;</w:t>
      </w:r>
      <w:proofErr w:type="gramEnd"/>
      <w:r w:rsidRPr="00D22022">
        <w:rPr>
          <w:rFonts w:ascii="Times New Roman" w:hAnsi="Times New Roman"/>
          <w:color w:val="000000"/>
          <w:sz w:val="24"/>
          <w:szCs w:val="24"/>
        </w:rPr>
        <w:t xml:space="preserve"> 2005,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2717; 2006,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2881; 2007,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 (ч. I), ст. 21,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3213,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41, ст. 4845,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43, ст. 5084; 2008,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52 (ч. I), ст. 6236; 2009,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 ст. 14, 20,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29, ст. 3642; 2010,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28, ст. 3554; 2011,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49 (ч. V), ст. 7064,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50, ст. 7347; </w:t>
      </w:r>
      <w:proofErr w:type="gramStart"/>
      <w:r w:rsidRPr="00D22022">
        <w:rPr>
          <w:rFonts w:ascii="Times New Roman" w:hAnsi="Times New Roman"/>
          <w:color w:val="000000"/>
          <w:sz w:val="24"/>
          <w:szCs w:val="24"/>
        </w:rPr>
        <w:t xml:space="preserve">2012,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3587,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41, ст. 5531; 2013,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14, ст. 1651,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51, ст. 6699) приказываю:</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 Утвердить прилагаемые </w:t>
      </w:r>
      <w:hyperlink w:anchor="Par35" w:history="1">
        <w:r w:rsidRPr="00D22022">
          <w:rPr>
            <w:rFonts w:ascii="Times New Roman" w:hAnsi="Times New Roman"/>
            <w:color w:val="000000"/>
            <w:sz w:val="24"/>
            <w:szCs w:val="24"/>
          </w:rPr>
          <w:t>Правила</w:t>
        </w:r>
      </w:hyperlink>
      <w:r w:rsidRPr="00D22022">
        <w:rPr>
          <w:rFonts w:ascii="Times New Roman" w:hAnsi="Times New Roman"/>
          <w:color w:val="000000"/>
          <w:sz w:val="24"/>
          <w:szCs w:val="24"/>
        </w:rPr>
        <w:t xml:space="preserve"> нотариального делопроизводства.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2. Признать утратившими силу:</w:t>
      </w:r>
    </w:p>
    <w:p w:rsidR="009768C9" w:rsidRPr="00D22022" w:rsidRDefault="00C7780F">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325" w:history="1">
        <w:r w:rsidR="009768C9" w:rsidRPr="00D22022">
          <w:rPr>
            <w:rFonts w:ascii="Times New Roman" w:hAnsi="Times New Roman"/>
            <w:color w:val="000000"/>
            <w:sz w:val="24"/>
            <w:szCs w:val="24"/>
          </w:rPr>
          <w:t>приказ</w:t>
        </w:r>
      </w:hyperlink>
      <w:r w:rsidR="009768C9" w:rsidRPr="00D22022">
        <w:rPr>
          <w:rFonts w:ascii="Times New Roman" w:hAnsi="Times New Roman"/>
          <w:color w:val="000000"/>
          <w:sz w:val="24"/>
          <w:szCs w:val="24"/>
        </w:rPr>
        <w:t xml:space="preserve"> Министерства юстиции Российской Федерации от 19 ноября 2009 г.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403 "Об утверждении Правил нотариального делопроизводства" (зарегистрирован Минюстом России 17.12.2009, регистрационный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15675);</w:t>
      </w:r>
    </w:p>
    <w:p w:rsidR="009768C9" w:rsidRPr="00D22022" w:rsidRDefault="00C7780F">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326" w:history="1">
        <w:r w:rsidR="009768C9" w:rsidRPr="00D22022">
          <w:rPr>
            <w:rFonts w:ascii="Times New Roman" w:hAnsi="Times New Roman"/>
            <w:color w:val="000000"/>
            <w:sz w:val="24"/>
            <w:szCs w:val="24"/>
          </w:rPr>
          <w:t>приказ</w:t>
        </w:r>
      </w:hyperlink>
      <w:r w:rsidR="009768C9" w:rsidRPr="00D22022">
        <w:rPr>
          <w:rFonts w:ascii="Times New Roman" w:hAnsi="Times New Roman"/>
          <w:color w:val="000000"/>
          <w:sz w:val="24"/>
          <w:szCs w:val="24"/>
        </w:rPr>
        <w:t xml:space="preserve"> Министерства юстиции Российской Федерации от 8 апреля 2010 г.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81 "О внесении изменений в приказ Министерства юстиции Российской Федерации от 19.11.2009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403" (зарегистрирован Минюстом России 22.04.2010, регистрационный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16977);</w:t>
      </w:r>
    </w:p>
    <w:p w:rsidR="009768C9" w:rsidRPr="00D22022" w:rsidRDefault="00C7780F">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327" w:history="1">
        <w:r w:rsidR="009768C9" w:rsidRPr="00D22022">
          <w:rPr>
            <w:rFonts w:ascii="Times New Roman" w:hAnsi="Times New Roman"/>
            <w:color w:val="000000"/>
            <w:sz w:val="24"/>
            <w:szCs w:val="24"/>
          </w:rPr>
          <w:t>приказ</w:t>
        </w:r>
      </w:hyperlink>
      <w:r w:rsidR="009768C9" w:rsidRPr="00D22022">
        <w:rPr>
          <w:rFonts w:ascii="Times New Roman" w:hAnsi="Times New Roman"/>
          <w:color w:val="000000"/>
          <w:sz w:val="24"/>
          <w:szCs w:val="24"/>
        </w:rPr>
        <w:t xml:space="preserve"> Министерства юстиции Российской Федерации от 23 ноября 2010 г.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360 "О внесении изменений в приказ Министерства юстиции Российской Федерации от 19 ноября 2009 г.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403" (зарегистрирован Минюстом России 01.12.2010, регистрационный </w:t>
      </w:r>
      <w:r w:rsidR="00BF0E18" w:rsidRPr="00D22022">
        <w:rPr>
          <w:rFonts w:ascii="Times New Roman" w:hAnsi="Times New Roman"/>
          <w:color w:val="000000"/>
          <w:sz w:val="24"/>
          <w:szCs w:val="24"/>
        </w:rPr>
        <w:t>№</w:t>
      </w:r>
      <w:r w:rsidR="009768C9" w:rsidRPr="00D22022">
        <w:rPr>
          <w:rFonts w:ascii="Times New Roman" w:hAnsi="Times New Roman"/>
          <w:color w:val="000000"/>
          <w:sz w:val="24"/>
          <w:szCs w:val="24"/>
        </w:rPr>
        <w:t xml:space="preserve"> 19090).</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Министр</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А.</w:t>
      </w:r>
      <w:proofErr w:type="gramStart"/>
      <w:r w:rsidRPr="00D22022">
        <w:rPr>
          <w:rFonts w:ascii="Times New Roman" w:hAnsi="Times New Roman"/>
          <w:color w:val="000000"/>
          <w:sz w:val="24"/>
          <w:szCs w:val="24"/>
        </w:rPr>
        <w:t>КОНОВАЛОВ</w:t>
      </w:r>
      <w:proofErr w:type="gramEnd"/>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right"/>
        <w:outlineLvl w:val="0"/>
        <w:rPr>
          <w:rFonts w:ascii="Times New Roman" w:hAnsi="Times New Roman"/>
          <w:color w:val="000000"/>
          <w:sz w:val="24"/>
          <w:szCs w:val="24"/>
        </w:rPr>
      </w:pPr>
      <w:r w:rsidRPr="00D22022">
        <w:rPr>
          <w:rFonts w:ascii="Times New Roman" w:hAnsi="Times New Roman"/>
          <w:color w:val="000000"/>
          <w:sz w:val="24"/>
          <w:szCs w:val="24"/>
        </w:rPr>
        <w:t>Утверждены</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 xml:space="preserve">решением Правления </w:t>
      </w:r>
      <w:proofErr w:type="gramStart"/>
      <w:r w:rsidRPr="00D22022">
        <w:rPr>
          <w:rFonts w:ascii="Times New Roman" w:hAnsi="Times New Roman"/>
          <w:color w:val="000000"/>
          <w:sz w:val="24"/>
          <w:szCs w:val="24"/>
        </w:rPr>
        <w:t>Федеральной</w:t>
      </w:r>
      <w:proofErr w:type="gramEnd"/>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нотариальной палаты</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от 17</w:t>
      </w:r>
      <w:r w:rsidR="00264D06" w:rsidRPr="00D22022">
        <w:rPr>
          <w:rFonts w:ascii="Times New Roman" w:hAnsi="Times New Roman"/>
          <w:color w:val="000000"/>
          <w:sz w:val="24"/>
          <w:szCs w:val="24"/>
        </w:rPr>
        <w:t>.12.</w:t>
      </w:r>
      <w:r w:rsidRPr="00D22022">
        <w:rPr>
          <w:rFonts w:ascii="Times New Roman" w:hAnsi="Times New Roman"/>
          <w:color w:val="000000"/>
          <w:sz w:val="24"/>
          <w:szCs w:val="24"/>
        </w:rPr>
        <w:t>2012</w:t>
      </w:r>
    </w:p>
    <w:p w:rsidR="009768C9" w:rsidRPr="00D22022" w:rsidRDefault="009768C9" w:rsidP="00264D06">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приказом Мин</w:t>
      </w:r>
      <w:r w:rsidR="00264D06" w:rsidRPr="00D22022">
        <w:rPr>
          <w:rFonts w:ascii="Times New Roman" w:hAnsi="Times New Roman"/>
          <w:color w:val="000000"/>
          <w:sz w:val="24"/>
          <w:szCs w:val="24"/>
        </w:rPr>
        <w:t>юста России</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от 16</w:t>
      </w:r>
      <w:r w:rsidR="00264D06" w:rsidRPr="00D22022">
        <w:rPr>
          <w:rFonts w:ascii="Times New Roman" w:hAnsi="Times New Roman"/>
          <w:color w:val="000000"/>
          <w:sz w:val="24"/>
          <w:szCs w:val="24"/>
        </w:rPr>
        <w:t>/04.</w:t>
      </w:r>
      <w:r w:rsidRPr="00D22022">
        <w:rPr>
          <w:rFonts w:ascii="Times New Roman" w:hAnsi="Times New Roman"/>
          <w:color w:val="000000"/>
          <w:sz w:val="24"/>
          <w:szCs w:val="24"/>
        </w:rPr>
        <w:t xml:space="preserve">2014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78</w:t>
      </w:r>
    </w:p>
    <w:p w:rsidR="002F7966" w:rsidRPr="00D22022" w:rsidRDefault="002F7966">
      <w:pPr>
        <w:widowControl w:val="0"/>
        <w:autoSpaceDE w:val="0"/>
        <w:autoSpaceDN w:val="0"/>
        <w:adjustRightInd w:val="0"/>
        <w:spacing w:after="0" w:line="240" w:lineRule="auto"/>
        <w:jc w:val="center"/>
        <w:rPr>
          <w:rFonts w:ascii="Times New Roman" w:hAnsi="Times New Roman"/>
          <w:b/>
          <w:bCs/>
          <w:color w:val="000000"/>
          <w:sz w:val="24"/>
          <w:szCs w:val="24"/>
        </w:rPr>
      </w:pPr>
      <w:bookmarkStart w:id="281" w:name="Par35"/>
      <w:bookmarkEnd w:id="281"/>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ПРАВИЛА НОТАРИАЛЬНОГО ДЕЛОПРОИЗВОДСТВА</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82" w:name="Par37"/>
      <w:bookmarkEnd w:id="282"/>
      <w:r w:rsidRPr="00D22022">
        <w:rPr>
          <w:rFonts w:ascii="Times New Roman" w:hAnsi="Times New Roman"/>
          <w:color w:val="000000"/>
          <w:sz w:val="24"/>
          <w:szCs w:val="24"/>
        </w:rPr>
        <w:t>I. Общие положения</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570D91" w:rsidRDefault="009768C9" w:rsidP="00570D91">
      <w:pPr>
        <w:autoSpaceDE w:val="0"/>
        <w:autoSpaceDN w:val="0"/>
        <w:adjustRightInd w:val="0"/>
        <w:spacing w:after="0" w:line="240" w:lineRule="auto"/>
        <w:ind w:firstLine="540"/>
        <w:jc w:val="both"/>
        <w:rPr>
          <w:rFonts w:ascii="Times New Roman" w:hAnsi="Times New Roman"/>
          <w:sz w:val="24"/>
          <w:szCs w:val="24"/>
          <w:lang w:eastAsia="ru-RU"/>
        </w:rPr>
      </w:pPr>
      <w:r w:rsidRPr="00D22022">
        <w:rPr>
          <w:rFonts w:ascii="Times New Roman" w:hAnsi="Times New Roman"/>
          <w:color w:val="000000"/>
          <w:sz w:val="24"/>
          <w:szCs w:val="24"/>
        </w:rPr>
        <w:t xml:space="preserve">1. </w:t>
      </w:r>
      <w:proofErr w:type="gramStart"/>
      <w:r w:rsidR="00570D91">
        <w:rPr>
          <w:rFonts w:ascii="Times New Roman" w:hAnsi="Times New Roman"/>
          <w:sz w:val="24"/>
          <w:szCs w:val="24"/>
          <w:lang w:eastAsia="ru-RU"/>
        </w:rPr>
        <w:t xml:space="preserve">Правила нотариального делопроизводства (далее - Правила), разработанные во исполнение </w:t>
      </w:r>
      <w:hyperlink r:id="rId328" w:history="1">
        <w:r w:rsidR="00570D91">
          <w:rPr>
            <w:rFonts w:ascii="Times New Roman" w:hAnsi="Times New Roman"/>
            <w:color w:val="0000FF"/>
            <w:sz w:val="24"/>
            <w:szCs w:val="24"/>
            <w:lang w:eastAsia="ru-RU"/>
          </w:rPr>
          <w:t>статей 9</w:t>
        </w:r>
      </w:hyperlink>
      <w:r w:rsidR="00570D91">
        <w:rPr>
          <w:rFonts w:ascii="Times New Roman" w:hAnsi="Times New Roman"/>
          <w:sz w:val="24"/>
          <w:szCs w:val="24"/>
          <w:lang w:eastAsia="ru-RU"/>
        </w:rPr>
        <w:t xml:space="preserve">, </w:t>
      </w:r>
      <w:hyperlink r:id="rId329" w:history="1">
        <w:r w:rsidR="00570D91">
          <w:rPr>
            <w:rFonts w:ascii="Times New Roman" w:hAnsi="Times New Roman"/>
            <w:color w:val="0000FF"/>
            <w:sz w:val="24"/>
            <w:szCs w:val="24"/>
            <w:lang w:eastAsia="ru-RU"/>
          </w:rPr>
          <w:t>12</w:t>
        </w:r>
      </w:hyperlink>
      <w:r w:rsidR="00570D91">
        <w:rPr>
          <w:rFonts w:ascii="Times New Roman" w:hAnsi="Times New Roman"/>
          <w:sz w:val="24"/>
          <w:szCs w:val="24"/>
          <w:lang w:eastAsia="ru-RU"/>
        </w:rPr>
        <w:t xml:space="preserve"> Основ законодательства Российской Федерации о нотариате от 11.02.1993 N 4462-1 (далее - Основы), устанавливают единый порядок работы с документами нотариусов в Российской Федерации, передачи документов, хранящихся у нотариуса, полномочия которого прекращаются, другому нотариусу, применения и замены печатей нотариусов, а также порядок осуществления контроля за исполнением правил </w:t>
      </w:r>
      <w:r w:rsidR="00570D91">
        <w:rPr>
          <w:rFonts w:ascii="Times New Roman" w:hAnsi="Times New Roman"/>
          <w:sz w:val="24"/>
          <w:szCs w:val="24"/>
          <w:lang w:eastAsia="ru-RU"/>
        </w:rPr>
        <w:lastRenderedPageBreak/>
        <w:t>нотариального делопроизводства, включая контроль</w:t>
      </w:r>
      <w:proofErr w:type="gramEnd"/>
      <w:r w:rsidR="00570D91">
        <w:rPr>
          <w:rFonts w:ascii="Times New Roman" w:hAnsi="Times New Roman"/>
          <w:sz w:val="24"/>
          <w:szCs w:val="24"/>
          <w:lang w:eastAsia="ru-RU"/>
        </w:rPr>
        <w:t xml:space="preserve"> </w:t>
      </w:r>
      <w:proofErr w:type="gramStart"/>
      <w:r w:rsidR="00570D91">
        <w:rPr>
          <w:rFonts w:ascii="Times New Roman" w:hAnsi="Times New Roman"/>
          <w:sz w:val="24"/>
          <w:szCs w:val="24"/>
          <w:lang w:eastAsia="ru-RU"/>
        </w:rPr>
        <w:t xml:space="preserve">за своевременностью внесения сведений в электронные реестры единой информационной системы нотариата в соответствии с </w:t>
      </w:r>
      <w:hyperlink r:id="rId330" w:history="1">
        <w:r w:rsidR="00570D91">
          <w:rPr>
            <w:rFonts w:ascii="Times New Roman" w:hAnsi="Times New Roman"/>
            <w:color w:val="0000FF"/>
            <w:sz w:val="24"/>
            <w:szCs w:val="24"/>
            <w:lang w:eastAsia="ru-RU"/>
          </w:rPr>
          <w:t>Основами</w:t>
        </w:r>
      </w:hyperlink>
      <w:r w:rsidR="00570D91">
        <w:rPr>
          <w:rFonts w:ascii="Times New Roman" w:hAnsi="Times New Roman"/>
          <w:sz w:val="24"/>
          <w:szCs w:val="24"/>
          <w:lang w:eastAsia="ru-RU"/>
        </w:rPr>
        <w:t xml:space="preserve">, </w:t>
      </w:r>
      <w:hyperlink r:id="rId331" w:history="1">
        <w:r w:rsidR="00570D91">
          <w:rPr>
            <w:rFonts w:ascii="Times New Roman" w:hAnsi="Times New Roman"/>
            <w:color w:val="0000FF"/>
            <w:sz w:val="24"/>
            <w:szCs w:val="24"/>
            <w:lang w:eastAsia="ru-RU"/>
          </w:rPr>
          <w:t>Требованиями</w:t>
        </w:r>
      </w:hyperlink>
      <w:r w:rsidR="00570D91">
        <w:rPr>
          <w:rFonts w:ascii="Times New Roman" w:hAnsi="Times New Roman"/>
          <w:sz w:val="24"/>
          <w:szCs w:val="24"/>
          <w:lang w:eastAsia="ru-RU"/>
        </w:rPr>
        <w:t xml:space="preserve"> к содержанию реестров единой информационной системы нотариата, утвержденными приказом Минюста России от 17.06.2014 N 128 (зарегистрирован Минюстом России 18.06.2014, регистрационный N 32711), с изменениями, внесенными приказами Минюста России от 29.06.2015 N 153 (зарегистрирован Минюстом России 30.06.2015, регистрационный N 37826) и от 21.12.2017 N 266</w:t>
      </w:r>
      <w:proofErr w:type="gramEnd"/>
      <w:r w:rsidR="00570D91">
        <w:rPr>
          <w:rFonts w:ascii="Times New Roman" w:hAnsi="Times New Roman"/>
          <w:sz w:val="24"/>
          <w:szCs w:val="24"/>
          <w:lang w:eastAsia="ru-RU"/>
        </w:rPr>
        <w:t xml:space="preserve"> (</w:t>
      </w:r>
      <w:proofErr w:type="gramStart"/>
      <w:r w:rsidR="00570D91">
        <w:rPr>
          <w:rFonts w:ascii="Times New Roman" w:hAnsi="Times New Roman"/>
          <w:sz w:val="24"/>
          <w:szCs w:val="24"/>
          <w:lang w:eastAsia="ru-RU"/>
        </w:rPr>
        <w:t xml:space="preserve">зарегистрирован Минюстом России 26.12.2017, регистрационный N 49456), и </w:t>
      </w:r>
      <w:hyperlink r:id="rId332" w:history="1">
        <w:r w:rsidR="00570D91">
          <w:rPr>
            <w:rFonts w:ascii="Times New Roman" w:hAnsi="Times New Roman"/>
            <w:color w:val="0000FF"/>
            <w:sz w:val="24"/>
            <w:szCs w:val="24"/>
            <w:lang w:eastAsia="ru-RU"/>
          </w:rPr>
          <w:t>Порядком</w:t>
        </w:r>
      </w:hyperlink>
      <w:r w:rsidR="00570D91">
        <w:rPr>
          <w:rFonts w:ascii="Times New Roman" w:hAnsi="Times New Roman"/>
          <w:sz w:val="24"/>
          <w:szCs w:val="24"/>
          <w:lang w:eastAsia="ru-RU"/>
        </w:rPr>
        <w:t xml:space="preserve"> ведения реестров единой информационной системы нотариата, утвержденным приказом Минюста России от 17.06.2014 N 129 (зарегистрирован Минюстом России 18.06.2014, регистрационный N 32716), с изменениями, внесенными приказами Минюста России от 29.06.2015 N 159 (зарегистрирован Минюстом России 30.06.2015, регистрационный N 37821), от 28.12.2016 N 323 (зарегистрирован Минюстом России 30.12.2016, регистрационный N 45075), от 28.04.2017</w:t>
      </w:r>
      <w:proofErr w:type="gramEnd"/>
      <w:r w:rsidR="00570D91">
        <w:rPr>
          <w:rFonts w:ascii="Times New Roman" w:hAnsi="Times New Roman"/>
          <w:sz w:val="24"/>
          <w:szCs w:val="24"/>
          <w:lang w:eastAsia="ru-RU"/>
        </w:rPr>
        <w:t xml:space="preserve"> N 69 (</w:t>
      </w:r>
      <w:proofErr w:type="gramStart"/>
      <w:r w:rsidR="00570D91">
        <w:rPr>
          <w:rFonts w:ascii="Times New Roman" w:hAnsi="Times New Roman"/>
          <w:sz w:val="24"/>
          <w:szCs w:val="24"/>
          <w:lang w:eastAsia="ru-RU"/>
        </w:rPr>
        <w:t>зарегистрирован</w:t>
      </w:r>
      <w:proofErr w:type="gramEnd"/>
      <w:r w:rsidR="00570D91">
        <w:rPr>
          <w:rFonts w:ascii="Times New Roman" w:hAnsi="Times New Roman"/>
          <w:sz w:val="24"/>
          <w:szCs w:val="24"/>
          <w:lang w:eastAsia="ru-RU"/>
        </w:rPr>
        <w:t xml:space="preserve"> Минюстом России 15.05.2017, регистрационный N 46736) и от 21.12.2017 N 267 (зарегистрирован Минюстом России 26.12.2017, регистрационный N 49457).</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Правила регулируют документирование и документооборот с момента создания или получения документов до передачи их в архив или уничтожения, включая порядок работы с документами, контроль, ведение и заполнение документов, связанных с совершением нотариальных действий, составление номенклатуры дел, подготовку документов к хранению или уничтожению.</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Правила не устанавливают порядок совершения нотариальных действий, формы реестров для регистрации нотариальных действий, нотариальных свидетельств, удостоверительных надписей нотариуса на сделках и свидетельствуемых документах.</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2. Делопроизводство ведется нотариусами на русском языке, являющемся в соответствии со </w:t>
      </w:r>
      <w:hyperlink r:id="rId333" w:history="1">
        <w:r w:rsidRPr="00D22022">
          <w:rPr>
            <w:rFonts w:ascii="Times New Roman" w:hAnsi="Times New Roman"/>
            <w:color w:val="000000"/>
            <w:sz w:val="24"/>
            <w:szCs w:val="24"/>
          </w:rPr>
          <w:t>статьей 68</w:t>
        </w:r>
      </w:hyperlink>
      <w:r w:rsidRPr="00D22022">
        <w:rPr>
          <w:rFonts w:ascii="Times New Roman" w:hAnsi="Times New Roman"/>
          <w:color w:val="000000"/>
          <w:sz w:val="24"/>
          <w:szCs w:val="24"/>
        </w:rPr>
        <w:t xml:space="preserve"> Конституции Российской Федерации (Собрание законодательства Российской Федерации, 2009,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 ст. 445) государственным языком Российской Федерации на всей ее территории.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В случае установления республикой, находящейся в составе </w:t>
      </w:r>
      <w:r w:rsidRPr="00D22022">
        <w:rPr>
          <w:rFonts w:ascii="Times New Roman" w:hAnsi="Times New Roman"/>
          <w:color w:val="000000"/>
          <w:sz w:val="24"/>
          <w:szCs w:val="24"/>
        </w:rPr>
        <w:lastRenderedPageBreak/>
        <w:t>Российской Федерации, государственного языка республики делопроизводство наряду с государственным языком Российской Федерации может вестись также на государственном языке республики.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Оформление всех видов документов (документирование) в нотариальном делопроизводстве осуществляется на бумажных носителях, а также в электронном виде в случаях и порядке, предусмотренных законодательством Российской Федерации и Правилами.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3. Организацию и правильное ведение делопроизводства, хранения, учета и использования нотариальных архивных документов, а также сдачу нотариальных архивных документов в соответствующий архив на постоянное хранение обеспечивают:</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нотариус, занимающийся частной практикой;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 государственной нотариальной конторе - один из нотариусов, определенный приказом территориального органа Министерства юстиции Российской Федерации (далее - территориальный орган).</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4. Нотариус, занимающийся частной практикой, вправе приказом возложить ведение делопроизводства или поручить выполнение отдельных видов работ, предусмотренных Правилами, одному или нескольким работникам нотариальной конторы в рамках их трудовых функций. В государственной нотариальной конторе ведение делопроизводства также может быть возложено приказом территориального органа на одного из работников, не являющихся нотариусом. При возложении ведения нотариального делопроизводства на лицо, не являющееся нотариусом, правильность организации и ведения нотариального делопроизводства обеспечивают нотариусы, указанные в </w:t>
      </w:r>
      <w:hyperlink w:anchor="Par45" w:history="1">
        <w:r w:rsidRPr="00D22022">
          <w:rPr>
            <w:rFonts w:ascii="Times New Roman" w:hAnsi="Times New Roman"/>
            <w:color w:val="000000"/>
            <w:sz w:val="24"/>
            <w:szCs w:val="24"/>
          </w:rPr>
          <w:t>пункте 3</w:t>
        </w:r>
      </w:hyperlink>
      <w:r w:rsidRPr="00D22022">
        <w:rPr>
          <w:rFonts w:ascii="Times New Roman" w:hAnsi="Times New Roman"/>
          <w:color w:val="000000"/>
          <w:sz w:val="24"/>
          <w:szCs w:val="24"/>
        </w:rPr>
        <w:t xml:space="preserve"> Правил.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5. </w:t>
      </w:r>
      <w:proofErr w:type="gramStart"/>
      <w:r w:rsidRPr="00D22022">
        <w:rPr>
          <w:rFonts w:ascii="Times New Roman" w:hAnsi="Times New Roman"/>
          <w:color w:val="000000"/>
          <w:sz w:val="24"/>
          <w:szCs w:val="24"/>
        </w:rPr>
        <w:t>Контроль за</w:t>
      </w:r>
      <w:proofErr w:type="gramEnd"/>
      <w:r w:rsidRPr="00D22022">
        <w:rPr>
          <w:rFonts w:ascii="Times New Roman" w:hAnsi="Times New Roman"/>
          <w:color w:val="000000"/>
          <w:sz w:val="24"/>
          <w:szCs w:val="24"/>
        </w:rPr>
        <w:t xml:space="preserve"> исполнением Правил нотариусами, работающими в государственных нотариальных конторах, осуществляют территориальные органы.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Контроль за</w:t>
      </w:r>
      <w:proofErr w:type="gramEnd"/>
      <w:r w:rsidRPr="00D22022">
        <w:rPr>
          <w:rFonts w:ascii="Times New Roman" w:hAnsi="Times New Roman"/>
          <w:color w:val="000000"/>
          <w:sz w:val="24"/>
          <w:szCs w:val="24"/>
        </w:rPr>
        <w:t xml:space="preserve"> исполнением Правил нотариусами, занимающимися частной практикой, осуществляют территориальные органы совместно с нотариальными палатами субъектов Российской Федерации (далее - нотариальные палаты) в порядке, установленном </w:t>
      </w:r>
      <w:hyperlink w:anchor="Par555" w:history="1">
        <w:r w:rsidRPr="00D22022">
          <w:rPr>
            <w:rFonts w:ascii="Times New Roman" w:hAnsi="Times New Roman"/>
            <w:color w:val="000000"/>
            <w:sz w:val="24"/>
            <w:szCs w:val="24"/>
          </w:rPr>
          <w:t>главой XIII</w:t>
        </w:r>
      </w:hyperlink>
      <w:r w:rsidRPr="00D22022">
        <w:rPr>
          <w:rFonts w:ascii="Times New Roman" w:hAnsi="Times New Roman"/>
          <w:color w:val="000000"/>
          <w:sz w:val="24"/>
          <w:szCs w:val="24"/>
        </w:rPr>
        <w:t xml:space="preserve"> Правил.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Плановая проверка исполнения Правил проводится один раз в </w:t>
      </w:r>
      <w:r w:rsidRPr="00D22022">
        <w:rPr>
          <w:rFonts w:ascii="Times New Roman" w:hAnsi="Times New Roman"/>
          <w:color w:val="000000"/>
          <w:sz w:val="24"/>
          <w:szCs w:val="24"/>
        </w:rPr>
        <w:lastRenderedPageBreak/>
        <w:t>четыре года.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Проверка исполнения Правил нотариусом, впервые приступившим к осуществлению нотариальной деятельности, проводится через год после наделения его полномочиями нотариуса.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Проверка исполнения Правил может проводиться в иные сроки, если законодательством субъекта Российской Федерации для проведения проверок организации работы нотариуса установлены специальные сроки.</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423645"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83" w:name="Par192"/>
      <w:bookmarkEnd w:id="283"/>
      <w:r w:rsidRPr="00423645">
        <w:rPr>
          <w:rFonts w:ascii="Times New Roman" w:hAnsi="Times New Roman"/>
          <w:color w:val="000000"/>
          <w:sz w:val="24"/>
          <w:szCs w:val="24"/>
        </w:rPr>
        <w:t>V. Печати с воспроизведением Государственного герба</w:t>
      </w:r>
    </w:p>
    <w:p w:rsidR="009768C9" w:rsidRPr="00D22022"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423645">
        <w:rPr>
          <w:rFonts w:ascii="Times New Roman" w:hAnsi="Times New Roman"/>
          <w:color w:val="000000"/>
          <w:sz w:val="24"/>
          <w:szCs w:val="24"/>
        </w:rPr>
        <w:t>Российской Федерации, штампы и бланки нотариуса</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35. </w:t>
      </w:r>
      <w:proofErr w:type="gramStart"/>
      <w:r>
        <w:rPr>
          <w:rFonts w:ascii="Times New Roman" w:hAnsi="Times New Roman"/>
          <w:sz w:val="24"/>
          <w:szCs w:val="24"/>
          <w:lang w:eastAsia="ru-RU"/>
        </w:rPr>
        <w:t xml:space="preserve">Изготовление, использование, хранение и уничтожение печатей с воспроизведением Государственного герба Российской Федерации нотариусами осуществляется в соответствии с Федеральным конституционным </w:t>
      </w:r>
      <w:hyperlink r:id="rId334" w:history="1">
        <w:r>
          <w:rPr>
            <w:rFonts w:ascii="Times New Roman" w:hAnsi="Times New Roman"/>
            <w:color w:val="0000FF"/>
            <w:sz w:val="24"/>
            <w:szCs w:val="24"/>
            <w:lang w:eastAsia="ru-RU"/>
          </w:rPr>
          <w:t>законом</w:t>
        </w:r>
      </w:hyperlink>
      <w:r>
        <w:rPr>
          <w:rFonts w:ascii="Times New Roman" w:hAnsi="Times New Roman"/>
          <w:sz w:val="24"/>
          <w:szCs w:val="24"/>
          <w:lang w:eastAsia="ru-RU"/>
        </w:rPr>
        <w:t xml:space="preserve"> от 25.12.2000 N 2-ФКЗ "О Государственном гербе Российской Федерации" (Собрание законодательства Российской Федерации, 2000, N 52 (ч. I), ст. 5021; 2002, N 28, ст. 2780; 2003, N 27 (ч. I), ст. 2696;</w:t>
      </w:r>
      <w:proofErr w:type="gramEnd"/>
      <w:r>
        <w:rPr>
          <w:rFonts w:ascii="Times New Roman" w:hAnsi="Times New Roman"/>
          <w:sz w:val="24"/>
          <w:szCs w:val="24"/>
          <w:lang w:eastAsia="ru-RU"/>
        </w:rPr>
        <w:t xml:space="preserve"> 2009, N 46, ст. 5417; 2011, N 1, ст. 1; 2013, N 30 (ч. I), ст. 4022; 2014, N 11, ст. 1088; </w:t>
      </w:r>
      <w:proofErr w:type="gramStart"/>
      <w:r>
        <w:rPr>
          <w:rFonts w:ascii="Times New Roman" w:hAnsi="Times New Roman"/>
          <w:sz w:val="24"/>
          <w:szCs w:val="24"/>
          <w:lang w:eastAsia="ru-RU"/>
        </w:rPr>
        <w:t xml:space="preserve">2017, N 52 (ч. I), ст. 7916), </w:t>
      </w:r>
      <w:hyperlink r:id="rId335" w:history="1">
        <w:r>
          <w:rPr>
            <w:rFonts w:ascii="Times New Roman" w:hAnsi="Times New Roman"/>
            <w:color w:val="0000FF"/>
            <w:sz w:val="24"/>
            <w:szCs w:val="24"/>
            <w:lang w:eastAsia="ru-RU"/>
          </w:rPr>
          <w:t>Указом</w:t>
        </w:r>
      </w:hyperlink>
      <w:r>
        <w:rPr>
          <w:rFonts w:ascii="Times New Roman" w:hAnsi="Times New Roman"/>
          <w:sz w:val="24"/>
          <w:szCs w:val="24"/>
          <w:lang w:eastAsia="ru-RU"/>
        </w:rPr>
        <w:t xml:space="preserve"> Президента Российской Федерации от 22.07.2002 N 767 "Об использовании Государственного герба Российской Федерации на печатях нотариусов" (Собрание законодательства Российской Федерации, 2002, N 30, ст. 3036), </w:t>
      </w:r>
      <w:hyperlink r:id="rId336" w:history="1">
        <w:r>
          <w:rPr>
            <w:rFonts w:ascii="Times New Roman" w:hAnsi="Times New Roman"/>
            <w:color w:val="0000FF"/>
            <w:sz w:val="24"/>
            <w:szCs w:val="24"/>
            <w:lang w:eastAsia="ru-RU"/>
          </w:rPr>
          <w:t>постановлением</w:t>
        </w:r>
      </w:hyperlink>
      <w:r>
        <w:rPr>
          <w:rFonts w:ascii="Times New Roman" w:hAnsi="Times New Roman"/>
          <w:sz w:val="24"/>
          <w:szCs w:val="24"/>
          <w:lang w:eastAsia="ru-RU"/>
        </w:rPr>
        <w:t xml:space="preserve"> Правительства Российской Федерации от 27.12.1995 N 1268 "Об упорядочении изготовления, использования, хранения и уничтожения печатей и бланков с воспроизведением Государственного герба Российской Федерации" (Собрание законодательства Российской</w:t>
      </w:r>
      <w:proofErr w:type="gramEnd"/>
      <w:r>
        <w:rPr>
          <w:rFonts w:ascii="Times New Roman" w:hAnsi="Times New Roman"/>
          <w:sz w:val="24"/>
          <w:szCs w:val="24"/>
          <w:lang w:eastAsia="ru-RU"/>
        </w:rPr>
        <w:t xml:space="preserve"> Федерации, 1996, N 2, ст. 123; 2001, N 24, ст. 2461; 2006, N 52 (ч. III), ст. 5587), </w:t>
      </w:r>
      <w:hyperlink r:id="rId337" w:history="1">
        <w:proofErr w:type="spellStart"/>
        <w:r>
          <w:rPr>
            <w:rFonts w:ascii="Times New Roman" w:hAnsi="Times New Roman"/>
            <w:color w:val="0000FF"/>
            <w:sz w:val="24"/>
            <w:szCs w:val="24"/>
            <w:lang w:eastAsia="ru-RU"/>
          </w:rPr>
          <w:t>ГОСТом</w:t>
        </w:r>
        <w:proofErr w:type="spellEnd"/>
        <w:r>
          <w:rPr>
            <w:rFonts w:ascii="Times New Roman" w:hAnsi="Times New Roman"/>
            <w:color w:val="0000FF"/>
            <w:sz w:val="24"/>
            <w:szCs w:val="24"/>
            <w:lang w:eastAsia="ru-RU"/>
          </w:rPr>
          <w:t xml:space="preserve"> </w:t>
        </w:r>
        <w:proofErr w:type="gramStart"/>
        <w:r>
          <w:rPr>
            <w:rFonts w:ascii="Times New Roman" w:hAnsi="Times New Roman"/>
            <w:color w:val="0000FF"/>
            <w:sz w:val="24"/>
            <w:szCs w:val="24"/>
            <w:lang w:eastAsia="ru-RU"/>
          </w:rPr>
          <w:t>Р</w:t>
        </w:r>
        <w:proofErr w:type="gramEnd"/>
        <w:r>
          <w:rPr>
            <w:rFonts w:ascii="Times New Roman" w:hAnsi="Times New Roman"/>
            <w:color w:val="0000FF"/>
            <w:sz w:val="24"/>
            <w:szCs w:val="24"/>
            <w:lang w:eastAsia="ru-RU"/>
          </w:rPr>
          <w:t xml:space="preserve"> 51511-2001</w:t>
        </w:r>
      </w:hyperlink>
      <w:r>
        <w:rPr>
          <w:rFonts w:ascii="Times New Roman" w:hAnsi="Times New Roman"/>
          <w:sz w:val="24"/>
          <w:szCs w:val="24"/>
          <w:lang w:eastAsia="ru-RU"/>
        </w:rPr>
        <w:t xml:space="preserve"> "Печати с воспроизведением Государственного герба Российской Федерации. Форма, размеры и технические требования", утвержденным постановлением Госстандарта России от 25.12.2001 N 573-ст (не нуждается в государственной регистрации, письмо Минюста России от 15.02.2002 N 07/1569-ЮД) (2002, М., ИПК Издательство стандартов; 2004, ИУС "Государственные стандарты", N 1), </w:t>
      </w:r>
      <w:hyperlink r:id="rId338" w:history="1">
        <w:proofErr w:type="spellStart"/>
        <w:r>
          <w:rPr>
            <w:rFonts w:ascii="Times New Roman" w:hAnsi="Times New Roman"/>
            <w:color w:val="0000FF"/>
            <w:sz w:val="24"/>
            <w:szCs w:val="24"/>
            <w:lang w:eastAsia="ru-RU"/>
          </w:rPr>
          <w:t>ГОСТом</w:t>
        </w:r>
        <w:proofErr w:type="spellEnd"/>
        <w:r>
          <w:rPr>
            <w:rFonts w:ascii="Times New Roman" w:hAnsi="Times New Roman"/>
            <w:color w:val="0000FF"/>
            <w:sz w:val="24"/>
            <w:szCs w:val="24"/>
            <w:lang w:eastAsia="ru-RU"/>
          </w:rPr>
          <w:t xml:space="preserve"> </w:t>
        </w:r>
        <w:proofErr w:type="gramStart"/>
        <w:r>
          <w:rPr>
            <w:rFonts w:ascii="Times New Roman" w:hAnsi="Times New Roman"/>
            <w:color w:val="0000FF"/>
            <w:sz w:val="24"/>
            <w:szCs w:val="24"/>
            <w:lang w:eastAsia="ru-RU"/>
          </w:rPr>
          <w:t>Р</w:t>
        </w:r>
        <w:proofErr w:type="gramEnd"/>
        <w:r>
          <w:rPr>
            <w:rFonts w:ascii="Times New Roman" w:hAnsi="Times New Roman"/>
            <w:color w:val="0000FF"/>
            <w:sz w:val="24"/>
            <w:szCs w:val="24"/>
            <w:lang w:eastAsia="ru-RU"/>
          </w:rPr>
          <w:t xml:space="preserve"> 6.30-2003</w:t>
        </w:r>
      </w:hyperlink>
      <w:r>
        <w:rPr>
          <w:rFonts w:ascii="Times New Roman" w:hAnsi="Times New Roman"/>
          <w:sz w:val="24"/>
          <w:szCs w:val="24"/>
          <w:lang w:eastAsia="ru-RU"/>
        </w:rPr>
        <w:t xml:space="preserve"> "Унифицированные системы </w:t>
      </w:r>
      <w:r>
        <w:rPr>
          <w:rFonts w:ascii="Times New Roman" w:hAnsi="Times New Roman"/>
          <w:sz w:val="24"/>
          <w:szCs w:val="24"/>
          <w:lang w:eastAsia="ru-RU"/>
        </w:rPr>
        <w:lastRenderedPageBreak/>
        <w:t xml:space="preserve">документации. Унифицированная система организационно-распорядительной документации. </w:t>
      </w:r>
      <w:proofErr w:type="gramStart"/>
      <w:r>
        <w:rPr>
          <w:rFonts w:ascii="Times New Roman" w:hAnsi="Times New Roman"/>
          <w:sz w:val="24"/>
          <w:szCs w:val="24"/>
          <w:lang w:eastAsia="ru-RU"/>
        </w:rPr>
        <w:t>Требования к оформлению документов", утвержденным постановлением Госстандарта России от 03.03.2003 N 65-ст (не нуждается в государственной регистрации, письмо Минюста России от 04.04.2003 N 07/3276-ЮД) (2003, М., ИПК Издательство стандартов, (Требования к оформлению документов).</w:t>
      </w:r>
      <w:proofErr w:type="gramEnd"/>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36. На документах, подтверждающих совершение нотариального действия, запросах нотариуса об истребовании сведений и документов в связи с совершаемым нотариальным действием, на уведомлениях, адресованных органам государственной власти и местного самоуправления, в иных случаях, предусмотренных законодательством или определенных Правилами, подпись нотариуса заверяется оттиском печати с воспроизведением Государственного герба Российской Федерации. На иных документах, в том числе на гражданско-правовых договорах, обеспечивающих деятельность нотариуса, подпись нотариуса может быть заверена оттиском печати без воспроизведения Государственного герба Российской Федерации.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37. Оттиски печатей с воспроизведением Государственного герба Российской Федерации выполняются штемпельной краской синего, голубого или фиолетового цвета.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38. Печать нотариуса с воспроизведением Государственного герба Российской Федерации подлежит замене:</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изменении указанного на ней нотариального округа нотариуса, наименования нотариального округа;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изменении указанного на ней наименования государственной нотариальной конторы;</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изменении фамилии, имени, отчества (при наличии) нотариуса;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наличии на печати нечитаемого текста и иных дефектов;</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утрате.</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 необходимости замены печати нотариуса с воспроизведением Государственного герба Российской Федерации в указанных в настоящем пункте случаях нотариус уведомляет нотариальную палату и территориальный орган.</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В случаях, указанных в настоящем пункте, выдача нотариусу печати с воспроизведением Государственного герба Российской Федерации осуществляется территориальным органом в течение одного рабочего дня после ее получения из специализированного полиграфического или штемпельно-граверного предприятия - изготовителя.</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38.1. Печать нотариуса с воспроизведением Государственного герба Российской Федерации подлежит замене </w:t>
      </w:r>
      <w:proofErr w:type="gramStart"/>
      <w:r>
        <w:rPr>
          <w:rFonts w:ascii="Times New Roman" w:hAnsi="Times New Roman"/>
          <w:sz w:val="24"/>
          <w:szCs w:val="24"/>
          <w:lang w:eastAsia="ru-RU"/>
        </w:rPr>
        <w:t>при централизованной замене печатей нотариусов с воспроизведением Государственного герба Российской Федерации в связи с утверждением нового образца таких печатей в сроки</w:t>
      </w:r>
      <w:proofErr w:type="gramEnd"/>
      <w:r>
        <w:rPr>
          <w:rFonts w:ascii="Times New Roman" w:hAnsi="Times New Roman"/>
          <w:sz w:val="24"/>
          <w:szCs w:val="24"/>
          <w:lang w:eastAsia="ru-RU"/>
        </w:rPr>
        <w:t>, установленные Федеральной нотариальной палатой по согласованию с Минюстом России.</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Выдача нотариусу печати с воспроизведением Государственного герба Российской Федерации при ее централизованной замене осуществляется территориальным органом, который ведет учет актов сдачи печатей с воспроизведением Государственного герба Российской Федерации и учет актов выдачи печатей с воспроизведением Государственного герба Российской Федерации.</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38.2. Печать нотариуса с воспроизведением Государственного герба Российской Федерации подлежит изъятию при прекращении полномочий нотариуса, занимающегося частной практикой, увольнении нотариуса из государственной нотариальной конторы.</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В случае изъятия печати нотариуса с воспроизведением Государственного герба Российской Федерации в связи с увольнением нотариуса из государственной нотариальной конторы</w:t>
      </w:r>
      <w:proofErr w:type="gramEnd"/>
      <w:r>
        <w:rPr>
          <w:rFonts w:ascii="Times New Roman" w:hAnsi="Times New Roman"/>
          <w:sz w:val="24"/>
          <w:szCs w:val="24"/>
          <w:lang w:eastAsia="ru-RU"/>
        </w:rPr>
        <w:t>, прекращением полномочий нотариуса, занимающегося частной практикой, печать нотариуса с воспроизведением Государственного герба Российской Федерации передается в территориальный орган не позднее тридцати дней со дня его увольнения, прекращения полномочий.</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38.3. В случаях, предусмотренных </w:t>
      </w:r>
      <w:hyperlink w:anchor="Par0" w:history="1">
        <w:r>
          <w:rPr>
            <w:rFonts w:ascii="Times New Roman" w:hAnsi="Times New Roman"/>
            <w:color w:val="0000FF"/>
            <w:sz w:val="24"/>
            <w:szCs w:val="24"/>
            <w:lang w:eastAsia="ru-RU"/>
          </w:rPr>
          <w:t>пунктами 38</w:t>
        </w:r>
      </w:hyperlink>
      <w:r>
        <w:rPr>
          <w:rFonts w:ascii="Times New Roman" w:hAnsi="Times New Roman"/>
          <w:sz w:val="24"/>
          <w:szCs w:val="24"/>
          <w:lang w:eastAsia="ru-RU"/>
        </w:rPr>
        <w:t xml:space="preserve"> - </w:t>
      </w:r>
      <w:hyperlink w:anchor="Par10" w:history="1">
        <w:r>
          <w:rPr>
            <w:rFonts w:ascii="Times New Roman" w:hAnsi="Times New Roman"/>
            <w:color w:val="0000FF"/>
            <w:sz w:val="24"/>
            <w:szCs w:val="24"/>
            <w:lang w:eastAsia="ru-RU"/>
          </w:rPr>
          <w:t>38.2</w:t>
        </w:r>
      </w:hyperlink>
      <w:r>
        <w:rPr>
          <w:rFonts w:ascii="Times New Roman" w:hAnsi="Times New Roman"/>
          <w:sz w:val="24"/>
          <w:szCs w:val="24"/>
          <w:lang w:eastAsia="ru-RU"/>
        </w:rPr>
        <w:t xml:space="preserve"> Правил, за исключением случая утраты нотариусом печати с воспроизведением Государственного герба Российской Федерации, печать, подлежащая замене или изъятию, передается нотариусом для уничтожения в территориальный орган по акту сдачи личной печати нотариуса </w:t>
      </w:r>
      <w:hyperlink r:id="rId339" w:history="1">
        <w:r>
          <w:rPr>
            <w:rFonts w:ascii="Times New Roman" w:hAnsi="Times New Roman"/>
            <w:color w:val="0000FF"/>
            <w:sz w:val="24"/>
            <w:szCs w:val="24"/>
            <w:lang w:eastAsia="ru-RU"/>
          </w:rPr>
          <w:t>(приложение N 6)</w:t>
        </w:r>
      </w:hyperlink>
      <w:r>
        <w:rPr>
          <w:rFonts w:ascii="Times New Roman" w:hAnsi="Times New Roman"/>
          <w:sz w:val="24"/>
          <w:szCs w:val="24"/>
          <w:lang w:eastAsia="ru-RU"/>
        </w:rPr>
        <w:t>.</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lastRenderedPageBreak/>
        <w:t>При утрате нотариусом печати с воспроизведением Государственного герба Российской Федерации нотариус указывает обстоятельства утраты печати в уведомлении, направляемом в территориальный орган.</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Подлежащая замене печать нотариуса с воспроизведением Государственного герба Российской Федерации передается в территориальный орган одновременно с получением новой печати с воспроизведением Государственного герба Российской Федерации.</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сдаче печати с воспроизведением Государственного герба Российской Федерации на печать в целях невозможности ее дальнейшего использования нотариусом наносятся надрезы в присутствии представителя территориального органа.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Переданная нотариусом печать с воспроизведением Государственного герба Российской Федерации остается на хранении до момента ее уничтожения в территориальном органе в запечатанном конверте, который скрепляется подписью уполномоченного лица, принимающего печать, и нотариуса, ее сдающего. В конверт также помещается один экземпляр листа с шестью оттисками печати, произведенными при ее сдаче в территориальный орган до нанесения надрезов, делающих невозможным ее дальнейшее использование.</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38.4. При получении печати с воспроизведением Государственного герба Российской Федерации нотариусом представляется в территориальный орган три экземпляра листов с шестью оттисками печати и образцами подписей нотариуса на каждом. Один экземпляр остается в деле территориального органа, второй - направляется в Минюст России, третий - в нотариальную палату.</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39. Акт сдачи личной печати нотариуса составляется в двух экземплярах и утверждается территориальным органом.</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Один экземпляр акта передается нотариусу, второй - помещается в номенклатурное дело территориального органа.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40. При оформлении документов (документировании) нотариусом, занимающимся частной практикой, или лицом, замещающим временно отсутствующего нотариуса, занимающегося частной практикой, могут использоваться штампы, личные бланки нотариуса и бланки для совершения нотариальных действий; </w:t>
      </w:r>
      <w:r w:rsidRPr="00D22022">
        <w:rPr>
          <w:rFonts w:ascii="Times New Roman" w:hAnsi="Times New Roman"/>
          <w:color w:val="000000"/>
          <w:sz w:val="24"/>
          <w:szCs w:val="24"/>
        </w:rPr>
        <w:lastRenderedPageBreak/>
        <w:t>нотариусом, работающим в государственной нотариальной конторе, могут использоваться штампы, личные бланки нотариуса и бланки государственной нотариальной конторы.</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41. Личные бланки нотариуса и бланки государственной нотариальной конторы могут быть угловыми или продольными.</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Личные бланки нотариуса и бланки государственной нотариальной конторы изготавливаются на стандартных листах бумаги формата A4 (210 </w:t>
      </w:r>
      <w:proofErr w:type="spellStart"/>
      <w:r>
        <w:rPr>
          <w:rFonts w:ascii="Times New Roman" w:hAnsi="Times New Roman"/>
          <w:sz w:val="24"/>
          <w:szCs w:val="24"/>
          <w:lang w:eastAsia="ru-RU"/>
        </w:rPr>
        <w:t>x</w:t>
      </w:r>
      <w:proofErr w:type="spellEnd"/>
      <w:r>
        <w:rPr>
          <w:rFonts w:ascii="Times New Roman" w:hAnsi="Times New Roman"/>
          <w:sz w:val="24"/>
          <w:szCs w:val="24"/>
          <w:lang w:eastAsia="ru-RU"/>
        </w:rPr>
        <w:t xml:space="preserve"> 297 мм) и имеют следующие реквизиты: наименование нотариальной палаты субъекта Российской Федерации (на документах нотариуса, занимающегося частной практикой); наименование нотариального округа или государственной нотариальной конторы; должность нотариуса; фамилия, имя, отчество (при наличии) нотариуса; адрес конторы нотариуса, занимающегося частной практикой, или адрес государственной нотариальной конторы.</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 качестве реквизитов на личных бланках нотариуса и бланках государственной нотариальной конторы также могут указываться номера телефонов, факсимильной связи, адрес электронной почты, реквизиты банковских счетов нотариуса, другие сведения.</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Реквизиты личного бланка нотариуса и бланка государственной нотариальной конторы размещаются </w:t>
      </w:r>
      <w:proofErr w:type="spellStart"/>
      <w:r>
        <w:rPr>
          <w:rFonts w:ascii="Times New Roman" w:hAnsi="Times New Roman"/>
          <w:sz w:val="24"/>
          <w:szCs w:val="24"/>
          <w:lang w:eastAsia="ru-RU"/>
        </w:rPr>
        <w:t>центрованно</w:t>
      </w:r>
      <w:proofErr w:type="spellEnd"/>
      <w:r>
        <w:rPr>
          <w:rFonts w:ascii="Times New Roman" w:hAnsi="Times New Roman"/>
          <w:sz w:val="24"/>
          <w:szCs w:val="24"/>
          <w:lang w:eastAsia="ru-RU"/>
        </w:rPr>
        <w:t>: начало и конец строки реквизитов равно удаляются от границ зоны расположения реквизитов.</w:t>
      </w:r>
    </w:p>
    <w:p w:rsidR="00570D91" w:rsidRDefault="00C7780F" w:rsidP="00570D91">
      <w:pPr>
        <w:autoSpaceDE w:val="0"/>
        <w:autoSpaceDN w:val="0"/>
        <w:adjustRightInd w:val="0"/>
        <w:spacing w:after="0" w:line="240" w:lineRule="auto"/>
        <w:ind w:firstLine="540"/>
        <w:jc w:val="both"/>
        <w:rPr>
          <w:rFonts w:ascii="Times New Roman" w:hAnsi="Times New Roman"/>
          <w:sz w:val="24"/>
          <w:szCs w:val="24"/>
          <w:lang w:eastAsia="ru-RU"/>
        </w:rPr>
      </w:pPr>
      <w:hyperlink r:id="rId340" w:history="1">
        <w:r w:rsidR="00570D91">
          <w:rPr>
            <w:rFonts w:ascii="Times New Roman" w:hAnsi="Times New Roman"/>
            <w:color w:val="0000FF"/>
            <w:sz w:val="24"/>
            <w:szCs w:val="24"/>
            <w:lang w:eastAsia="ru-RU"/>
          </w:rPr>
          <w:t>Организацию</w:t>
        </w:r>
      </w:hyperlink>
      <w:r w:rsidR="00570D91">
        <w:rPr>
          <w:rFonts w:ascii="Times New Roman" w:hAnsi="Times New Roman"/>
          <w:sz w:val="24"/>
          <w:szCs w:val="24"/>
          <w:lang w:eastAsia="ru-RU"/>
        </w:rPr>
        <w:t xml:space="preserve"> изготовления, обращения, учета и использования бланков для совершения нотариальных действий нотариусом, занимающимся частной практикой, осуществляет Федеральная нотариальная палата по согласованию с Минюстом России.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42. При оформлении документов нотариусом могут использоваться мастичные штампы, за исключением случаев, установленных Правилами. Оттиски мастичных штампов выполняются штемпельной краской синего, голубого или фиолетового цвета.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использовании мастичного штампа допускается дописывание нотариусом незаполненных мест штампа, в том числе при помощи технических средств с использованием красителя синего, голубого или фиолетового цвета. </w:t>
      </w:r>
      <w:proofErr w:type="gramStart"/>
      <w:r>
        <w:rPr>
          <w:rFonts w:ascii="Times New Roman" w:hAnsi="Times New Roman"/>
          <w:sz w:val="24"/>
          <w:szCs w:val="24"/>
          <w:lang w:eastAsia="ru-RU"/>
        </w:rPr>
        <w:t xml:space="preserve">Допускается проставление или дописывание с использованием красителя синего, голубого или </w:t>
      </w:r>
      <w:r>
        <w:rPr>
          <w:rFonts w:ascii="Times New Roman" w:hAnsi="Times New Roman"/>
          <w:sz w:val="24"/>
          <w:szCs w:val="24"/>
          <w:lang w:eastAsia="ru-RU"/>
        </w:rPr>
        <w:lastRenderedPageBreak/>
        <w:t>фиолетового цвета части регистрационного номера нотариального действия (полностью или частично), даты совершения нотариального действия и суммы взысканной государственной пошлины (нотариального тарифа), суммы освобождения от уплаты государственной пошлины (нотариального тарифа), суммы взысканной платы за услуги правового и технического характера при исполнении удостоверительной надписи с использованием технических средств.</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43. При наступлении обстоятельств, указанных в </w:t>
      </w:r>
      <w:hyperlink w:anchor="Par350" w:history="1">
        <w:r w:rsidRPr="00D22022">
          <w:rPr>
            <w:rFonts w:ascii="Times New Roman" w:hAnsi="Times New Roman"/>
            <w:color w:val="000000"/>
            <w:sz w:val="24"/>
            <w:szCs w:val="24"/>
          </w:rPr>
          <w:t>пункте 100</w:t>
        </w:r>
      </w:hyperlink>
      <w:r w:rsidRPr="00D22022">
        <w:rPr>
          <w:rFonts w:ascii="Times New Roman" w:hAnsi="Times New Roman"/>
          <w:color w:val="000000"/>
          <w:sz w:val="24"/>
          <w:szCs w:val="24"/>
        </w:rPr>
        <w:t xml:space="preserve"> Правил, комиссия, созданная для передачи дел нотариуса, передает в установленные указанным пунктом сроки печать нотариуса с воспроизведением Государственного герба Российской Федерации в территориальный орган. Неиспользованные, испорченные, продублированные или имеющие технический брак бланки, а также бланки для совершения нотариальных действий передаются комиссией в нотариальную палату по акту сдачи бланков нотариуса </w:t>
      </w:r>
      <w:hyperlink w:anchor="Par889" w:history="1">
        <w:r w:rsidRPr="00D22022">
          <w:rPr>
            <w:rFonts w:ascii="Times New Roman" w:hAnsi="Times New Roman"/>
            <w:color w:val="000000"/>
            <w:sz w:val="24"/>
            <w:szCs w:val="24"/>
          </w:rPr>
          <w:t xml:space="preserve">(приложение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7)</w:t>
        </w:r>
      </w:hyperlink>
      <w:r w:rsidRPr="00D22022">
        <w:rPr>
          <w:rFonts w:ascii="Times New Roman" w:hAnsi="Times New Roman"/>
          <w:color w:val="000000"/>
          <w:sz w:val="24"/>
          <w:szCs w:val="24"/>
        </w:rPr>
        <w:t>. Указанные акты от имени передающей стороны подписывают члены комиссии.</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84" w:name="Par242"/>
      <w:bookmarkEnd w:id="284"/>
      <w:r w:rsidRPr="00D22022">
        <w:rPr>
          <w:rFonts w:ascii="Times New Roman" w:hAnsi="Times New Roman"/>
          <w:color w:val="000000"/>
          <w:sz w:val="24"/>
          <w:szCs w:val="24"/>
        </w:rPr>
        <w:t>VII. Формирование дел</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55. Все имеющиеся у нотариуса, занимающегося частной практикой, или в государственной нотариальной конторе документы формируются в дела посредством их группировки в соответствии с номенклатурой дел и систематизируются внутри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56. Дело состоит из сгруппированных в отдельной папке документов, относящихся к определенному вопросу (например, договоры страхования профессиональной ответственности нотариуса), нотариальному действию (например, договоры об ипотеке), определенной области деятельности нотариуса (например, личные дела работников) и т.д.</w:t>
      </w:r>
    </w:p>
    <w:p w:rsidR="009768C9" w:rsidRDefault="009768C9" w:rsidP="00344AB1">
      <w:pPr>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57. В дела группируются документы одного календарного года, </w:t>
      </w:r>
      <w:r w:rsidR="00344AB1">
        <w:rPr>
          <w:rFonts w:ascii="Times New Roman" w:hAnsi="Times New Roman"/>
          <w:sz w:val="24"/>
          <w:szCs w:val="24"/>
          <w:lang w:eastAsia="ru-RU"/>
        </w:rPr>
        <w:t xml:space="preserve">за исключением переходящих дел, ведущихся </w:t>
      </w:r>
      <w:r w:rsidRPr="00D22022">
        <w:rPr>
          <w:rFonts w:ascii="Times New Roman" w:hAnsi="Times New Roman"/>
          <w:color w:val="000000"/>
          <w:sz w:val="24"/>
          <w:szCs w:val="24"/>
        </w:rPr>
        <w:t>в течение нескольких календарных лет.</w:t>
      </w:r>
    </w:p>
    <w:p w:rsidR="00344AB1" w:rsidRDefault="00344AB1" w:rsidP="00344AB1">
      <w:pPr>
        <w:autoSpaceDE w:val="0"/>
        <w:autoSpaceDN w:val="0"/>
        <w:adjustRightInd w:val="0"/>
        <w:spacing w:after="0" w:line="240" w:lineRule="auto"/>
        <w:ind w:firstLine="540"/>
        <w:jc w:val="both"/>
        <w:rPr>
          <w:rFonts w:ascii="Times New Roman" w:hAnsi="Times New Roman"/>
          <w:sz w:val="24"/>
          <w:szCs w:val="24"/>
          <w:lang w:eastAsia="ru-RU"/>
        </w:rPr>
      </w:pPr>
      <w:r w:rsidRPr="00344AB1">
        <w:rPr>
          <w:rFonts w:ascii="Times New Roman" w:hAnsi="Times New Roman"/>
          <w:sz w:val="24"/>
          <w:szCs w:val="24"/>
          <w:highlight w:val="lightGray"/>
          <w:lang w:eastAsia="ru-RU"/>
        </w:rPr>
        <w:t>(</w:t>
      </w:r>
      <w:proofErr w:type="gramStart"/>
      <w:r w:rsidRPr="00344AB1">
        <w:rPr>
          <w:rFonts w:ascii="Times New Roman" w:hAnsi="Times New Roman"/>
          <w:sz w:val="24"/>
          <w:szCs w:val="24"/>
          <w:highlight w:val="lightGray"/>
          <w:lang w:eastAsia="ru-RU"/>
        </w:rPr>
        <w:t>в</w:t>
      </w:r>
      <w:proofErr w:type="gramEnd"/>
      <w:r w:rsidRPr="00344AB1">
        <w:rPr>
          <w:rFonts w:ascii="Times New Roman" w:hAnsi="Times New Roman"/>
          <w:sz w:val="24"/>
          <w:szCs w:val="24"/>
          <w:highlight w:val="lightGray"/>
          <w:lang w:eastAsia="ru-RU"/>
        </w:rPr>
        <w:t xml:space="preserve"> ред. </w:t>
      </w:r>
      <w:hyperlink r:id="rId341" w:history="1">
        <w:r w:rsidRPr="00344AB1">
          <w:rPr>
            <w:rFonts w:ascii="Times New Roman" w:hAnsi="Times New Roman"/>
            <w:color w:val="0000FF"/>
            <w:sz w:val="24"/>
            <w:szCs w:val="24"/>
            <w:highlight w:val="lightGray"/>
            <w:lang w:eastAsia="ru-RU"/>
          </w:rPr>
          <w:t>Приказа</w:t>
        </w:r>
      </w:hyperlink>
      <w:r w:rsidRPr="00344AB1">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Внутри дела документы систематизируются в хронологическом порядке, если Правилами не установлено иное. В делах, содержащих </w:t>
      </w:r>
      <w:r w:rsidRPr="00D22022">
        <w:rPr>
          <w:rFonts w:ascii="Times New Roman" w:hAnsi="Times New Roman"/>
          <w:color w:val="000000"/>
          <w:sz w:val="24"/>
          <w:szCs w:val="24"/>
        </w:rPr>
        <w:lastRenderedPageBreak/>
        <w:t>переписку по различным вопросам,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58. При формировании дел необходимо соблюдать следующие правила: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помещать в дела документы в соответствии с заголовками дел в утвержденной номенклатуре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раздельно формировать в дела документы с различными сроками хранения, кроме документов, относящихся к разрешению конкретного вопроса (нотариального действия);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группировать в дела документы одного календарного года, за исключением переходящих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не помещать в дела документы, подлежащие возврату, лишние экземпляры, черновики.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По объему дело, как правило, не должно превышать 250 листов. Если количество листов в деле превышает 250, дело подразделяется на тома или части тома.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Приложения к документам, независимо от даты их составления, присоединяются к документам, к которым они относятся. Если после помещения приложения в дело его объем составит свыше 250 листов, то приложение может формироваться в отдельный том, о чем в документе делается отметка.</w:t>
      </w:r>
    </w:p>
    <w:p w:rsidR="000F1282" w:rsidRDefault="000F1282" w:rsidP="000F1282">
      <w:pPr>
        <w:autoSpaceDE w:val="0"/>
        <w:autoSpaceDN w:val="0"/>
        <w:adjustRightInd w:val="0"/>
        <w:spacing w:after="0" w:line="240" w:lineRule="auto"/>
        <w:ind w:firstLine="540"/>
        <w:jc w:val="both"/>
        <w:rPr>
          <w:rFonts w:ascii="Times New Roman" w:hAnsi="Times New Roman"/>
          <w:sz w:val="24"/>
          <w:szCs w:val="24"/>
          <w:lang w:eastAsia="ru-RU"/>
        </w:rPr>
      </w:pPr>
      <w:bookmarkStart w:id="285" w:name="Par256"/>
      <w:bookmarkEnd w:id="285"/>
      <w:r>
        <w:rPr>
          <w:rFonts w:ascii="Times New Roman" w:hAnsi="Times New Roman"/>
          <w:sz w:val="24"/>
          <w:szCs w:val="24"/>
          <w:lang w:eastAsia="ru-RU"/>
        </w:rPr>
        <w:t>В случаях если дело состоит из нескольких томов, на обложку каждого тома выносятся заголовок и индекс дела, а также порядковый номер тома (части тома).</w:t>
      </w:r>
    </w:p>
    <w:p w:rsidR="000F1282" w:rsidRDefault="000F1282" w:rsidP="000F1282">
      <w:pPr>
        <w:autoSpaceDE w:val="0"/>
        <w:autoSpaceDN w:val="0"/>
        <w:adjustRightInd w:val="0"/>
        <w:spacing w:after="0" w:line="240" w:lineRule="auto"/>
        <w:ind w:firstLine="540"/>
        <w:jc w:val="both"/>
        <w:rPr>
          <w:rFonts w:ascii="Times New Roman" w:hAnsi="Times New Roman"/>
          <w:sz w:val="24"/>
          <w:szCs w:val="24"/>
          <w:lang w:eastAsia="ru-RU"/>
        </w:rPr>
      </w:pPr>
      <w:r w:rsidRPr="000F1282">
        <w:rPr>
          <w:rFonts w:ascii="Times New Roman" w:hAnsi="Times New Roman"/>
          <w:sz w:val="24"/>
          <w:szCs w:val="24"/>
          <w:highlight w:val="lightGray"/>
          <w:lang w:eastAsia="ru-RU"/>
        </w:rPr>
        <w:t xml:space="preserve">(в ред. </w:t>
      </w:r>
      <w:hyperlink r:id="rId342" w:history="1">
        <w:r w:rsidRPr="000F1282">
          <w:rPr>
            <w:rFonts w:ascii="Times New Roman" w:hAnsi="Times New Roman"/>
            <w:color w:val="0000FF"/>
            <w:sz w:val="24"/>
            <w:szCs w:val="24"/>
            <w:highlight w:val="lightGray"/>
            <w:lang w:eastAsia="ru-RU"/>
          </w:rPr>
          <w:t>Приказа</w:t>
        </w:r>
      </w:hyperlink>
      <w:r w:rsidRPr="000F1282">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59. Постановления нотариуса, связанные с оформлением наследственных дел, помещаются в конкретные наследственные дела.</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60. Постановления об отложении нотариальных действий группируются с документами, связанными с отложенными или приостановленными нотариальными действиями.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Постановления об отказе в совершении нотариальных действий присоединяются к документам, в отношении которых отказано в совершении нотариальных действий.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В случае если указанные документы не остаются в делах </w:t>
      </w:r>
      <w:r w:rsidRPr="00D22022">
        <w:rPr>
          <w:rFonts w:ascii="Times New Roman" w:hAnsi="Times New Roman"/>
          <w:color w:val="000000"/>
          <w:sz w:val="24"/>
          <w:szCs w:val="24"/>
        </w:rPr>
        <w:lastRenderedPageBreak/>
        <w:t>нотариуса, постановления формируются в отдельное дело.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61. Постановления нотариуса, не указанные в </w:t>
      </w:r>
      <w:hyperlink w:anchor="Par256" w:history="1">
        <w:r w:rsidRPr="00D22022">
          <w:rPr>
            <w:rFonts w:ascii="Times New Roman" w:hAnsi="Times New Roman"/>
            <w:color w:val="000000"/>
            <w:sz w:val="24"/>
            <w:szCs w:val="24"/>
          </w:rPr>
          <w:t>пунктах 59</w:t>
        </w:r>
      </w:hyperlink>
      <w:r w:rsidRPr="00D22022">
        <w:rPr>
          <w:rFonts w:ascii="Times New Roman" w:hAnsi="Times New Roman"/>
          <w:color w:val="000000"/>
          <w:sz w:val="24"/>
          <w:szCs w:val="24"/>
        </w:rPr>
        <w:t xml:space="preserve">, </w:t>
      </w:r>
      <w:hyperlink w:anchor="Par257" w:history="1">
        <w:r w:rsidRPr="00D22022">
          <w:rPr>
            <w:rFonts w:ascii="Times New Roman" w:hAnsi="Times New Roman"/>
            <w:color w:val="000000"/>
            <w:sz w:val="24"/>
            <w:szCs w:val="24"/>
          </w:rPr>
          <w:t>60</w:t>
        </w:r>
      </w:hyperlink>
      <w:r w:rsidRPr="00D22022">
        <w:rPr>
          <w:rFonts w:ascii="Times New Roman" w:hAnsi="Times New Roman"/>
          <w:color w:val="000000"/>
          <w:sz w:val="24"/>
          <w:szCs w:val="24"/>
        </w:rPr>
        <w:t xml:space="preserve"> Правил, группируются с документами, относящимися к разрешению вопроса, в отношении которого вынесено конкретное постановление нотариуса.</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22022">
        <w:rPr>
          <w:rFonts w:ascii="Times New Roman" w:hAnsi="Times New Roman"/>
          <w:color w:val="000000"/>
          <w:sz w:val="24"/>
          <w:szCs w:val="24"/>
        </w:rPr>
        <w:t>VIII. Оформление дел. Экспертиза ценности документов</w:t>
      </w:r>
    </w:p>
    <w:p w:rsidR="009768C9" w:rsidRPr="00D22022"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D22022">
        <w:rPr>
          <w:rFonts w:ascii="Times New Roman" w:hAnsi="Times New Roman"/>
          <w:color w:val="000000"/>
          <w:sz w:val="24"/>
          <w:szCs w:val="24"/>
        </w:rPr>
        <w:t>и составление описей дел</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62. Оформление дела состоит из комплекса работ по подготовке дела к хранению, включающего описание дела на обложке, брошюровку, нумерацию листов, составление </w:t>
      </w:r>
      <w:proofErr w:type="spellStart"/>
      <w:r w:rsidRPr="00D22022">
        <w:rPr>
          <w:rFonts w:ascii="Times New Roman" w:hAnsi="Times New Roman"/>
          <w:color w:val="000000"/>
          <w:sz w:val="24"/>
          <w:szCs w:val="24"/>
        </w:rPr>
        <w:t>заверительной</w:t>
      </w:r>
      <w:proofErr w:type="spellEnd"/>
      <w:r w:rsidRPr="00D22022">
        <w:rPr>
          <w:rFonts w:ascii="Times New Roman" w:hAnsi="Times New Roman"/>
          <w:color w:val="000000"/>
          <w:sz w:val="24"/>
          <w:szCs w:val="24"/>
        </w:rPr>
        <w:t xml:space="preserve"> надписи и внутренней описи.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63. Дела подлежат оформлению при их заведении и после окончания ведения дела после завершения календарного года (за исключением переходящих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64. Оформление дела при его заведении состоит из оформления обложки дела </w:t>
      </w:r>
      <w:hyperlink w:anchor="Par1025" w:history="1">
        <w:r w:rsidRPr="00D22022">
          <w:rPr>
            <w:rFonts w:ascii="Times New Roman" w:hAnsi="Times New Roman"/>
            <w:color w:val="000000"/>
            <w:sz w:val="24"/>
            <w:szCs w:val="24"/>
          </w:rPr>
          <w:t xml:space="preserve">(приложение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10)</w:t>
        </w:r>
      </w:hyperlink>
      <w:r w:rsidRPr="00D22022">
        <w:rPr>
          <w:rFonts w:ascii="Times New Roman" w:hAnsi="Times New Roman"/>
          <w:color w:val="000000"/>
          <w:sz w:val="24"/>
          <w:szCs w:val="24"/>
        </w:rPr>
        <w:t xml:space="preserve"> (дела постоянного хранения помещаются в твердую обложку), на которой указываются следующие реквизиты: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наименование нотариальной палаты;</w:t>
      </w:r>
    </w:p>
    <w:p w:rsidR="009768C9" w:rsidRPr="00D22022" w:rsidRDefault="009768C9" w:rsidP="00570D91">
      <w:pPr>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фамилия, имя и отчество </w:t>
      </w:r>
      <w:r w:rsidR="00570D91">
        <w:rPr>
          <w:rFonts w:ascii="Times New Roman" w:hAnsi="Times New Roman"/>
          <w:sz w:val="24"/>
          <w:szCs w:val="24"/>
          <w:lang w:eastAsia="ru-RU"/>
        </w:rPr>
        <w:t xml:space="preserve"> (при наличии) </w:t>
      </w:r>
      <w:r w:rsidRPr="00D22022">
        <w:rPr>
          <w:rFonts w:ascii="Times New Roman" w:hAnsi="Times New Roman"/>
          <w:color w:val="000000"/>
          <w:sz w:val="24"/>
          <w:szCs w:val="24"/>
        </w:rPr>
        <w:t>нотариуса, занимающегося частной практикой, наименование нотариального округа; наименование государственной нотариальной конторы полностью прописью;</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номенклатурный индекс. Индекс переносится из номенклатуры дел, если дело состоит из нескольких томов, индекс дополняется номером тома;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заголовок дела (переносится из номенклатуры дел);</w:t>
      </w:r>
    </w:p>
    <w:p w:rsidR="00570D91" w:rsidRDefault="00570D91" w:rsidP="000F1282">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дата дела. </w:t>
      </w:r>
      <w:r w:rsidR="000F1282">
        <w:rPr>
          <w:rFonts w:ascii="Times New Roman" w:hAnsi="Times New Roman"/>
          <w:sz w:val="24"/>
          <w:szCs w:val="24"/>
          <w:lang w:eastAsia="ru-RU"/>
        </w:rPr>
        <w:t xml:space="preserve">Датой начала дела является дата первого документа, включенного в дело. Датами начала и окончания дела, содержащего нотариальные документы, являются даты первого и последнего нотариального документа. Дата дела оформляется словесно-цифровым способом. </w:t>
      </w:r>
      <w:proofErr w:type="gramStart"/>
      <w:r>
        <w:rPr>
          <w:rFonts w:ascii="Times New Roman" w:hAnsi="Times New Roman"/>
          <w:sz w:val="24"/>
          <w:szCs w:val="24"/>
          <w:lang w:eastAsia="ru-RU"/>
        </w:rPr>
        <w:t>Дата начала и окончания дела может не указываться на обложках дел, содержащих номенклатуру дел, описи, отчеты и другие документы, даты которых отражаются в заголовках дел (например:</w:t>
      </w:r>
      <w:proofErr w:type="gramEnd"/>
      <w:r>
        <w:rPr>
          <w:rFonts w:ascii="Times New Roman" w:hAnsi="Times New Roman"/>
          <w:sz w:val="24"/>
          <w:szCs w:val="24"/>
          <w:lang w:eastAsia="ru-RU"/>
        </w:rPr>
        <w:t xml:space="preserve"> </w:t>
      </w:r>
      <w:proofErr w:type="gramStart"/>
      <w:r>
        <w:rPr>
          <w:rFonts w:ascii="Times New Roman" w:hAnsi="Times New Roman"/>
          <w:sz w:val="24"/>
          <w:szCs w:val="24"/>
          <w:lang w:eastAsia="ru-RU"/>
        </w:rPr>
        <w:t>"Номенклатура дел на 2017 год").</w:t>
      </w:r>
      <w:proofErr w:type="gramEnd"/>
      <w:r>
        <w:rPr>
          <w:rFonts w:ascii="Times New Roman" w:hAnsi="Times New Roman"/>
          <w:sz w:val="24"/>
          <w:szCs w:val="24"/>
          <w:lang w:eastAsia="ru-RU"/>
        </w:rPr>
        <w:t xml:space="preserve"> На обложках </w:t>
      </w:r>
      <w:r>
        <w:rPr>
          <w:rFonts w:ascii="Times New Roman" w:hAnsi="Times New Roman"/>
          <w:sz w:val="24"/>
          <w:szCs w:val="24"/>
          <w:lang w:eastAsia="ru-RU"/>
        </w:rPr>
        <w:lastRenderedPageBreak/>
        <w:t>реестров, книг, журналов датами начала и окончания дела являются даты первой и последней записи в реестре, книге, журнале. Датами начала и окончания личного дела работника являются даты приказов о приеме и увольнении работника.</w:t>
      </w:r>
    </w:p>
    <w:p w:rsidR="000F1282" w:rsidRDefault="000F1282" w:rsidP="000F1282">
      <w:pPr>
        <w:autoSpaceDE w:val="0"/>
        <w:autoSpaceDN w:val="0"/>
        <w:adjustRightInd w:val="0"/>
        <w:spacing w:after="0" w:line="240" w:lineRule="auto"/>
        <w:ind w:firstLine="540"/>
        <w:jc w:val="both"/>
        <w:rPr>
          <w:rFonts w:ascii="Times New Roman" w:hAnsi="Times New Roman"/>
          <w:sz w:val="24"/>
          <w:szCs w:val="24"/>
          <w:lang w:eastAsia="ru-RU"/>
        </w:rPr>
      </w:pPr>
      <w:r w:rsidRPr="000F1282">
        <w:rPr>
          <w:rFonts w:ascii="Times New Roman" w:hAnsi="Times New Roman"/>
          <w:sz w:val="24"/>
          <w:szCs w:val="24"/>
          <w:highlight w:val="lightGray"/>
          <w:lang w:eastAsia="ru-RU"/>
        </w:rPr>
        <w:t>(</w:t>
      </w:r>
      <w:proofErr w:type="gramStart"/>
      <w:r w:rsidRPr="000F1282">
        <w:rPr>
          <w:rFonts w:ascii="Times New Roman" w:hAnsi="Times New Roman"/>
          <w:sz w:val="24"/>
          <w:szCs w:val="24"/>
          <w:highlight w:val="lightGray"/>
          <w:lang w:eastAsia="ru-RU"/>
        </w:rPr>
        <w:t>в</w:t>
      </w:r>
      <w:proofErr w:type="gramEnd"/>
      <w:r w:rsidRPr="000F1282">
        <w:rPr>
          <w:rFonts w:ascii="Times New Roman" w:hAnsi="Times New Roman"/>
          <w:sz w:val="24"/>
          <w:szCs w:val="24"/>
          <w:highlight w:val="lightGray"/>
          <w:lang w:eastAsia="ru-RU"/>
        </w:rPr>
        <w:t xml:space="preserve"> ред. Приказ</w:t>
      </w:r>
      <w:r>
        <w:rPr>
          <w:rFonts w:ascii="Times New Roman" w:hAnsi="Times New Roman"/>
          <w:sz w:val="24"/>
          <w:szCs w:val="24"/>
          <w:highlight w:val="lightGray"/>
          <w:lang w:eastAsia="ru-RU"/>
        </w:rPr>
        <w:t>а</w:t>
      </w:r>
      <w:r w:rsidRPr="000F1282">
        <w:rPr>
          <w:rFonts w:ascii="Times New Roman" w:hAnsi="Times New Roman"/>
          <w:sz w:val="24"/>
          <w:szCs w:val="24"/>
          <w:highlight w:val="lightGray"/>
          <w:lang w:eastAsia="ru-RU"/>
        </w:rPr>
        <w:t xml:space="preserve"> Минюста России от 05.07.2019 </w:t>
      </w:r>
      <w:hyperlink r:id="rId343" w:history="1">
        <w:r w:rsidRPr="000F1282">
          <w:rPr>
            <w:rFonts w:ascii="Times New Roman" w:hAnsi="Times New Roman"/>
            <w:color w:val="0000FF"/>
            <w:sz w:val="24"/>
            <w:szCs w:val="24"/>
            <w:highlight w:val="lightGray"/>
            <w:lang w:eastAsia="ru-RU"/>
          </w:rPr>
          <w:t>N 133</w:t>
        </w:r>
      </w:hyperlink>
      <w:r w:rsidRPr="000F1282">
        <w:rPr>
          <w:rFonts w:ascii="Times New Roman" w:hAnsi="Times New Roman"/>
          <w:sz w:val="24"/>
          <w:szCs w:val="24"/>
          <w:highlight w:val="lightGray"/>
          <w:lang w:eastAsia="ru-RU"/>
        </w:rPr>
        <w:t>)</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срок хранения дела (заполняется в соответствии с номенклатурой дел).</w:t>
      </w:r>
    </w:p>
    <w:p w:rsidR="000D522F" w:rsidRDefault="000D522F" w:rsidP="000D522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Абзац утратил силу. </w:t>
      </w:r>
      <w:r w:rsidRPr="000D522F">
        <w:rPr>
          <w:rFonts w:ascii="Times New Roman" w:hAnsi="Times New Roman"/>
          <w:sz w:val="24"/>
          <w:szCs w:val="24"/>
          <w:highlight w:val="lightGray"/>
          <w:lang w:eastAsia="ru-RU"/>
        </w:rPr>
        <w:t xml:space="preserve">- </w:t>
      </w:r>
      <w:hyperlink r:id="rId344" w:history="1">
        <w:r w:rsidRPr="000D522F">
          <w:rPr>
            <w:rFonts w:ascii="Times New Roman" w:hAnsi="Times New Roman"/>
            <w:color w:val="0000FF"/>
            <w:sz w:val="24"/>
            <w:szCs w:val="24"/>
            <w:highlight w:val="lightGray"/>
            <w:lang w:eastAsia="ru-RU"/>
          </w:rPr>
          <w:t>Приказ</w:t>
        </w:r>
      </w:hyperlink>
      <w:r w:rsidRPr="000D522F">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65. После окончания дела проводится его полное или частичное оформление в зависимости от сроков хранения дела, устанавливаемых в соответствии с номенклатурой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66. Исчисление срока хранения дел производится с 1 января года, следующего за годом их окончания.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67. Частично оформляются дела, хранящиеся 10 лет и менее.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68. При частичном оформлении дела осуществляются </w:t>
      </w:r>
      <w:proofErr w:type="spellStart"/>
      <w:r w:rsidRPr="00D22022">
        <w:rPr>
          <w:rFonts w:ascii="Times New Roman" w:hAnsi="Times New Roman"/>
          <w:color w:val="000000"/>
          <w:sz w:val="24"/>
          <w:szCs w:val="24"/>
        </w:rPr>
        <w:t>пересистематизация</w:t>
      </w:r>
      <w:proofErr w:type="spellEnd"/>
      <w:r w:rsidRPr="00D22022">
        <w:rPr>
          <w:rFonts w:ascii="Times New Roman" w:hAnsi="Times New Roman"/>
          <w:color w:val="000000"/>
          <w:sz w:val="24"/>
          <w:szCs w:val="24"/>
        </w:rPr>
        <w:t xml:space="preserve"> документов, нумерация листов (карандашом в правом верхнем углу листа). Дело прошивается, составляется лист-заверитель дела. Внутренняя опись документов дела может не составляться.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86" w:name="Par279"/>
      <w:bookmarkEnd w:id="286"/>
      <w:r w:rsidRPr="00D22022">
        <w:rPr>
          <w:rFonts w:ascii="Times New Roman" w:hAnsi="Times New Roman"/>
          <w:color w:val="000000"/>
          <w:sz w:val="24"/>
          <w:szCs w:val="24"/>
        </w:rPr>
        <w:t>69. Полному оформлению подлежат дела постоянного и временного (свыше 10 лет) хранения.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Полное оформление дела предусматривает:</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нумерацию листов в деле;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составление листа-заверителя дела (за исключением наследственных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составление внутренней описи документов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брошюровку (подшивку)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проставление даты окончания дела, которой является дата последнего документа, включенного в дело. Дата оформляется словесно-цифровым способом;</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заполнение всех иных реквизитов обложки дела, внесение необходимых уточнений в реквизиты обложки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70. Экспертиза ценности документов в процессе формирования, оформления дел, проверки правильности отнесения документов к делам, отбора дел постоянного и временного (свыше 10 лет) хранения, выделения к уничтожению дел за предыдущие годы, </w:t>
      </w:r>
      <w:proofErr w:type="gramStart"/>
      <w:r w:rsidRPr="00D22022">
        <w:rPr>
          <w:rFonts w:ascii="Times New Roman" w:hAnsi="Times New Roman"/>
          <w:color w:val="000000"/>
          <w:sz w:val="24"/>
          <w:szCs w:val="24"/>
        </w:rPr>
        <w:t>сроки</w:t>
      </w:r>
      <w:proofErr w:type="gramEnd"/>
      <w:r w:rsidRPr="00D22022">
        <w:rPr>
          <w:rFonts w:ascii="Times New Roman" w:hAnsi="Times New Roman"/>
          <w:color w:val="000000"/>
          <w:sz w:val="24"/>
          <w:szCs w:val="24"/>
        </w:rPr>
        <w:t xml:space="preserve"> </w:t>
      </w:r>
      <w:r w:rsidRPr="00D22022">
        <w:rPr>
          <w:rFonts w:ascii="Times New Roman" w:hAnsi="Times New Roman"/>
          <w:color w:val="000000"/>
          <w:sz w:val="24"/>
          <w:szCs w:val="24"/>
        </w:rPr>
        <w:lastRenderedPageBreak/>
        <w:t>хранения которых истекли, ежегодно осуществляется нотариусом, занимающимся частной практикой, а в государственной нотариальной конторе - нотариусом, ответственным за делопроизводство.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Отбор документов постоянного и временного (свыше 10 лет) хранения проводится путем полистного просмотра дел. Не допускается отбор документов для хранения и уничтожения только на основании заголовков дел.</w:t>
      </w:r>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По результатам экспертизы ценности документов составляются описи дел постоянного, временного (свыше 10 лет) хранения за соответствующий календарный год (</w:t>
      </w:r>
      <w:hyperlink r:id="rId345" w:history="1">
        <w:r>
          <w:rPr>
            <w:rFonts w:ascii="Times New Roman" w:hAnsi="Times New Roman"/>
            <w:color w:val="0000FF"/>
            <w:sz w:val="24"/>
            <w:szCs w:val="24"/>
            <w:lang w:eastAsia="ru-RU"/>
          </w:rPr>
          <w:t>приложения N 11</w:t>
        </w:r>
      </w:hyperlink>
      <w:r>
        <w:rPr>
          <w:rFonts w:ascii="Times New Roman" w:hAnsi="Times New Roman"/>
          <w:sz w:val="24"/>
          <w:szCs w:val="24"/>
          <w:lang w:eastAsia="ru-RU"/>
        </w:rPr>
        <w:t xml:space="preserve"> и </w:t>
      </w:r>
      <w:hyperlink r:id="rId346" w:history="1">
        <w:r>
          <w:rPr>
            <w:rFonts w:ascii="Times New Roman" w:hAnsi="Times New Roman"/>
            <w:color w:val="0000FF"/>
            <w:sz w:val="24"/>
            <w:szCs w:val="24"/>
            <w:lang w:eastAsia="ru-RU"/>
          </w:rPr>
          <w:t>N 12</w:t>
        </w:r>
      </w:hyperlink>
      <w:r>
        <w:rPr>
          <w:rFonts w:ascii="Times New Roman" w:hAnsi="Times New Roman"/>
          <w:sz w:val="24"/>
          <w:szCs w:val="24"/>
          <w:lang w:eastAsia="ru-RU"/>
        </w:rPr>
        <w:t xml:space="preserve">), опись наследственных дел, производство по которым начато в соответствующем календарном году </w:t>
      </w:r>
      <w:hyperlink r:id="rId347" w:history="1">
        <w:r>
          <w:rPr>
            <w:rFonts w:ascii="Times New Roman" w:hAnsi="Times New Roman"/>
            <w:color w:val="0000FF"/>
            <w:sz w:val="24"/>
            <w:szCs w:val="24"/>
            <w:lang w:eastAsia="ru-RU"/>
          </w:rPr>
          <w:t>(приложение N 12.1)</w:t>
        </w:r>
      </w:hyperlink>
      <w:r>
        <w:rPr>
          <w:rFonts w:ascii="Times New Roman" w:hAnsi="Times New Roman"/>
          <w:sz w:val="24"/>
          <w:szCs w:val="24"/>
          <w:lang w:eastAsia="ru-RU"/>
        </w:rPr>
        <w:t xml:space="preserve">, опись дел, оконченных в соответствующем календарном году, срок хранения которых не установлен </w:t>
      </w:r>
      <w:hyperlink r:id="rId348" w:history="1">
        <w:r>
          <w:rPr>
            <w:rFonts w:ascii="Times New Roman" w:hAnsi="Times New Roman"/>
            <w:color w:val="0000FF"/>
            <w:sz w:val="24"/>
            <w:szCs w:val="24"/>
            <w:lang w:eastAsia="ru-RU"/>
          </w:rPr>
          <w:t>(приложение N 12.2)</w:t>
        </w:r>
      </w:hyperlink>
      <w:r>
        <w:rPr>
          <w:rFonts w:ascii="Times New Roman" w:hAnsi="Times New Roman"/>
          <w:sz w:val="24"/>
          <w:szCs w:val="24"/>
          <w:lang w:eastAsia="ru-RU"/>
        </w:rPr>
        <w:t>, а также акт о выделении к уничтожению</w:t>
      </w:r>
      <w:proofErr w:type="gramEnd"/>
      <w:r>
        <w:rPr>
          <w:rFonts w:ascii="Times New Roman" w:hAnsi="Times New Roman"/>
          <w:sz w:val="24"/>
          <w:szCs w:val="24"/>
          <w:lang w:eastAsia="ru-RU"/>
        </w:rPr>
        <w:t xml:space="preserve"> документов </w:t>
      </w:r>
      <w:hyperlink r:id="rId349" w:history="1">
        <w:r>
          <w:rPr>
            <w:rFonts w:ascii="Times New Roman" w:hAnsi="Times New Roman"/>
            <w:color w:val="0000FF"/>
            <w:sz w:val="24"/>
            <w:szCs w:val="24"/>
            <w:lang w:eastAsia="ru-RU"/>
          </w:rPr>
          <w:t>(приложение N 13)</w:t>
        </w:r>
      </w:hyperlink>
      <w:r>
        <w:rPr>
          <w:rFonts w:ascii="Times New Roman" w:hAnsi="Times New Roman"/>
          <w:sz w:val="24"/>
          <w:szCs w:val="24"/>
          <w:lang w:eastAsia="ru-RU"/>
        </w:rPr>
        <w:t>.</w:t>
      </w:r>
    </w:p>
    <w:p w:rsidR="00570D91"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sidRPr="00FC36A7">
        <w:rPr>
          <w:rFonts w:ascii="Times New Roman" w:hAnsi="Times New Roman"/>
          <w:sz w:val="24"/>
          <w:szCs w:val="24"/>
          <w:highlight w:val="lightGray"/>
          <w:lang w:eastAsia="ru-RU"/>
        </w:rPr>
        <w:t xml:space="preserve">(в ред. </w:t>
      </w:r>
      <w:hyperlink r:id="rId350" w:history="1">
        <w:r w:rsidRPr="00FC36A7">
          <w:rPr>
            <w:rFonts w:ascii="Times New Roman" w:hAnsi="Times New Roman"/>
            <w:color w:val="0000FF"/>
            <w:sz w:val="24"/>
            <w:szCs w:val="24"/>
            <w:highlight w:val="lightGray"/>
            <w:lang w:eastAsia="ru-RU"/>
          </w:rPr>
          <w:t>Приказа</w:t>
        </w:r>
      </w:hyperlink>
      <w:r w:rsidRPr="00FC36A7">
        <w:rPr>
          <w:rFonts w:ascii="Times New Roman" w:hAnsi="Times New Roman"/>
          <w:sz w:val="24"/>
          <w:szCs w:val="24"/>
          <w:highlight w:val="lightGray"/>
          <w:lang w:eastAsia="ru-RU"/>
        </w:rPr>
        <w:t xml:space="preserve"> Минюста России от 05.07.2019 N 133)</w:t>
      </w:r>
      <w:r w:rsidR="00570D91">
        <w:rPr>
          <w:rFonts w:ascii="Times New Roman" w:hAnsi="Times New Roman"/>
          <w:sz w:val="24"/>
          <w:szCs w:val="24"/>
          <w:lang w:eastAsia="ru-RU"/>
        </w:rPr>
        <w:t>.</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71. Экспертиза и отбор документов для хранения или уничтожения осуществляются в соответствии с утвержденной номенклатурой дел. Документы Архивного фонда Российской Федерации отбираются в порядке, установленном Федеральным </w:t>
      </w:r>
      <w:hyperlink r:id="rId351" w:history="1">
        <w:r w:rsidRPr="00D22022">
          <w:rPr>
            <w:rFonts w:ascii="Times New Roman" w:hAnsi="Times New Roman"/>
            <w:color w:val="000000"/>
            <w:sz w:val="24"/>
            <w:szCs w:val="24"/>
          </w:rPr>
          <w:t>законом</w:t>
        </w:r>
      </w:hyperlink>
      <w:r w:rsidRPr="00D22022">
        <w:rPr>
          <w:rFonts w:ascii="Times New Roman" w:hAnsi="Times New Roman"/>
          <w:color w:val="000000"/>
          <w:sz w:val="24"/>
          <w:szCs w:val="24"/>
        </w:rPr>
        <w:t xml:space="preserve"> от 22 октября 2004 г.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125-ФЗ "Об архивном деле в Российской Федерации" (Собрание законодательства Российской Федерации, 2004,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43, ст. 4169; 2006,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50, ст. 5280; 2007,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49, ст. 6079; 2008,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20, ст. 2253; 2010,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19, ст. 2291,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31, ст. 4196; </w:t>
      </w:r>
      <w:proofErr w:type="gramStart"/>
      <w:r w:rsidRPr="00D22022">
        <w:rPr>
          <w:rFonts w:ascii="Times New Roman" w:hAnsi="Times New Roman"/>
          <w:color w:val="000000"/>
          <w:sz w:val="24"/>
          <w:szCs w:val="24"/>
        </w:rPr>
        <w:t xml:space="preserve">2013,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7, ст. 611).</w:t>
      </w:r>
      <w:proofErr w:type="gramEnd"/>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Экспертиза и отбор документов для уничтожения по номенклатурным делам, производство по которым окончено до принятия Примерной </w:t>
      </w:r>
      <w:hyperlink r:id="rId352" w:history="1">
        <w:r>
          <w:rPr>
            <w:rFonts w:ascii="Times New Roman" w:hAnsi="Times New Roman"/>
            <w:color w:val="0000FF"/>
            <w:sz w:val="24"/>
            <w:szCs w:val="24"/>
            <w:lang w:eastAsia="ru-RU"/>
          </w:rPr>
          <w:t>номенклатуры</w:t>
        </w:r>
      </w:hyperlink>
      <w:r>
        <w:rPr>
          <w:rFonts w:ascii="Times New Roman" w:hAnsi="Times New Roman"/>
          <w:sz w:val="24"/>
          <w:szCs w:val="24"/>
          <w:lang w:eastAsia="ru-RU"/>
        </w:rPr>
        <w:t xml:space="preserve"> дел, производится в соответствии со сроками хранения, установленными указанной Примерной </w:t>
      </w:r>
      <w:hyperlink r:id="rId353" w:history="1">
        <w:r>
          <w:rPr>
            <w:rFonts w:ascii="Times New Roman" w:hAnsi="Times New Roman"/>
            <w:color w:val="0000FF"/>
            <w:sz w:val="24"/>
            <w:szCs w:val="24"/>
            <w:lang w:eastAsia="ru-RU"/>
          </w:rPr>
          <w:t>номенклатурой</w:t>
        </w:r>
      </w:hyperlink>
      <w:r>
        <w:rPr>
          <w:rFonts w:ascii="Times New Roman" w:hAnsi="Times New Roman"/>
          <w:sz w:val="24"/>
          <w:szCs w:val="24"/>
          <w:lang w:eastAsia="ru-RU"/>
        </w:rPr>
        <w:t>.</w:t>
      </w:r>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sidRPr="00FC36A7">
        <w:rPr>
          <w:rFonts w:ascii="Times New Roman" w:hAnsi="Times New Roman"/>
          <w:sz w:val="24"/>
          <w:szCs w:val="24"/>
          <w:highlight w:val="lightGray"/>
          <w:lang w:eastAsia="ru-RU"/>
        </w:rPr>
        <w:t xml:space="preserve">(абзац введен </w:t>
      </w:r>
      <w:hyperlink r:id="rId354" w:history="1">
        <w:r w:rsidRPr="00FC36A7">
          <w:rPr>
            <w:rFonts w:ascii="Times New Roman" w:hAnsi="Times New Roman"/>
            <w:color w:val="0000FF"/>
            <w:sz w:val="24"/>
            <w:szCs w:val="24"/>
            <w:highlight w:val="lightGray"/>
            <w:lang w:eastAsia="ru-RU"/>
          </w:rPr>
          <w:t>Приказом</w:t>
        </w:r>
      </w:hyperlink>
      <w:r w:rsidRPr="00FC36A7">
        <w:rPr>
          <w:rFonts w:ascii="Times New Roman" w:hAnsi="Times New Roman"/>
          <w:sz w:val="24"/>
          <w:szCs w:val="24"/>
          <w:highlight w:val="lightGray"/>
          <w:lang w:eastAsia="ru-RU"/>
        </w:rPr>
        <w:t xml:space="preserve"> Минюста России от 05.07.2019 N 133)</w:t>
      </w:r>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 результатам экспертизы ценности документов, содержащих отметку "ЭПК", часть документов может быть отнесена к документам, имеющим научно-историческую ценность, срок хранения которых может быть увеличен или которые передаются на постоянное хранение. В этом случае дело разделяется на части: часть </w:t>
      </w:r>
      <w:r>
        <w:rPr>
          <w:rFonts w:ascii="Times New Roman" w:hAnsi="Times New Roman"/>
          <w:sz w:val="24"/>
          <w:szCs w:val="24"/>
          <w:lang w:eastAsia="ru-RU"/>
        </w:rPr>
        <w:lastRenderedPageBreak/>
        <w:t>документов, отобранных для постоянного или временного хранения (свыше 10 лет), формируется в новый том или тома, подлежащие полному оформлению и включению в описи дел, а часть документов, срок хранения которых истек, выделяется к уничтожению.</w:t>
      </w:r>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sidRPr="00FC36A7">
        <w:rPr>
          <w:rFonts w:ascii="Times New Roman" w:hAnsi="Times New Roman"/>
          <w:sz w:val="24"/>
          <w:szCs w:val="24"/>
          <w:highlight w:val="lightGray"/>
          <w:lang w:eastAsia="ru-RU"/>
        </w:rPr>
        <w:t>(</w:t>
      </w:r>
      <w:proofErr w:type="gramStart"/>
      <w:r w:rsidRPr="00FC36A7">
        <w:rPr>
          <w:rFonts w:ascii="Times New Roman" w:hAnsi="Times New Roman"/>
          <w:sz w:val="24"/>
          <w:szCs w:val="24"/>
          <w:highlight w:val="lightGray"/>
          <w:lang w:eastAsia="ru-RU"/>
        </w:rPr>
        <w:t>а</w:t>
      </w:r>
      <w:proofErr w:type="gramEnd"/>
      <w:r w:rsidRPr="00FC36A7">
        <w:rPr>
          <w:rFonts w:ascii="Times New Roman" w:hAnsi="Times New Roman"/>
          <w:sz w:val="24"/>
          <w:szCs w:val="24"/>
          <w:highlight w:val="lightGray"/>
          <w:lang w:eastAsia="ru-RU"/>
        </w:rPr>
        <w:t xml:space="preserve">бзац введен </w:t>
      </w:r>
      <w:hyperlink r:id="rId355" w:history="1">
        <w:r w:rsidRPr="00FC36A7">
          <w:rPr>
            <w:rFonts w:ascii="Times New Roman" w:hAnsi="Times New Roman"/>
            <w:color w:val="0000FF"/>
            <w:sz w:val="24"/>
            <w:szCs w:val="24"/>
            <w:highlight w:val="lightGray"/>
            <w:lang w:eastAsia="ru-RU"/>
          </w:rPr>
          <w:t>Приказом</w:t>
        </w:r>
      </w:hyperlink>
      <w:r w:rsidRPr="00FC36A7">
        <w:rPr>
          <w:rFonts w:ascii="Times New Roman" w:hAnsi="Times New Roman"/>
          <w:sz w:val="24"/>
          <w:szCs w:val="24"/>
          <w:highlight w:val="lightGray"/>
          <w:lang w:eastAsia="ru-RU"/>
        </w:rPr>
        <w:t xml:space="preserve"> Минюста России от 05.07.2019 N 133)</w:t>
      </w:r>
    </w:p>
    <w:p w:rsidR="00FC36A7" w:rsidRDefault="009768C9" w:rsidP="00FC36A7">
      <w:pPr>
        <w:autoSpaceDE w:val="0"/>
        <w:autoSpaceDN w:val="0"/>
        <w:adjustRightInd w:val="0"/>
        <w:spacing w:after="0" w:line="240" w:lineRule="auto"/>
        <w:jc w:val="both"/>
        <w:rPr>
          <w:rFonts w:ascii="Times New Roman" w:hAnsi="Times New Roman"/>
          <w:sz w:val="24"/>
          <w:szCs w:val="24"/>
          <w:lang w:eastAsia="ru-RU"/>
        </w:rPr>
      </w:pPr>
      <w:bookmarkStart w:id="287" w:name="Par291"/>
      <w:bookmarkEnd w:id="287"/>
      <w:r w:rsidRPr="00D22022">
        <w:rPr>
          <w:rFonts w:ascii="Times New Roman" w:hAnsi="Times New Roman"/>
          <w:color w:val="000000"/>
          <w:sz w:val="24"/>
          <w:szCs w:val="24"/>
        </w:rPr>
        <w:t xml:space="preserve">72. Для организации проведения экспертизы ценности документов, оказания нотариусам методической помощи при проведении экспертизы ценности документов, согласования актов о выделении к уничтожению документов, не подлежащих хранению, </w:t>
      </w:r>
      <w:r w:rsidR="00FC36A7">
        <w:rPr>
          <w:rFonts w:ascii="Times New Roman" w:hAnsi="Times New Roman"/>
          <w:sz w:val="24"/>
          <w:szCs w:val="24"/>
          <w:lang w:eastAsia="ru-RU"/>
        </w:rPr>
        <w:t>нотариальной палатой создается экспертная комиссия.</w:t>
      </w:r>
    </w:p>
    <w:p w:rsidR="00FC36A7" w:rsidRDefault="00FC36A7" w:rsidP="00FC36A7">
      <w:pPr>
        <w:autoSpaceDE w:val="0"/>
        <w:autoSpaceDN w:val="0"/>
        <w:adjustRightInd w:val="0"/>
        <w:spacing w:after="0" w:line="240" w:lineRule="auto"/>
        <w:ind w:firstLine="540"/>
        <w:jc w:val="both"/>
        <w:rPr>
          <w:rFonts w:ascii="Times New Roman" w:hAnsi="Times New Roman"/>
          <w:sz w:val="24"/>
          <w:szCs w:val="24"/>
          <w:lang w:eastAsia="ru-RU"/>
        </w:rPr>
      </w:pPr>
      <w:r w:rsidRPr="00FC36A7">
        <w:rPr>
          <w:rFonts w:ascii="Times New Roman" w:hAnsi="Times New Roman"/>
          <w:sz w:val="24"/>
          <w:szCs w:val="24"/>
          <w:highlight w:val="lightGray"/>
          <w:lang w:eastAsia="ru-RU"/>
        </w:rPr>
        <w:t>(</w:t>
      </w:r>
      <w:proofErr w:type="gramStart"/>
      <w:r w:rsidRPr="00FC36A7">
        <w:rPr>
          <w:rFonts w:ascii="Times New Roman" w:hAnsi="Times New Roman"/>
          <w:sz w:val="24"/>
          <w:szCs w:val="24"/>
          <w:highlight w:val="lightGray"/>
          <w:lang w:eastAsia="ru-RU"/>
        </w:rPr>
        <w:t>в</w:t>
      </w:r>
      <w:proofErr w:type="gramEnd"/>
      <w:r w:rsidRPr="00FC36A7">
        <w:rPr>
          <w:rFonts w:ascii="Times New Roman" w:hAnsi="Times New Roman"/>
          <w:sz w:val="24"/>
          <w:szCs w:val="24"/>
          <w:highlight w:val="lightGray"/>
          <w:lang w:eastAsia="ru-RU"/>
        </w:rPr>
        <w:t xml:space="preserve"> ред. </w:t>
      </w:r>
      <w:hyperlink r:id="rId356" w:history="1">
        <w:r w:rsidRPr="00FC36A7">
          <w:rPr>
            <w:rFonts w:ascii="Times New Roman" w:hAnsi="Times New Roman"/>
            <w:color w:val="0000FF"/>
            <w:sz w:val="24"/>
            <w:szCs w:val="24"/>
            <w:highlight w:val="lightGray"/>
            <w:lang w:eastAsia="ru-RU"/>
          </w:rPr>
          <w:t>Приказа</w:t>
        </w:r>
      </w:hyperlink>
      <w:r w:rsidRPr="00FC36A7">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73. В состав созданной для выполнения функций, указанных в </w:t>
      </w:r>
      <w:hyperlink w:anchor="Par291" w:history="1">
        <w:r w:rsidRPr="00D22022">
          <w:rPr>
            <w:rFonts w:ascii="Times New Roman" w:hAnsi="Times New Roman"/>
            <w:color w:val="000000"/>
            <w:sz w:val="24"/>
            <w:szCs w:val="24"/>
          </w:rPr>
          <w:t>пункте 72</w:t>
        </w:r>
      </w:hyperlink>
      <w:r w:rsidRPr="00D22022">
        <w:rPr>
          <w:rFonts w:ascii="Times New Roman" w:hAnsi="Times New Roman"/>
          <w:color w:val="000000"/>
          <w:sz w:val="24"/>
          <w:szCs w:val="24"/>
        </w:rPr>
        <w:t xml:space="preserve"> Правил, экспертной комиссии входят представители нотариальной палаты.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По согласованию с уполномоченным органом субъекта Российской Федерации в области архивного дела в состав экспертной комиссии включаются представители учреждения системы </w:t>
      </w:r>
      <w:proofErr w:type="spellStart"/>
      <w:r w:rsidRPr="00D22022">
        <w:rPr>
          <w:rFonts w:ascii="Times New Roman" w:hAnsi="Times New Roman"/>
          <w:color w:val="000000"/>
          <w:sz w:val="24"/>
          <w:szCs w:val="24"/>
        </w:rPr>
        <w:t>Росархива</w:t>
      </w:r>
      <w:proofErr w:type="spellEnd"/>
      <w:r w:rsidRPr="00D22022">
        <w:rPr>
          <w:rFonts w:ascii="Times New Roman" w:hAnsi="Times New Roman"/>
          <w:color w:val="000000"/>
          <w:sz w:val="24"/>
          <w:szCs w:val="24"/>
        </w:rPr>
        <w:t>.</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Экспертная комиссия действует на основании положения, утверждаемого приказом территориального органа по согласованию с нотариальной палатой.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74. При полном оформлении дела документы перегруппируются в хронологической последовательности с января по декабрь.</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288" w:name="Par296"/>
      <w:bookmarkEnd w:id="288"/>
      <w:r w:rsidRPr="00D22022">
        <w:rPr>
          <w:rFonts w:ascii="Times New Roman" w:hAnsi="Times New Roman"/>
          <w:color w:val="000000"/>
          <w:sz w:val="24"/>
          <w:szCs w:val="24"/>
        </w:rPr>
        <w:t>75. Все листы дела, подлежащего полному оформлению, включая помещенные в него конверты и вложения (за исключением вложений в конверты хранения), нумеруются простым карандашом. Лист-заверитель не нумеруется. Внутренняя опись нумеруется отдельно.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Нумерация производится арабскими цифрами в правом верхнем углу каждого листа документа. Если на листах ранее уже имелась нумерация, не совпадающая с </w:t>
      </w:r>
      <w:proofErr w:type="gramStart"/>
      <w:r w:rsidRPr="00D22022">
        <w:rPr>
          <w:rFonts w:ascii="Times New Roman" w:hAnsi="Times New Roman"/>
          <w:color w:val="000000"/>
          <w:sz w:val="24"/>
          <w:szCs w:val="24"/>
        </w:rPr>
        <w:t>новой</w:t>
      </w:r>
      <w:proofErr w:type="gramEnd"/>
      <w:r w:rsidRPr="00D22022">
        <w:rPr>
          <w:rFonts w:ascii="Times New Roman" w:hAnsi="Times New Roman"/>
          <w:color w:val="000000"/>
          <w:sz w:val="24"/>
          <w:szCs w:val="24"/>
        </w:rPr>
        <w:t>, то прежний номер зачеркивается, новый номер ставится рядом.</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Если дело состоит из нескольких томов, а том - из нескольких частей, листы в каждом томе или части нумеруются отдельно.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При наличии в нумерации листов ошибок (не более 5 ошибок в деле или томе) листы дела (тома) могут не нумероваться заново. При наличии не более 5 не учтенных нумерацией листов допускается их </w:t>
      </w:r>
      <w:r w:rsidRPr="00D22022">
        <w:rPr>
          <w:rFonts w:ascii="Times New Roman" w:hAnsi="Times New Roman"/>
          <w:color w:val="000000"/>
          <w:sz w:val="24"/>
          <w:szCs w:val="24"/>
        </w:rPr>
        <w:lastRenderedPageBreak/>
        <w:t>нумерация литерным номером (обозначаемым не только цифрой, но и буквой), например, 2а, 2б и т.д. Допущенные в нумерации листов ошибки (как пропущенные номера листов, так и листы, обозначенные литерными номерами) оговариваются на листе-заверителе.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Если при нумерации листов в деле (томе) допущено более 5 ошибок, листы дела (тома) нумеруются заново.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Подшитые в дело конверты с вложениями нумеруются следующим образом: вначале конверт, а затем очередным номером каждое вложение в конверте.</w:t>
      </w:r>
    </w:p>
    <w:p w:rsidR="0016642F" w:rsidRDefault="009768C9" w:rsidP="0016642F">
      <w:pPr>
        <w:autoSpaceDE w:val="0"/>
        <w:autoSpaceDN w:val="0"/>
        <w:adjustRightInd w:val="0"/>
        <w:spacing w:after="0" w:line="240" w:lineRule="auto"/>
        <w:ind w:firstLine="540"/>
        <w:jc w:val="both"/>
        <w:rPr>
          <w:rFonts w:ascii="Times New Roman" w:hAnsi="Times New Roman"/>
          <w:sz w:val="24"/>
          <w:szCs w:val="24"/>
          <w:lang w:eastAsia="ru-RU"/>
        </w:rPr>
      </w:pPr>
      <w:r w:rsidRPr="00D22022">
        <w:rPr>
          <w:rFonts w:ascii="Times New Roman" w:hAnsi="Times New Roman"/>
          <w:color w:val="000000"/>
          <w:sz w:val="24"/>
          <w:szCs w:val="24"/>
        </w:rPr>
        <w:t xml:space="preserve">76. </w:t>
      </w:r>
      <w:r w:rsidR="0016642F">
        <w:rPr>
          <w:rFonts w:ascii="Times New Roman" w:hAnsi="Times New Roman"/>
          <w:sz w:val="24"/>
          <w:szCs w:val="24"/>
          <w:lang w:eastAsia="ru-RU"/>
        </w:rPr>
        <w:t xml:space="preserve">После завершения нумерации листов составляется лист-заверитель по установленной форме </w:t>
      </w:r>
      <w:hyperlink r:id="rId357" w:history="1">
        <w:r w:rsidR="0016642F">
          <w:rPr>
            <w:rFonts w:ascii="Times New Roman" w:hAnsi="Times New Roman"/>
            <w:color w:val="0000FF"/>
            <w:sz w:val="24"/>
            <w:szCs w:val="24"/>
            <w:lang w:eastAsia="ru-RU"/>
          </w:rPr>
          <w:t>(приложение N 14)</w:t>
        </w:r>
      </w:hyperlink>
      <w:r w:rsidR="0016642F">
        <w:rPr>
          <w:rFonts w:ascii="Times New Roman" w:hAnsi="Times New Roman"/>
          <w:sz w:val="24"/>
          <w:szCs w:val="24"/>
          <w:lang w:eastAsia="ru-RU"/>
        </w:rPr>
        <w:t xml:space="preserve">, который располагается в конце дела на отдельном листе. К наследственным делам лист-заверитель не составляется. В надписи, предусмотренной в </w:t>
      </w:r>
      <w:hyperlink r:id="rId358" w:history="1">
        <w:r w:rsidR="0016642F">
          <w:rPr>
            <w:rFonts w:ascii="Times New Roman" w:hAnsi="Times New Roman"/>
            <w:color w:val="0000FF"/>
            <w:sz w:val="24"/>
            <w:szCs w:val="24"/>
            <w:lang w:eastAsia="ru-RU"/>
          </w:rPr>
          <w:t>абзаце втором пункта 79</w:t>
        </w:r>
      </w:hyperlink>
      <w:r w:rsidR="0016642F">
        <w:rPr>
          <w:rFonts w:ascii="Times New Roman" w:hAnsi="Times New Roman"/>
          <w:sz w:val="24"/>
          <w:szCs w:val="24"/>
          <w:lang w:eastAsia="ru-RU"/>
        </w:rPr>
        <w:t xml:space="preserve"> настоящих Правил, слова "+ лист-заверитель" не указываются.</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sidRPr="0016642F">
        <w:rPr>
          <w:rFonts w:ascii="Times New Roman" w:hAnsi="Times New Roman"/>
          <w:sz w:val="24"/>
          <w:szCs w:val="24"/>
          <w:highlight w:val="lightGray"/>
          <w:lang w:eastAsia="ru-RU"/>
        </w:rPr>
        <w:t xml:space="preserve">(в ред. </w:t>
      </w:r>
      <w:hyperlink r:id="rId359" w:history="1">
        <w:r w:rsidRPr="0016642F">
          <w:rPr>
            <w:rFonts w:ascii="Times New Roman" w:hAnsi="Times New Roman"/>
            <w:color w:val="0000FF"/>
            <w:sz w:val="24"/>
            <w:szCs w:val="24"/>
            <w:highlight w:val="lightGray"/>
            <w:lang w:eastAsia="ru-RU"/>
          </w:rPr>
          <w:t>Приказа</w:t>
        </w:r>
      </w:hyperlink>
      <w:r w:rsidRPr="0016642F">
        <w:rPr>
          <w:rFonts w:ascii="Times New Roman" w:hAnsi="Times New Roman"/>
          <w:sz w:val="24"/>
          <w:szCs w:val="24"/>
          <w:highlight w:val="lightGray"/>
          <w:lang w:eastAsia="ru-RU"/>
        </w:rPr>
        <w:t xml:space="preserve"> Минюста России от 05.07.2019 N 133)</w:t>
      </w:r>
    </w:p>
    <w:p w:rsidR="00570D91" w:rsidRDefault="009768C9" w:rsidP="0016642F">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D22022">
        <w:rPr>
          <w:rFonts w:ascii="Times New Roman" w:hAnsi="Times New Roman"/>
          <w:color w:val="000000"/>
          <w:sz w:val="24"/>
          <w:szCs w:val="24"/>
        </w:rPr>
        <w:t xml:space="preserve">В листе-заверителе цифрами и прописью указывается количество листов в данном деле (томе); оговариваются наличие документов за другие календарные годы, листы, обозначенные литерными номерами, пропущенные номера листов, склеенные или поврежденные листы; отражаются любые изменения в оформленных делах: изъятие, добавление документов и т.д. </w:t>
      </w:r>
      <w:proofErr w:type="gramStart"/>
      <w:r w:rsidRPr="00D22022">
        <w:rPr>
          <w:rFonts w:ascii="Times New Roman" w:hAnsi="Times New Roman"/>
          <w:color w:val="000000"/>
          <w:sz w:val="24"/>
          <w:szCs w:val="24"/>
        </w:rPr>
        <w:t>Это может быть сделано путем внесения изменений в существующий лист-заверитель (при этом старый текст зачеркивается так, чтобы он мог быть прочитан, вносится новый текст; изменения датируются, подписываются и заверяются оттиском печати нотариуса с воспроизведением Государственного герба Российской Федерации) или путем составления нового листа-заверителя, который подшивается в конце дела.</w:t>
      </w:r>
      <w:proofErr w:type="gramEnd"/>
      <w:r w:rsidRPr="00D22022">
        <w:rPr>
          <w:rFonts w:ascii="Times New Roman" w:hAnsi="Times New Roman"/>
          <w:color w:val="000000"/>
          <w:sz w:val="24"/>
          <w:szCs w:val="24"/>
        </w:rPr>
        <w:t xml:space="preserve"> </w:t>
      </w:r>
      <w:r w:rsidR="00570D91">
        <w:rPr>
          <w:rFonts w:ascii="Times New Roman" w:hAnsi="Times New Roman"/>
          <w:sz w:val="24"/>
          <w:szCs w:val="24"/>
          <w:lang w:eastAsia="ru-RU"/>
        </w:rPr>
        <w:t>При этом старый лист-заверитель зачеркивается и помещается в дело перед новым листом-заверителем. Старый лист-заверитель не нумеруется.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Лист-заверитель подписывается нотариусом с указанием его должности и даты составления </w:t>
      </w:r>
      <w:proofErr w:type="spellStart"/>
      <w:r w:rsidRPr="00D22022">
        <w:rPr>
          <w:rFonts w:ascii="Times New Roman" w:hAnsi="Times New Roman"/>
          <w:color w:val="000000"/>
          <w:sz w:val="24"/>
          <w:szCs w:val="24"/>
        </w:rPr>
        <w:t>заверительной</w:t>
      </w:r>
      <w:proofErr w:type="spellEnd"/>
      <w:r w:rsidRPr="00D22022">
        <w:rPr>
          <w:rFonts w:ascii="Times New Roman" w:hAnsi="Times New Roman"/>
          <w:color w:val="000000"/>
          <w:sz w:val="24"/>
          <w:szCs w:val="24"/>
        </w:rPr>
        <w:t xml:space="preserve"> надписи. Подпись нотариуса заверяется оттиском печати нотариуса с воспроизведением Государственного герба Российской Федерации.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Запрещается излагать лист-заверитель на обложке дела или чистом обороте листа последнего документа.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lastRenderedPageBreak/>
        <w:t xml:space="preserve">77. Внутренняя опись документов дела составляется на отдельных листах </w:t>
      </w:r>
      <w:hyperlink w:anchor="Par1266" w:history="1">
        <w:r w:rsidRPr="00D22022">
          <w:rPr>
            <w:rFonts w:ascii="Times New Roman" w:hAnsi="Times New Roman"/>
            <w:color w:val="000000"/>
            <w:sz w:val="24"/>
            <w:szCs w:val="24"/>
          </w:rPr>
          <w:t xml:space="preserve">(приложение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15)</w:t>
        </w:r>
      </w:hyperlink>
      <w:r w:rsidRPr="00D22022">
        <w:rPr>
          <w:rFonts w:ascii="Times New Roman" w:hAnsi="Times New Roman"/>
          <w:color w:val="000000"/>
          <w:sz w:val="24"/>
          <w:szCs w:val="24"/>
        </w:rPr>
        <w:t>. Каждый документ вносится во внутреннюю опись под самостоятельным порядковым номером, указываются дата документа, заголовок, номера листов, на которых расположен каждый документ.</w:t>
      </w:r>
    </w:p>
    <w:p w:rsidR="0016642F" w:rsidRDefault="00570D91" w:rsidP="0016642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На дела, формируемые по видам документов (договоры, завещания и т.д.), допускается составление внутренней описи документов дела по специальной форме </w:t>
      </w:r>
      <w:hyperlink r:id="rId360" w:history="1">
        <w:r>
          <w:rPr>
            <w:rFonts w:ascii="Times New Roman" w:hAnsi="Times New Roman"/>
            <w:color w:val="0000FF"/>
            <w:sz w:val="24"/>
            <w:szCs w:val="24"/>
            <w:lang w:eastAsia="ru-RU"/>
          </w:rPr>
          <w:t>(приложение N 16)</w:t>
        </w:r>
      </w:hyperlink>
      <w:r>
        <w:rPr>
          <w:rFonts w:ascii="Times New Roman" w:hAnsi="Times New Roman"/>
          <w:sz w:val="24"/>
          <w:szCs w:val="24"/>
          <w:lang w:eastAsia="ru-RU"/>
        </w:rPr>
        <w:t xml:space="preserve">. В этом случае в </w:t>
      </w:r>
      <w:hyperlink r:id="rId361" w:history="1">
        <w:r>
          <w:rPr>
            <w:rFonts w:ascii="Times New Roman" w:hAnsi="Times New Roman"/>
            <w:color w:val="0000FF"/>
            <w:sz w:val="24"/>
            <w:szCs w:val="24"/>
            <w:lang w:eastAsia="ru-RU"/>
          </w:rPr>
          <w:t>графу</w:t>
        </w:r>
      </w:hyperlink>
      <w:r>
        <w:rPr>
          <w:rFonts w:ascii="Times New Roman" w:hAnsi="Times New Roman"/>
          <w:sz w:val="24"/>
          <w:szCs w:val="24"/>
          <w:lang w:eastAsia="ru-RU"/>
        </w:rPr>
        <w:t xml:space="preserve"> "Вид документа" вносится название нотариально удостоверенного документа, например: договор мены, договор купли-продажи. </w:t>
      </w:r>
      <w:proofErr w:type="gramStart"/>
      <w:r>
        <w:rPr>
          <w:rFonts w:ascii="Times New Roman" w:hAnsi="Times New Roman"/>
          <w:sz w:val="24"/>
          <w:szCs w:val="24"/>
          <w:lang w:eastAsia="ru-RU"/>
        </w:rPr>
        <w:t xml:space="preserve">Для более удобного поиска документа в деле название удостоверенного документа дополняется фамилиями, именами и отчествами (при наличии) </w:t>
      </w:r>
      <w:r w:rsidR="0016642F">
        <w:rPr>
          <w:rFonts w:ascii="Times New Roman" w:hAnsi="Times New Roman"/>
          <w:sz w:val="24"/>
          <w:szCs w:val="24"/>
          <w:lang w:eastAsia="ru-RU"/>
        </w:rPr>
        <w:t xml:space="preserve">или инициалами </w:t>
      </w:r>
      <w:r>
        <w:rPr>
          <w:rFonts w:ascii="Times New Roman" w:hAnsi="Times New Roman"/>
          <w:sz w:val="24"/>
          <w:szCs w:val="24"/>
          <w:lang w:eastAsia="ru-RU"/>
        </w:rPr>
        <w:t>лиц, обратившихся за совершением нотариальных действий, например, "Договор купли-продажи квартиры между (фамилия, имя, отчество (при наличии)) и (фамилия, имя, отчество (при наличии))".</w:t>
      </w:r>
      <w:proofErr w:type="gramEnd"/>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sidRPr="0016642F">
        <w:rPr>
          <w:rFonts w:ascii="Times New Roman" w:hAnsi="Times New Roman"/>
          <w:sz w:val="24"/>
          <w:szCs w:val="24"/>
          <w:highlight w:val="lightGray"/>
          <w:lang w:eastAsia="ru-RU"/>
        </w:rPr>
        <w:t xml:space="preserve">(в ред. Приказа Минюста России от 05.07.2019 </w:t>
      </w:r>
      <w:hyperlink r:id="rId362" w:history="1">
        <w:r w:rsidRPr="0016642F">
          <w:rPr>
            <w:rFonts w:ascii="Times New Roman" w:hAnsi="Times New Roman"/>
            <w:color w:val="0000FF"/>
            <w:sz w:val="24"/>
            <w:szCs w:val="24"/>
            <w:highlight w:val="lightGray"/>
            <w:lang w:eastAsia="ru-RU"/>
          </w:rPr>
          <w:t>N 133</w:t>
        </w:r>
      </w:hyperlink>
      <w:r w:rsidRPr="0016642F">
        <w:rPr>
          <w:rFonts w:ascii="Times New Roman" w:hAnsi="Times New Roman"/>
          <w:sz w:val="24"/>
          <w:szCs w:val="24"/>
          <w:highlight w:val="lightGray"/>
          <w:lang w:eastAsia="ru-RU"/>
        </w:rPr>
        <w:t>)</w:t>
      </w:r>
    </w:p>
    <w:p w:rsidR="00570D91" w:rsidRDefault="00570D91" w:rsidP="0016642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Наименования документов и копии документов, прилагаемых к удостоверенному документу, во внутреннюю опись не вносятся. При этом в </w:t>
      </w:r>
      <w:hyperlink r:id="rId363" w:history="1">
        <w:r>
          <w:rPr>
            <w:rFonts w:ascii="Times New Roman" w:hAnsi="Times New Roman"/>
            <w:color w:val="0000FF"/>
            <w:sz w:val="24"/>
            <w:szCs w:val="24"/>
            <w:lang w:eastAsia="ru-RU"/>
          </w:rPr>
          <w:t>графе</w:t>
        </w:r>
      </w:hyperlink>
      <w:r>
        <w:rPr>
          <w:rFonts w:ascii="Times New Roman" w:hAnsi="Times New Roman"/>
          <w:sz w:val="24"/>
          <w:szCs w:val="24"/>
          <w:lang w:eastAsia="ru-RU"/>
        </w:rPr>
        <w:t xml:space="preserve"> "Номера листов дела" проставляются номера листов дела, занятые удостоверенным документом с приложениями.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Изменения состава документов дела (изъятие документов, замена их копиями и т.д.) отражаются в </w:t>
      </w:r>
      <w:hyperlink w:anchor="Par1314" w:history="1">
        <w:r w:rsidRPr="00D22022">
          <w:rPr>
            <w:rFonts w:ascii="Times New Roman" w:hAnsi="Times New Roman"/>
            <w:color w:val="000000"/>
            <w:sz w:val="24"/>
            <w:szCs w:val="24"/>
          </w:rPr>
          <w:t>графе</w:t>
        </w:r>
      </w:hyperlink>
      <w:r w:rsidRPr="00D22022">
        <w:rPr>
          <w:rFonts w:ascii="Times New Roman" w:hAnsi="Times New Roman"/>
          <w:color w:val="000000"/>
          <w:sz w:val="24"/>
          <w:szCs w:val="24"/>
        </w:rPr>
        <w:t xml:space="preserve"> "Примечание".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78. Внутренняя опись имеет итоговую запись, в которой цифрами и прописью указывается количество включенных в нее документов и листов внутренней описи.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Внутренняя опись подписывается нотариусом с указанием его должности и даты составления описи и подшивается в начале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79. После составления листа-заверителя и внутренней описи все документы, составляющие дело, помещаются в обложку, прошиваются прочной нитью или переплетаются с учетом возможного свободного чтения их текстов. Исключение составляют документы, помещенные в дело "Конверты хранения". Если текст документа близко расположен к левому краю листа, что после подшивки затруднит его чтение, к листу подклеивается полоска бумаги, которая прошивается при оформлении дела. На место склейки помещается оттиск печати нотариуса с воспроизведением </w:t>
      </w:r>
      <w:r w:rsidRPr="00D22022">
        <w:rPr>
          <w:rFonts w:ascii="Times New Roman" w:hAnsi="Times New Roman"/>
          <w:color w:val="000000"/>
          <w:sz w:val="24"/>
          <w:szCs w:val="24"/>
        </w:rPr>
        <w:lastRenderedPageBreak/>
        <w:t>Государственного герба Российской Федерации.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Концы нити, которой прошиты документы дела, или места скрепления листов заклеиваются бумажной наклейкой, на которую ставится оттиск печати нотариуса с воспроизведением Государственного герба Российской Федерации таким образом, чтобы часть оттиска была расположена на бумажной наклейке, часть - на листе. При этом указывается следующая надпись: "В деле пронумеровано, прошито и скреплено печатью всего __ листов документов, + ___ листов внутренней описи, + лист-заверитель".</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bookmarkStart w:id="289" w:name="Par314"/>
      <w:bookmarkEnd w:id="289"/>
      <w:r>
        <w:rPr>
          <w:rFonts w:ascii="Times New Roman" w:hAnsi="Times New Roman"/>
          <w:sz w:val="24"/>
          <w:szCs w:val="24"/>
          <w:lang w:eastAsia="ru-RU"/>
        </w:rPr>
        <w:t xml:space="preserve">80. </w:t>
      </w:r>
      <w:proofErr w:type="gramStart"/>
      <w:r>
        <w:rPr>
          <w:rFonts w:ascii="Times New Roman" w:hAnsi="Times New Roman"/>
          <w:sz w:val="24"/>
          <w:szCs w:val="24"/>
          <w:lang w:eastAsia="ru-RU"/>
        </w:rPr>
        <w:t>В течение двух месяцев после окончания календарного года составляются отдельные описи на оконченные дела постоянного хранения за соответствующий календарный год, оконченные дела временного хранения (свыше 10 лет) за соответствующий календарный год, наследственные дела, производство по которым начато в соответствующем календарном году, дела, оконченные в соответствующем календарном году, срок хранения которых не установлен.</w:t>
      </w:r>
      <w:proofErr w:type="gramEnd"/>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sidRPr="0016642F">
        <w:rPr>
          <w:rFonts w:ascii="Times New Roman" w:hAnsi="Times New Roman"/>
          <w:sz w:val="24"/>
          <w:szCs w:val="24"/>
          <w:highlight w:val="lightGray"/>
          <w:lang w:eastAsia="ru-RU"/>
        </w:rPr>
        <w:t xml:space="preserve">(п. 80 в ред. </w:t>
      </w:r>
      <w:hyperlink r:id="rId364" w:history="1">
        <w:r w:rsidRPr="0016642F">
          <w:rPr>
            <w:rFonts w:ascii="Times New Roman" w:hAnsi="Times New Roman"/>
            <w:color w:val="0000FF"/>
            <w:sz w:val="24"/>
            <w:szCs w:val="24"/>
            <w:highlight w:val="lightGray"/>
            <w:lang w:eastAsia="ru-RU"/>
          </w:rPr>
          <w:t>Приказа</w:t>
        </w:r>
      </w:hyperlink>
      <w:r w:rsidRPr="0016642F">
        <w:rPr>
          <w:rFonts w:ascii="Times New Roman" w:hAnsi="Times New Roman"/>
          <w:sz w:val="24"/>
          <w:szCs w:val="24"/>
          <w:highlight w:val="lightGray"/>
          <w:lang w:eastAsia="ru-RU"/>
        </w:rPr>
        <w:t xml:space="preserve"> Минюста России от 05.07.2019 N 133)</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81. Каждое дело вносится в опись под самостоятельным порядковым номером. Если дело состоит из нескольких томов, каждый том вносится в опись под самостоятельным номером. Порядковый номер записи указывается на обложке дела, тома. Реквизиты описи заполняются в точном соответствии со сведениями, вынесенными на обложку дела (тома).</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sidRPr="0016642F">
        <w:rPr>
          <w:rFonts w:ascii="Times New Roman" w:hAnsi="Times New Roman"/>
          <w:sz w:val="24"/>
          <w:szCs w:val="24"/>
          <w:highlight w:val="lightGray"/>
          <w:lang w:eastAsia="ru-RU"/>
        </w:rPr>
        <w:t xml:space="preserve">(в ред. </w:t>
      </w:r>
      <w:hyperlink r:id="rId365" w:history="1">
        <w:r w:rsidRPr="0016642F">
          <w:rPr>
            <w:rFonts w:ascii="Times New Roman" w:hAnsi="Times New Roman"/>
            <w:color w:val="0000FF"/>
            <w:sz w:val="24"/>
            <w:szCs w:val="24"/>
            <w:highlight w:val="lightGray"/>
            <w:lang w:eastAsia="ru-RU"/>
          </w:rPr>
          <w:t>Приказа</w:t>
        </w:r>
      </w:hyperlink>
      <w:r w:rsidRPr="0016642F">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 конце описи делается запись, в которой цифрами и прописью указывается количество дел, томов, числящихся в данной описи.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82. Все экземпляры описи дел подписываются нотариусом, занимающимся частной практикой, или уполномоченным лицом в государственной нотариальной конторе с проставлением даты, подпись нотариуса заверяется оттиском печати нотариуса с воспроизведением Государственного герба Российской Федерации.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83. Описи дел в двух экземплярах представляются для утверждения нотариусом, занимающимся частной практикой, в нотариальную палату, а государственной нотариальной конторой - в территориальный орган в течение двух месяцев по окончании календарного года.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lastRenderedPageBreak/>
        <w:t>Один экземпляр утвержденной описи возвращается нотариусу, а второй остается на хранении соответственно в нотариальной палате или в территориальном органе.</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84. В случае принятия нотариальной палатой или территориальным органом решения об исключении из представленной описи дела (тома) текст описи изменяется подготовившим данную опись лицом.</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84.1. </w:t>
      </w:r>
      <w:proofErr w:type="gramStart"/>
      <w:r>
        <w:rPr>
          <w:rFonts w:ascii="Times New Roman" w:hAnsi="Times New Roman"/>
          <w:sz w:val="24"/>
          <w:szCs w:val="24"/>
          <w:lang w:eastAsia="ru-RU"/>
        </w:rPr>
        <w:t xml:space="preserve">В течение двух месяцев после окончания календарного года, в котором были внесены изменения в Примерную </w:t>
      </w:r>
      <w:hyperlink r:id="rId366" w:history="1">
        <w:r>
          <w:rPr>
            <w:rFonts w:ascii="Times New Roman" w:hAnsi="Times New Roman"/>
            <w:color w:val="0000FF"/>
            <w:sz w:val="24"/>
            <w:szCs w:val="24"/>
            <w:lang w:eastAsia="ru-RU"/>
          </w:rPr>
          <w:t>номенклатуру</w:t>
        </w:r>
      </w:hyperlink>
      <w:r>
        <w:rPr>
          <w:rFonts w:ascii="Times New Roman" w:hAnsi="Times New Roman"/>
          <w:sz w:val="24"/>
          <w:szCs w:val="24"/>
          <w:lang w:eastAsia="ru-RU"/>
        </w:rPr>
        <w:t xml:space="preserve"> дел, нотариус, занимающийся частной практикой, или государственная нотариальная контора вносят соответствующие уточнения в номенклатуры и описи дел за те годы, в которых имеются дела, срок хранения которых не был установлен ранее.</w:t>
      </w:r>
      <w:proofErr w:type="gramEnd"/>
      <w:r>
        <w:rPr>
          <w:rFonts w:ascii="Times New Roman" w:hAnsi="Times New Roman"/>
          <w:sz w:val="24"/>
          <w:szCs w:val="24"/>
          <w:lang w:eastAsia="ru-RU"/>
        </w:rPr>
        <w:t xml:space="preserve"> Изменения осуществляются путем внесения соответствующих сведений в номенклатуры дел и составления продолжения описей дел либо составления уточненных описей дел. Уточненные описи дел или продолжения описей дел представляются для утверждения нотариусом, занимающимся частной практикой в нотариальную палату, а государственной нотариальной конторой - в территориальный орган, в соответствии с </w:t>
      </w:r>
      <w:hyperlink r:id="rId367" w:history="1">
        <w:r>
          <w:rPr>
            <w:rFonts w:ascii="Times New Roman" w:hAnsi="Times New Roman"/>
            <w:color w:val="0000FF"/>
            <w:sz w:val="24"/>
            <w:szCs w:val="24"/>
            <w:lang w:eastAsia="ru-RU"/>
          </w:rPr>
          <w:t>пунктом 83</w:t>
        </w:r>
      </w:hyperlink>
      <w:r>
        <w:rPr>
          <w:rFonts w:ascii="Times New Roman" w:hAnsi="Times New Roman"/>
          <w:sz w:val="24"/>
          <w:szCs w:val="24"/>
          <w:lang w:eastAsia="ru-RU"/>
        </w:rPr>
        <w:t xml:space="preserve"> настоящих Правил для утверждения описей дел.</w:t>
      </w:r>
    </w:p>
    <w:p w:rsidR="0016642F" w:rsidRDefault="0016642F" w:rsidP="0016642F">
      <w:pPr>
        <w:autoSpaceDE w:val="0"/>
        <w:autoSpaceDN w:val="0"/>
        <w:adjustRightInd w:val="0"/>
        <w:spacing w:after="0" w:line="240" w:lineRule="auto"/>
        <w:ind w:firstLine="540"/>
        <w:jc w:val="both"/>
        <w:rPr>
          <w:rFonts w:ascii="Times New Roman" w:hAnsi="Times New Roman"/>
          <w:sz w:val="24"/>
          <w:szCs w:val="24"/>
          <w:lang w:eastAsia="ru-RU"/>
        </w:rPr>
      </w:pPr>
      <w:r w:rsidRPr="0016642F">
        <w:rPr>
          <w:rFonts w:ascii="Times New Roman" w:hAnsi="Times New Roman"/>
          <w:sz w:val="24"/>
          <w:szCs w:val="24"/>
          <w:highlight w:val="lightGray"/>
          <w:lang w:eastAsia="ru-RU"/>
        </w:rPr>
        <w:t>(</w:t>
      </w:r>
      <w:proofErr w:type="gramStart"/>
      <w:r w:rsidRPr="0016642F">
        <w:rPr>
          <w:rFonts w:ascii="Times New Roman" w:hAnsi="Times New Roman"/>
          <w:sz w:val="24"/>
          <w:szCs w:val="24"/>
          <w:highlight w:val="lightGray"/>
          <w:lang w:eastAsia="ru-RU"/>
        </w:rPr>
        <w:t>п</w:t>
      </w:r>
      <w:proofErr w:type="gramEnd"/>
      <w:r w:rsidRPr="0016642F">
        <w:rPr>
          <w:rFonts w:ascii="Times New Roman" w:hAnsi="Times New Roman"/>
          <w:sz w:val="24"/>
          <w:szCs w:val="24"/>
          <w:highlight w:val="lightGray"/>
          <w:lang w:eastAsia="ru-RU"/>
        </w:rPr>
        <w:t xml:space="preserve">. 84.1 введен </w:t>
      </w:r>
      <w:hyperlink r:id="rId368" w:history="1">
        <w:r w:rsidRPr="0016642F">
          <w:rPr>
            <w:rFonts w:ascii="Times New Roman" w:hAnsi="Times New Roman"/>
            <w:color w:val="0000FF"/>
            <w:sz w:val="24"/>
            <w:szCs w:val="24"/>
            <w:highlight w:val="lightGray"/>
            <w:lang w:eastAsia="ru-RU"/>
          </w:rPr>
          <w:t>Приказом</w:t>
        </w:r>
      </w:hyperlink>
      <w:r w:rsidRPr="0016642F">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85. В случае необходимости изъятия или добавления документов в полностью оформленные дела постоянного или временного хранения (например, изъятие правоустанавливающих документов при расторжении договора) производятся переформирование и переоформление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86. Добавление документов в дело производится в следующем порядке. Дело расшивается. При подшивке новых документов должно соблюдаться условие помещения вместе всех документов по одному вопросу. Меняется нумерация листов. Если в дело добавляется не более 5 листов, допускается проставление литерных номеров листов в соответствии с </w:t>
      </w:r>
      <w:hyperlink w:anchor="Par296" w:history="1">
        <w:r w:rsidRPr="00D22022">
          <w:rPr>
            <w:rFonts w:ascii="Times New Roman" w:hAnsi="Times New Roman"/>
            <w:color w:val="000000"/>
            <w:sz w:val="24"/>
            <w:szCs w:val="24"/>
          </w:rPr>
          <w:t>пунктом 75</w:t>
        </w:r>
      </w:hyperlink>
      <w:r w:rsidRPr="00D22022">
        <w:rPr>
          <w:rFonts w:ascii="Times New Roman" w:hAnsi="Times New Roman"/>
          <w:color w:val="000000"/>
          <w:sz w:val="24"/>
          <w:szCs w:val="24"/>
        </w:rPr>
        <w:t xml:space="preserve"> Правил. Вносятся соответствующие изменения </w:t>
      </w:r>
      <w:proofErr w:type="gramStart"/>
      <w:r w:rsidRPr="00D22022">
        <w:rPr>
          <w:rFonts w:ascii="Times New Roman" w:hAnsi="Times New Roman"/>
          <w:color w:val="000000"/>
          <w:sz w:val="24"/>
          <w:szCs w:val="24"/>
        </w:rPr>
        <w:t>в</w:t>
      </w:r>
      <w:proofErr w:type="gramEnd"/>
      <w:r w:rsidRPr="00D22022">
        <w:rPr>
          <w:rFonts w:ascii="Times New Roman" w:hAnsi="Times New Roman"/>
          <w:color w:val="000000"/>
          <w:sz w:val="24"/>
          <w:szCs w:val="24"/>
        </w:rPr>
        <w:t xml:space="preserve"> </w:t>
      </w:r>
      <w:proofErr w:type="gramStart"/>
      <w:r w:rsidRPr="00D22022">
        <w:rPr>
          <w:rFonts w:ascii="Times New Roman" w:hAnsi="Times New Roman"/>
          <w:color w:val="000000"/>
          <w:sz w:val="24"/>
          <w:szCs w:val="24"/>
        </w:rPr>
        <w:t>лист-заверитель</w:t>
      </w:r>
      <w:proofErr w:type="gramEnd"/>
      <w:r w:rsidRPr="00D22022">
        <w:rPr>
          <w:rFonts w:ascii="Times New Roman" w:hAnsi="Times New Roman"/>
          <w:color w:val="000000"/>
          <w:sz w:val="24"/>
          <w:szCs w:val="24"/>
        </w:rPr>
        <w:t xml:space="preserve"> и внутреннюю опись, составляется справка о причинах переформирования и переоформления дела (за исключением наследственных дел), датируемая и подписываемая нотариусом, которая подшивается в </w:t>
      </w:r>
      <w:r w:rsidRPr="00D22022">
        <w:rPr>
          <w:rFonts w:ascii="Times New Roman" w:hAnsi="Times New Roman"/>
          <w:color w:val="000000"/>
          <w:sz w:val="24"/>
          <w:szCs w:val="24"/>
        </w:rPr>
        <w:lastRenderedPageBreak/>
        <w:t>конец дела перед листом-заверителем, нумеруется и включается во внутреннюю опись.</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87. Документы, хранящиеся в номенклатурных делах нотариуса, в случае их возврата или изъятия (выемки) выдаются: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лицу, на имя которого были оформлены возвращаемые документы, или его представителю при предъявлении: заявления с указанием причин возврата документов; документа, удостоверяющего личность; документа, подтверждающего полномочия представителя; документа, послужившего основанием для возврата документа (например, соглашения о расторжении договора, при удостоверении соглашения не тем нотариусом, который удостоверял расторгаемый договор);</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работникам суда, прокуратуры, органов следствия при предъявлении служебного удостоверения, документа, на основании которого производится изъятие.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88. Возврат или изъятие документов из дел нотариуса производится в следующем порядке. Дело расшивается, изымаются необходимые документы; на их место подшиваются копии, заверенные подписью и оттиском печати нотариуса с воспроизведением Государственного герба Российской Федерации. </w:t>
      </w:r>
      <w:proofErr w:type="gramStart"/>
      <w:r w:rsidRPr="00D22022">
        <w:rPr>
          <w:rFonts w:ascii="Times New Roman" w:hAnsi="Times New Roman"/>
          <w:color w:val="000000"/>
          <w:sz w:val="24"/>
          <w:szCs w:val="24"/>
        </w:rPr>
        <w:t>В дело также подшивается документ, на основании которого производился возврат или изъятие (заявление лица, на имя которого оформлены возвращаемые документы, протокол выемки, определение (запрос) суда, иной документ, на основании которого производился возврат или изъятие).</w:t>
      </w:r>
      <w:proofErr w:type="gramEnd"/>
      <w:r w:rsidRPr="00D22022">
        <w:rPr>
          <w:rFonts w:ascii="Times New Roman" w:hAnsi="Times New Roman"/>
          <w:color w:val="000000"/>
          <w:sz w:val="24"/>
          <w:szCs w:val="24"/>
        </w:rPr>
        <w:t xml:space="preserve"> В случае направления возвращаемого или изъятого документа почтой составляется сопроводительное письмо, экземпляр которого подшивается в дело. Производится </w:t>
      </w:r>
      <w:proofErr w:type="spellStart"/>
      <w:r w:rsidRPr="00D22022">
        <w:rPr>
          <w:rFonts w:ascii="Times New Roman" w:hAnsi="Times New Roman"/>
          <w:color w:val="000000"/>
          <w:sz w:val="24"/>
          <w:szCs w:val="24"/>
        </w:rPr>
        <w:t>перенумерация</w:t>
      </w:r>
      <w:proofErr w:type="spellEnd"/>
      <w:r w:rsidRPr="00D22022">
        <w:rPr>
          <w:rFonts w:ascii="Times New Roman" w:hAnsi="Times New Roman"/>
          <w:color w:val="000000"/>
          <w:sz w:val="24"/>
          <w:szCs w:val="24"/>
        </w:rPr>
        <w:t xml:space="preserve"> листов. Если количество листов уменьшается на 5 или менее листов, их нумерация может не меняться, при этом на листе-заверителе делается отметка о пропущенных номерах. В случае увеличения количества листов в деле производится нумерация в порядке, предусмотренном </w:t>
      </w:r>
      <w:hyperlink w:anchor="Par296" w:history="1">
        <w:r w:rsidRPr="00D22022">
          <w:rPr>
            <w:rFonts w:ascii="Times New Roman" w:hAnsi="Times New Roman"/>
            <w:color w:val="000000"/>
            <w:sz w:val="24"/>
            <w:szCs w:val="24"/>
          </w:rPr>
          <w:t>пунктом 75</w:t>
        </w:r>
      </w:hyperlink>
      <w:r w:rsidRPr="00D22022">
        <w:rPr>
          <w:rFonts w:ascii="Times New Roman" w:hAnsi="Times New Roman"/>
          <w:color w:val="000000"/>
          <w:sz w:val="24"/>
          <w:szCs w:val="24"/>
        </w:rPr>
        <w:t xml:space="preserve"> Правил.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89. Переформированные документы в деле прошиваются. Изменяется количество листов, указанное на листе-заверителе и на обложке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90. В случае возвращения нотариусу ранее изъятых из его дел </w:t>
      </w:r>
      <w:r w:rsidRPr="00D22022">
        <w:rPr>
          <w:rFonts w:ascii="Times New Roman" w:hAnsi="Times New Roman"/>
          <w:color w:val="000000"/>
          <w:sz w:val="24"/>
          <w:szCs w:val="24"/>
        </w:rPr>
        <w:lastRenderedPageBreak/>
        <w:t>документов они вновь помещаются в дело, из которого изымаются их копии. Протокол выемки, определение (запрос) суда, иные документы, на основании которых производилось изъятие, подшиваются нотариусом в номенклатурное дело "Документы, на основании которых производилось изъятие документов или выдача информации о совершенных нотариальных действиях". Документы в деле вновь прошиваются. Копии документов уничтожаются.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91. Реестры, книги, журналы до внесения в них первой записи должны быть прошиты, листы их пронумерованы. Количество пронумерованных и сшитых листов указывается на оборотной стороне последних листов реестров, книг, журналов. В реестрах, книгах, журналах, ведение которых осуществляется нотариусами, занимающимися частной практикой, запись о количестве пронумерованных и сшитых листов заверяется подписью должностного лица и оттиском печати нотариальной палаты. В реестрах, книгах, журналах, ведение которых осуществляется нотариусами, работающими в государственных нотариальных конторах, указанная запись заверяется подписью должностного лица и заверяется оттиском печати территориального органа.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Выдача реестров, книг, журналов нотариусам, занимающимся частной практикой, регистрируется в нотариальной палате, нотариусам, работающим в государственной нотариальной конторе, - в территориальном органе, при этом на реестрах, книгах, журналах проставляются даты выдачи и их регистрационные номера.</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90" w:name="Par332"/>
      <w:bookmarkEnd w:id="290"/>
      <w:r w:rsidRPr="00D22022">
        <w:rPr>
          <w:rFonts w:ascii="Times New Roman" w:hAnsi="Times New Roman"/>
          <w:color w:val="000000"/>
          <w:sz w:val="24"/>
          <w:szCs w:val="24"/>
        </w:rPr>
        <w:t>IX. Временное хранение дел. Передача дел</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92. Дела, в том числе реестры, книги, журналы постоянного или временного (свыше 10 лет) срока хранения с момента их открытия до момента передачи в соответствующий архив в </w:t>
      </w:r>
      <w:hyperlink r:id="rId369" w:history="1">
        <w:r w:rsidRPr="00D22022">
          <w:rPr>
            <w:rFonts w:ascii="Times New Roman" w:hAnsi="Times New Roman"/>
            <w:color w:val="000000"/>
            <w:sz w:val="24"/>
            <w:szCs w:val="24"/>
          </w:rPr>
          <w:t>порядке</w:t>
        </w:r>
      </w:hyperlink>
      <w:r w:rsidRPr="00D22022">
        <w:rPr>
          <w:rFonts w:ascii="Times New Roman" w:hAnsi="Times New Roman"/>
          <w:color w:val="000000"/>
          <w:sz w:val="24"/>
          <w:szCs w:val="24"/>
        </w:rPr>
        <w:t>, установленном законодательством Российской Федерации, подлежат временному хранению по месту их формирования. В случае прекращения полномочий нотариуса, сформировавшего дела, они подлежат временному хранению у нотариуса, которому дела переданы в соответствии с Правилами.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93. Течение срока хранения дел начинается с 1 января года, следующего за годом окончания производства по делу.</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lastRenderedPageBreak/>
        <w:t>94. Дела постоянного срока хранения по месту формирования хранятся не более 75 лет с момента их окончания.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95. По истечении срока временного хранения дела уничтожаются нотариусом, занимающимся частной практикой, а в государственной нотариальной конторе - лицом, ответственным за делопроизводство.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96. Дела постоянного срока хранения, передаваемые в соответствующий архив по описи </w:t>
      </w:r>
      <w:hyperlink w:anchor="Par1413" w:history="1">
        <w:r w:rsidRPr="00D22022">
          <w:rPr>
            <w:rFonts w:ascii="Times New Roman" w:hAnsi="Times New Roman"/>
            <w:color w:val="000000"/>
            <w:sz w:val="24"/>
            <w:szCs w:val="24"/>
          </w:rPr>
          <w:t xml:space="preserve">(приложение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18)</w:t>
        </w:r>
      </w:hyperlink>
      <w:r w:rsidRPr="00D22022">
        <w:rPr>
          <w:rFonts w:ascii="Times New Roman" w:hAnsi="Times New Roman"/>
          <w:color w:val="000000"/>
          <w:sz w:val="24"/>
          <w:szCs w:val="24"/>
        </w:rPr>
        <w:t xml:space="preserve">, должны быть полностью оформлены в соответствии с </w:t>
      </w:r>
      <w:hyperlink w:anchor="Par279" w:history="1">
        <w:r w:rsidRPr="00D22022">
          <w:rPr>
            <w:rFonts w:ascii="Times New Roman" w:hAnsi="Times New Roman"/>
            <w:color w:val="000000"/>
            <w:sz w:val="24"/>
            <w:szCs w:val="24"/>
          </w:rPr>
          <w:t>пунктом 69</w:t>
        </w:r>
      </w:hyperlink>
      <w:r w:rsidRPr="00D22022">
        <w:rPr>
          <w:rFonts w:ascii="Times New Roman" w:hAnsi="Times New Roman"/>
          <w:color w:val="000000"/>
          <w:sz w:val="24"/>
          <w:szCs w:val="24"/>
        </w:rPr>
        <w:t xml:space="preserve"> Правил.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97. В случае возложения полномочий нотариуса, занимающегося частной практикой, на лицо, временно его замещающее, данному лицу передаются печать с воспроизведением Государственного герба Российской Федерации и номенклатурные дела текущего делопроизводства и находящиеся на временном хранении.</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Периоды исполнения обязанностей лицом, замещающим временно отсутствующего нотариуса, передача дел и печати с воспроизведением Государственного герба Российской Федерации учитываются в журнале учета приема-передачи полномочий, дел нотариуса и печати </w:t>
      </w:r>
      <w:hyperlink w:anchor="Par1472" w:history="1">
        <w:r w:rsidRPr="00D22022">
          <w:rPr>
            <w:rFonts w:ascii="Times New Roman" w:hAnsi="Times New Roman"/>
            <w:color w:val="000000"/>
            <w:sz w:val="24"/>
            <w:szCs w:val="24"/>
          </w:rPr>
          <w:t xml:space="preserve">(приложение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19)</w:t>
        </w:r>
      </w:hyperlink>
      <w:r w:rsidRPr="00D22022">
        <w:rPr>
          <w:rFonts w:ascii="Times New Roman" w:hAnsi="Times New Roman"/>
          <w:color w:val="000000"/>
          <w:sz w:val="24"/>
          <w:szCs w:val="24"/>
        </w:rPr>
        <w:t>.</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Журнал учета приема-передачи полномочий ведется в электронной форме в соответствии с </w:t>
      </w:r>
      <w:hyperlink r:id="rId370" w:history="1">
        <w:r>
          <w:rPr>
            <w:rFonts w:ascii="Times New Roman" w:hAnsi="Times New Roman"/>
            <w:color w:val="0000FF"/>
            <w:sz w:val="24"/>
            <w:szCs w:val="24"/>
            <w:lang w:eastAsia="ru-RU"/>
          </w:rPr>
          <w:t>Порядком</w:t>
        </w:r>
      </w:hyperlink>
      <w:r>
        <w:rPr>
          <w:rFonts w:ascii="Times New Roman" w:hAnsi="Times New Roman"/>
          <w:sz w:val="24"/>
          <w:szCs w:val="24"/>
          <w:lang w:eastAsia="ru-RU"/>
        </w:rPr>
        <w:t xml:space="preserve"> замещения временно отсутствующего нотариуса, утвержденным приказом Минюста России от 29.06.2015 N 148 (зарегистрирован Минюстом России 30.06.2016, регистрационный N 37822), и </w:t>
      </w:r>
      <w:hyperlink r:id="rId371" w:history="1">
        <w:r>
          <w:rPr>
            <w:rFonts w:ascii="Times New Roman" w:hAnsi="Times New Roman"/>
            <w:color w:val="0000FF"/>
            <w:sz w:val="24"/>
            <w:szCs w:val="24"/>
            <w:lang w:eastAsia="ru-RU"/>
          </w:rPr>
          <w:t>Порядком</w:t>
        </w:r>
      </w:hyperlink>
      <w:r>
        <w:rPr>
          <w:rFonts w:ascii="Times New Roman" w:hAnsi="Times New Roman"/>
          <w:sz w:val="24"/>
          <w:szCs w:val="24"/>
          <w:lang w:eastAsia="ru-RU"/>
        </w:rPr>
        <w:t xml:space="preserve"> ведения реестров единой информационной системы нотариата, утвержденным приказом Минюста России от 17.06.2014 N 129.</w:t>
      </w:r>
    </w:p>
    <w:p w:rsidR="00570D91" w:rsidRDefault="00570D91" w:rsidP="00570D91">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Если учет приема-передачи полномочий в журнале учета приема-передачи полномочий в электронной форме невозможен по объективным причинам, нотариус учитывает передачу полномочий в журнале учета приема-передачи полномочий, дел нотариуса и печати на бумажном носителе с указанием причин, по которым регистрация передачи полномочий в электронной форме невозможна, в том числе: отсутствие возможности внесения сведений в единую информационную систему нотариата по техническим причинам (например</w:t>
      </w:r>
      <w:proofErr w:type="gramEnd"/>
      <w:r>
        <w:rPr>
          <w:rFonts w:ascii="Times New Roman" w:hAnsi="Times New Roman"/>
          <w:sz w:val="24"/>
          <w:szCs w:val="24"/>
          <w:lang w:eastAsia="ru-RU"/>
        </w:rPr>
        <w:t xml:space="preserve">, отсутствие электроснабжения, доступа к информационно-телекоммуникационной сети "Интернет", единой информационной </w:t>
      </w:r>
      <w:r>
        <w:rPr>
          <w:rFonts w:ascii="Times New Roman" w:hAnsi="Times New Roman"/>
          <w:sz w:val="24"/>
          <w:szCs w:val="24"/>
          <w:lang w:eastAsia="ru-RU"/>
        </w:rPr>
        <w:lastRenderedPageBreak/>
        <w:t>системе нотариата в связи с плановыми профилактическими работами).</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98. Документы, подтверждающие уважительность причин невозможности исполнения нотариусом своих служебных обязанностей, формируются в соответствующ</w:t>
      </w:r>
      <w:r w:rsidR="006D3233">
        <w:rPr>
          <w:rFonts w:ascii="Times New Roman" w:hAnsi="Times New Roman"/>
          <w:color w:val="000000"/>
          <w:sz w:val="24"/>
          <w:szCs w:val="24"/>
        </w:rPr>
        <w:t>е</w:t>
      </w:r>
      <w:r w:rsidRPr="00D22022">
        <w:rPr>
          <w:rFonts w:ascii="Times New Roman" w:hAnsi="Times New Roman"/>
          <w:color w:val="000000"/>
          <w:sz w:val="24"/>
          <w:szCs w:val="24"/>
        </w:rPr>
        <w:t>е дел</w:t>
      </w:r>
      <w:r w:rsidR="006D3233">
        <w:rPr>
          <w:rFonts w:ascii="Times New Roman" w:hAnsi="Times New Roman"/>
          <w:color w:val="000000"/>
          <w:sz w:val="24"/>
          <w:szCs w:val="24"/>
        </w:rPr>
        <w:t>о</w:t>
      </w:r>
      <w:r w:rsidRPr="00D22022">
        <w:rPr>
          <w:rFonts w:ascii="Times New Roman" w:hAnsi="Times New Roman"/>
          <w:color w:val="000000"/>
          <w:sz w:val="24"/>
          <w:szCs w:val="24"/>
        </w:rPr>
        <w:t>.</w:t>
      </w:r>
    </w:p>
    <w:p w:rsidR="006D3233" w:rsidRDefault="006D3233" w:rsidP="006D3233">
      <w:pPr>
        <w:autoSpaceDE w:val="0"/>
        <w:autoSpaceDN w:val="0"/>
        <w:adjustRightInd w:val="0"/>
        <w:spacing w:after="0" w:line="240" w:lineRule="auto"/>
        <w:ind w:firstLine="540"/>
        <w:jc w:val="both"/>
        <w:rPr>
          <w:rFonts w:ascii="Times New Roman" w:hAnsi="Times New Roman"/>
          <w:sz w:val="24"/>
          <w:szCs w:val="24"/>
          <w:lang w:eastAsia="ru-RU"/>
        </w:rPr>
      </w:pPr>
      <w:r w:rsidRPr="006D3233">
        <w:rPr>
          <w:rFonts w:ascii="Times New Roman" w:hAnsi="Times New Roman"/>
          <w:sz w:val="24"/>
          <w:szCs w:val="24"/>
          <w:highlight w:val="lightGray"/>
          <w:lang w:eastAsia="ru-RU"/>
        </w:rPr>
        <w:t>(</w:t>
      </w:r>
      <w:proofErr w:type="gramStart"/>
      <w:r w:rsidRPr="006D3233">
        <w:rPr>
          <w:rFonts w:ascii="Times New Roman" w:hAnsi="Times New Roman"/>
          <w:sz w:val="24"/>
          <w:szCs w:val="24"/>
          <w:highlight w:val="lightGray"/>
          <w:lang w:eastAsia="ru-RU"/>
        </w:rPr>
        <w:t>в</w:t>
      </w:r>
      <w:proofErr w:type="gramEnd"/>
      <w:r w:rsidRPr="006D3233">
        <w:rPr>
          <w:rFonts w:ascii="Times New Roman" w:hAnsi="Times New Roman"/>
          <w:sz w:val="24"/>
          <w:szCs w:val="24"/>
          <w:highlight w:val="lightGray"/>
          <w:lang w:eastAsia="ru-RU"/>
        </w:rPr>
        <w:t xml:space="preserve"> ред. </w:t>
      </w:r>
      <w:hyperlink r:id="rId372" w:history="1">
        <w:r w:rsidRPr="006D3233">
          <w:rPr>
            <w:rFonts w:ascii="Times New Roman" w:hAnsi="Times New Roman"/>
            <w:color w:val="0000FF"/>
            <w:sz w:val="24"/>
            <w:szCs w:val="24"/>
            <w:highlight w:val="lightGray"/>
            <w:lang w:eastAsia="ru-RU"/>
          </w:rPr>
          <w:t>Приказа</w:t>
        </w:r>
      </w:hyperlink>
      <w:r w:rsidRPr="006D3233">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99. В случае длительного отсутствия нотариуса (более трех месяцев), невозможности исполнять им свои полномочия и (или) содержать архив, а также сложения полномочий нотариусом, занимающимся частной практикой, изменения территории его деятельности, увольнения нотариуса, работающего в государственной нотариальной конторе, или работника, ответственного за делопроизводство, дела и документы передаются по акту:</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нотариусом, занимающимся частной практикой, - другому нотариусу, определенному приказом территориального органа по согласованию с нотариальной палатой;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нотариусом, работающим в государственной нотариальной конторе, - нотариусу, ответственному за делопроизводство в государственной нотариальной конторе, в соответствии с приказом территориального органа;</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нотариусом, ответственным за делопроизводство в государственной нотариальной конторе, - другому нотариусу, работающему в государственной нотариальной конторе, определенному приказом территориального органа, либо нотариусу, занимающемуся частной практикой, определенному приказом территориального органа по согласованию с нотариальной палатой;</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работником, ответственным за делопроизводство в государственной нотариальной конторе, - нотариусу, ответственному за делопроизводство, или другому работнику в соответствии с приказом территориального органа.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 случае отсутствия нотариуса, занимающегося частной практикой, которому могут быть переданы дела, дела передаются на временное хранение в нотариальную палату.</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Срок передачи дел не должен превышать 30 дней с момента сложения полномочий нотариусом, занимающимся частной практикой, если Правилами не установлено иное. При увольнении лица, ответственного за делопроизводство, не являющегося </w:t>
      </w:r>
      <w:r w:rsidRPr="00D22022">
        <w:rPr>
          <w:rFonts w:ascii="Times New Roman" w:hAnsi="Times New Roman"/>
          <w:color w:val="000000"/>
          <w:sz w:val="24"/>
          <w:szCs w:val="24"/>
        </w:rPr>
        <w:lastRenderedPageBreak/>
        <w:t>нотариусом, передача дел должна осуществиться до дня его увольнения.</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случае временного отсутствия нотариуса (от 21 календарного дня до трех месяцев), если не имеется лица, замещающего его на основании </w:t>
      </w:r>
      <w:hyperlink r:id="rId373" w:history="1">
        <w:r>
          <w:rPr>
            <w:rFonts w:ascii="Times New Roman" w:hAnsi="Times New Roman"/>
            <w:color w:val="0000FF"/>
            <w:sz w:val="24"/>
            <w:szCs w:val="24"/>
            <w:lang w:eastAsia="ru-RU"/>
          </w:rPr>
          <w:t>статьи 20</w:t>
        </w:r>
      </w:hyperlink>
      <w:r>
        <w:rPr>
          <w:rFonts w:ascii="Times New Roman" w:hAnsi="Times New Roman"/>
          <w:sz w:val="24"/>
          <w:szCs w:val="24"/>
          <w:lang w:eastAsia="ru-RU"/>
        </w:rPr>
        <w:t xml:space="preserve"> Основ, наследственные дела для дальнейшего производства, алфавитные книги учета наследственных дел, книги учета наследственных дел подлежат передаче нотариусом другому нотариусу.</w:t>
      </w:r>
    </w:p>
    <w:p w:rsidR="006D3233" w:rsidRDefault="00435A83" w:rsidP="006D323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100. </w:t>
      </w:r>
      <w:proofErr w:type="gramStart"/>
      <w:r w:rsidR="006D3233">
        <w:rPr>
          <w:rFonts w:ascii="Times New Roman" w:hAnsi="Times New Roman"/>
          <w:sz w:val="24"/>
          <w:szCs w:val="24"/>
          <w:lang w:eastAsia="ru-RU"/>
        </w:rPr>
        <w:t>При сложении полномочий по собственной инициативе нотариус обязан ко дню прекращения полномочий подготовить номенклатурные дела к архивному хранению в порядке, предусмотренном настоящими Правилами, индивидуальную номенклатуру дел с итоговой записью, описи дел и передать их другому нотариусу, определенному приказом территориального органа по согласованию с нотариальной палатой, а в случае невозможности - в нотариальную палату.</w:t>
      </w:r>
      <w:proofErr w:type="gramEnd"/>
    </w:p>
    <w:p w:rsidR="006D3233" w:rsidRDefault="006D3233" w:rsidP="006D3233">
      <w:pPr>
        <w:autoSpaceDE w:val="0"/>
        <w:autoSpaceDN w:val="0"/>
        <w:adjustRightInd w:val="0"/>
        <w:spacing w:after="0" w:line="240" w:lineRule="auto"/>
        <w:ind w:firstLine="540"/>
        <w:jc w:val="both"/>
        <w:rPr>
          <w:rFonts w:ascii="Times New Roman" w:hAnsi="Times New Roman"/>
          <w:sz w:val="24"/>
          <w:szCs w:val="24"/>
          <w:lang w:eastAsia="ru-RU"/>
        </w:rPr>
      </w:pPr>
      <w:r w:rsidRPr="006D3233">
        <w:rPr>
          <w:rFonts w:ascii="Times New Roman" w:hAnsi="Times New Roman"/>
          <w:sz w:val="24"/>
          <w:szCs w:val="24"/>
          <w:highlight w:val="lightGray"/>
          <w:lang w:eastAsia="ru-RU"/>
        </w:rPr>
        <w:t>(</w:t>
      </w:r>
      <w:proofErr w:type="gramStart"/>
      <w:r w:rsidRPr="006D3233">
        <w:rPr>
          <w:rFonts w:ascii="Times New Roman" w:hAnsi="Times New Roman"/>
          <w:sz w:val="24"/>
          <w:szCs w:val="24"/>
          <w:highlight w:val="lightGray"/>
          <w:lang w:eastAsia="ru-RU"/>
        </w:rPr>
        <w:t>в</w:t>
      </w:r>
      <w:proofErr w:type="gramEnd"/>
      <w:r w:rsidRPr="006D3233">
        <w:rPr>
          <w:rFonts w:ascii="Times New Roman" w:hAnsi="Times New Roman"/>
          <w:sz w:val="24"/>
          <w:szCs w:val="24"/>
          <w:highlight w:val="lightGray"/>
          <w:lang w:eastAsia="ru-RU"/>
        </w:rPr>
        <w:t xml:space="preserve"> ред. </w:t>
      </w:r>
      <w:hyperlink r:id="rId374" w:history="1">
        <w:r w:rsidRPr="006D3233">
          <w:rPr>
            <w:rFonts w:ascii="Times New Roman" w:hAnsi="Times New Roman"/>
            <w:color w:val="0000FF"/>
            <w:sz w:val="24"/>
            <w:szCs w:val="24"/>
            <w:highlight w:val="lightGray"/>
            <w:lang w:eastAsia="ru-RU"/>
          </w:rPr>
          <w:t>Приказа</w:t>
        </w:r>
      </w:hyperlink>
      <w:r w:rsidRPr="006D3233">
        <w:rPr>
          <w:rFonts w:ascii="Times New Roman" w:hAnsi="Times New Roman"/>
          <w:sz w:val="24"/>
          <w:szCs w:val="24"/>
          <w:highlight w:val="lightGray"/>
          <w:lang w:eastAsia="ru-RU"/>
        </w:rPr>
        <w:t xml:space="preserve"> Минюста России от 05.07.2019 N 133)</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прекращении полномочий нотариуса по иным причинам (например, смерть нотариуса, лишение права нотариальной деятельности по решению суда) указанные номенклатурные дела к архивному хранению подготавливает комиссия.</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Комиссия создается нотариальной палатой в течение пяти рабочих дней со дня прекращения полномочий нотариуса, занимающегося частной практикой.</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Комиссия создается территориальным органом в составе представителей территориального органа и нотариальной палаты в течение пяти рабочих дней со дня принятия решения о ликвидации государственной нотариальной конторы.</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Подготовленные к архивному хранению номенклатурные дела, включая нотариальные архивные документы, хранившиеся у нотариуса, занимавшегося частной практикой и прекратившего полномочия, в течение двух месяцев передаются другому нотариусу, определяемому в порядке, установленном </w:t>
      </w:r>
      <w:hyperlink r:id="rId375" w:history="1">
        <w:r>
          <w:rPr>
            <w:rFonts w:ascii="Times New Roman" w:hAnsi="Times New Roman"/>
            <w:color w:val="0000FF"/>
            <w:sz w:val="24"/>
            <w:szCs w:val="24"/>
            <w:lang w:eastAsia="ru-RU"/>
          </w:rPr>
          <w:t>пунктом 99</w:t>
        </w:r>
      </w:hyperlink>
      <w:r>
        <w:rPr>
          <w:rFonts w:ascii="Times New Roman" w:hAnsi="Times New Roman"/>
          <w:sz w:val="24"/>
          <w:szCs w:val="24"/>
          <w:lang w:eastAsia="ru-RU"/>
        </w:rPr>
        <w:t xml:space="preserve"> Правил, комиссией, создаваемой нотариальной палатой.</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Подготовленные к архивному хранению номенклатурные дела государственной нотариальной конторы в течение двух месяцев передаются другому нотариусу, определяемому в порядке, </w:t>
      </w:r>
      <w:r>
        <w:rPr>
          <w:rFonts w:ascii="Times New Roman" w:hAnsi="Times New Roman"/>
          <w:sz w:val="24"/>
          <w:szCs w:val="24"/>
          <w:lang w:eastAsia="ru-RU"/>
        </w:rPr>
        <w:lastRenderedPageBreak/>
        <w:t xml:space="preserve">установленном </w:t>
      </w:r>
      <w:hyperlink r:id="rId376" w:history="1">
        <w:r>
          <w:rPr>
            <w:rFonts w:ascii="Times New Roman" w:hAnsi="Times New Roman"/>
            <w:color w:val="0000FF"/>
            <w:sz w:val="24"/>
            <w:szCs w:val="24"/>
            <w:lang w:eastAsia="ru-RU"/>
          </w:rPr>
          <w:t>пунктом 99</w:t>
        </w:r>
      </w:hyperlink>
      <w:r>
        <w:rPr>
          <w:rFonts w:ascii="Times New Roman" w:hAnsi="Times New Roman"/>
          <w:sz w:val="24"/>
          <w:szCs w:val="24"/>
          <w:lang w:eastAsia="ru-RU"/>
        </w:rPr>
        <w:t xml:space="preserve"> Правил, комиссией, создаваемой приказом территориального органа по согласованию с нотариальной палатой. В состав комиссии входят представители территориального органа и нотариальной палаты, председателем комиссии является представитель территориального органа.</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передаче номенклатурных дел нотариуса, занимающегося частной практикой, срок передачи номенклатурных дел продлевается нотариальной палатой, при передаче номенклатурных дел государственной нотариальной конторы срок передачи номенклатурных дел продлевается приказом территориального органа.</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Номенклатурные дела передаются на временное хранение по акту приема-передачи дел </w:t>
      </w:r>
      <w:hyperlink r:id="rId377" w:history="1">
        <w:r>
          <w:rPr>
            <w:rFonts w:ascii="Times New Roman" w:hAnsi="Times New Roman"/>
            <w:color w:val="0000FF"/>
            <w:sz w:val="24"/>
            <w:szCs w:val="24"/>
            <w:lang w:eastAsia="ru-RU"/>
          </w:rPr>
          <w:t>(приложение N 20)</w:t>
        </w:r>
      </w:hyperlink>
      <w:r>
        <w:rPr>
          <w:rFonts w:ascii="Times New Roman" w:hAnsi="Times New Roman"/>
          <w:sz w:val="24"/>
          <w:szCs w:val="24"/>
          <w:lang w:eastAsia="ru-RU"/>
        </w:rPr>
        <w:t>, который от имени передающей стороны подписывается членами комиссии.</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Номенклатурные дела передаются комиссией в порядке, установленном Правилами для передачи дел самим нотариусом. При этом оформление дел, составление акта приема-передачи дел возлагаются на членов комиссии.</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необходимости наследственные дела, алфавитные книги учета наследственных дел, книги учета наследственных дел могут быть переданы комиссией в первоочередном порядке по отдельному акту приема-передачи дел.</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 xml:space="preserve">Не подлежат передаче номенклатурные дела, предусмотренные разделом 01 Примерной </w:t>
      </w:r>
      <w:hyperlink r:id="rId378" w:history="1">
        <w:r>
          <w:rPr>
            <w:rFonts w:ascii="Times New Roman" w:hAnsi="Times New Roman"/>
            <w:color w:val="0000FF"/>
            <w:sz w:val="24"/>
            <w:szCs w:val="24"/>
            <w:lang w:eastAsia="ru-RU"/>
          </w:rPr>
          <w:t>номенклатуры</w:t>
        </w:r>
      </w:hyperlink>
      <w:r>
        <w:rPr>
          <w:rFonts w:ascii="Times New Roman" w:hAnsi="Times New Roman"/>
          <w:sz w:val="24"/>
          <w:szCs w:val="24"/>
          <w:lang w:eastAsia="ru-RU"/>
        </w:rPr>
        <w:t xml:space="preserve"> дел государственной нотариальной конторы и нотариуса, занимающегося частной практикой, утвержденной приказом Минюста России от 19.12.2013 N 229 (зарегистрирован Минюстом России 31.12.2013, регистрационный N 30940), состоящие из документов, относящихся к нотариусу как к налогоплательщику и (или) работодателю, которые невозможно передать иному лицу в случае сложения полномочий, в том числе при назначении</w:t>
      </w:r>
      <w:proofErr w:type="gramEnd"/>
      <w:r>
        <w:rPr>
          <w:rFonts w:ascii="Times New Roman" w:hAnsi="Times New Roman"/>
          <w:sz w:val="24"/>
          <w:szCs w:val="24"/>
          <w:lang w:eastAsia="ru-RU"/>
        </w:rPr>
        <w:t xml:space="preserve"> в другой нотариальный округ.</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101. При наступлении обстоятельств, указанных в </w:t>
      </w:r>
      <w:hyperlink w:anchor="Par350" w:history="1">
        <w:r w:rsidRPr="00D22022">
          <w:rPr>
            <w:rFonts w:ascii="Times New Roman" w:hAnsi="Times New Roman"/>
            <w:color w:val="000000"/>
            <w:sz w:val="24"/>
            <w:szCs w:val="24"/>
          </w:rPr>
          <w:t>пункте 100</w:t>
        </w:r>
      </w:hyperlink>
      <w:r w:rsidRPr="00D22022">
        <w:rPr>
          <w:rFonts w:ascii="Times New Roman" w:hAnsi="Times New Roman"/>
          <w:color w:val="000000"/>
          <w:sz w:val="24"/>
          <w:szCs w:val="24"/>
        </w:rPr>
        <w:t xml:space="preserve"> Правил, нотариальная палата обязана обеспечить сохранность нотариальных документов. Со дня начала работы комиссии, созданной для передачи дел нотариуса, и до момента передачи этих дел другому нотариусу ответственность за сохранность документов возлагается персонально на председателя комиссии.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lastRenderedPageBreak/>
        <w:t>В случае невозможности передачи дел комиссией (отсутствие информации о месте нахождения подлежащих передаче дел, доступа к ним, наличие иных объективных причин, делающих невозможной передачу дел) председатель комиссии незамедлительно уведомляет об этом территориальный орган и нотариальную палату в целях обращения в суд для решения вопроса о принудительном изъятии подлежащих передаче дел.</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102. В случае, предусмотренном абзацем восьмым </w:t>
      </w:r>
      <w:hyperlink r:id="rId379" w:history="1">
        <w:r>
          <w:rPr>
            <w:rFonts w:ascii="Times New Roman" w:hAnsi="Times New Roman"/>
            <w:color w:val="0000FF"/>
            <w:sz w:val="24"/>
            <w:szCs w:val="24"/>
            <w:lang w:eastAsia="ru-RU"/>
          </w:rPr>
          <w:t>пункта 99</w:t>
        </w:r>
      </w:hyperlink>
      <w:r>
        <w:rPr>
          <w:rFonts w:ascii="Times New Roman" w:hAnsi="Times New Roman"/>
          <w:sz w:val="24"/>
          <w:szCs w:val="24"/>
          <w:lang w:eastAsia="ru-RU"/>
        </w:rPr>
        <w:t xml:space="preserve"> Правил, передаче подлежат дела, связанные с оформлением наследственных прав. При этом наследственные дела оформляются в соответствии с </w:t>
      </w:r>
      <w:hyperlink r:id="rId380" w:history="1">
        <w:r>
          <w:rPr>
            <w:rFonts w:ascii="Times New Roman" w:hAnsi="Times New Roman"/>
            <w:color w:val="0000FF"/>
            <w:sz w:val="24"/>
            <w:szCs w:val="24"/>
            <w:lang w:eastAsia="ru-RU"/>
          </w:rPr>
          <w:t>пунктом 68</w:t>
        </w:r>
      </w:hyperlink>
      <w:r>
        <w:rPr>
          <w:rFonts w:ascii="Times New Roman" w:hAnsi="Times New Roman"/>
          <w:sz w:val="24"/>
          <w:szCs w:val="24"/>
          <w:lang w:eastAsia="ru-RU"/>
        </w:rPr>
        <w:t xml:space="preserve"> Правил, но без составления листа-заверителя дела. В иных случаях передаче подлежат все дела, сформированные нотариусом, занимающимся частной практикой, или в государственной нотариальной конторе, включая реестры, книги, журналы.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При этом дела постоянного и временного (свыше 10 лет) сроков хранения должны быть полностью оформлены в соответствии с </w:t>
      </w:r>
      <w:hyperlink w:anchor="Par279" w:history="1">
        <w:r w:rsidRPr="00D22022">
          <w:rPr>
            <w:rFonts w:ascii="Times New Roman" w:hAnsi="Times New Roman"/>
            <w:color w:val="000000"/>
            <w:sz w:val="24"/>
            <w:szCs w:val="24"/>
          </w:rPr>
          <w:t>пунктом 69</w:t>
        </w:r>
      </w:hyperlink>
      <w:r w:rsidRPr="00D22022">
        <w:rPr>
          <w:rFonts w:ascii="Times New Roman" w:hAnsi="Times New Roman"/>
          <w:color w:val="000000"/>
          <w:sz w:val="24"/>
          <w:szCs w:val="24"/>
        </w:rPr>
        <w:t xml:space="preserve"> Правил; дела со сроком хранения до 10 лет могут передаваться частично оформленными в соответствии с </w:t>
      </w:r>
      <w:hyperlink w:anchor="Par278" w:history="1">
        <w:r w:rsidRPr="00D22022">
          <w:rPr>
            <w:rFonts w:ascii="Times New Roman" w:hAnsi="Times New Roman"/>
            <w:color w:val="000000"/>
            <w:sz w:val="24"/>
            <w:szCs w:val="24"/>
          </w:rPr>
          <w:t>пунктом 68</w:t>
        </w:r>
      </w:hyperlink>
      <w:r w:rsidRPr="00D22022">
        <w:rPr>
          <w:rFonts w:ascii="Times New Roman" w:hAnsi="Times New Roman"/>
          <w:color w:val="000000"/>
          <w:sz w:val="24"/>
          <w:szCs w:val="24"/>
        </w:rPr>
        <w:t xml:space="preserve"> Правил.</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Реестры, книги, журналы, не использованные нотариусом, занимающимся частной практикой, передаются в нотариальную палату, а нотариусом, работающим в государственной нотариальной конторе, - в территориальный орган.</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103. Дела передаются по акту приема-передачи дел на временное хранение, составляемому в количестве, соответствующем числу органов, принявших решение о передаче дел (нотариальная палата, территориальный орган), а также лиц, принимающих и передающих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104. Дела вносятся в акт приема-передачи дел на временное хранение по разделам: "Нотариальные реестры, книги, журналы", "Наследственные дела", "Иные номенклатурные дела".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105. В конце акта приема-передачи дел на временное хранение делается итоговая запись, в которой цифрами и прописью указывается количество включенных в него дел.</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106. После передачи дел все экземпляры акта приема-передачи дел на временное хранение подписываются как лицом (лицами), </w:t>
      </w:r>
      <w:r w:rsidRPr="00D22022">
        <w:rPr>
          <w:rFonts w:ascii="Times New Roman" w:hAnsi="Times New Roman"/>
          <w:color w:val="000000"/>
          <w:sz w:val="24"/>
          <w:szCs w:val="24"/>
        </w:rPr>
        <w:lastRenderedPageBreak/>
        <w:t>передающим дела, так и лицом (лицами), их принимающи</w:t>
      </w:r>
      <w:proofErr w:type="gramStart"/>
      <w:r w:rsidRPr="00D22022">
        <w:rPr>
          <w:rFonts w:ascii="Times New Roman" w:hAnsi="Times New Roman"/>
          <w:color w:val="000000"/>
          <w:sz w:val="24"/>
          <w:szCs w:val="24"/>
        </w:rPr>
        <w:t>м(</w:t>
      </w:r>
      <w:proofErr w:type="gramEnd"/>
      <w:r w:rsidRPr="00D22022">
        <w:rPr>
          <w:rFonts w:ascii="Times New Roman" w:hAnsi="Times New Roman"/>
          <w:color w:val="000000"/>
          <w:sz w:val="24"/>
          <w:szCs w:val="24"/>
        </w:rPr>
        <w:t>и), с проставлением даты подписания акта.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Если объем акта приема-передачи дел на временное хранение превышает один лист, его листы прошиваются и нумеруются.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107. Подписанный акт приема-передачи дел на временное хранение утверждается нотариальной палатой (в случае передачи дел нотариусу, занимающемуся частной практикой) или территориальным органом (при передаче дел нотариусу государственной нотариальной конторы).</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передаче дел в случаях, предусмотренных </w:t>
      </w:r>
      <w:hyperlink r:id="rId381" w:history="1">
        <w:r>
          <w:rPr>
            <w:rFonts w:ascii="Times New Roman" w:hAnsi="Times New Roman"/>
            <w:color w:val="0000FF"/>
            <w:sz w:val="24"/>
            <w:szCs w:val="24"/>
            <w:lang w:eastAsia="ru-RU"/>
          </w:rPr>
          <w:t>абзацем восьмым пункта 99</w:t>
        </w:r>
      </w:hyperlink>
      <w:r>
        <w:rPr>
          <w:rFonts w:ascii="Times New Roman" w:hAnsi="Times New Roman"/>
          <w:sz w:val="24"/>
          <w:szCs w:val="24"/>
          <w:lang w:eastAsia="ru-RU"/>
        </w:rPr>
        <w:t xml:space="preserve"> Правил, акт приема-передачи дел подписывается нотариусом, передающим дела, и нотариусом, принимающим дела, без его утверждения нотариальной палатой или территориальным органом. Акт приема-передачи дел составляется в двух экземплярах, один экземпляр хранится у нотариуса, передавшего дела, другой - у нотариуса, принявшего дела на временное хранение.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108. Дела постоянного хранения, содержащие документы, не исполненные по не зависящим от нотариуса причинам в течение 75 лет (например, лицо, сдавшее нотариусу документы на хранение, не обратилось за их возвратом), подлежат полному оформлению и передаче в соответствующий архив.</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91" w:name="Par370"/>
      <w:bookmarkEnd w:id="291"/>
      <w:r w:rsidRPr="00D22022">
        <w:rPr>
          <w:rFonts w:ascii="Times New Roman" w:hAnsi="Times New Roman"/>
          <w:color w:val="000000"/>
          <w:sz w:val="24"/>
          <w:szCs w:val="24"/>
        </w:rPr>
        <w:t>X. Уничтожение дел</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109. Отбор дел для уничтожения производится по окончании календарного года нотариусом, занимающимся частной практикой, а в государственной нотариальной конторе - лицом, ответственным за делопроизводство.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110. Дела, срок хранения которых истек, выделяются для уничтожения.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Производится полистный просмотр дел с целью их отбора для уничтожения. Отбор дел к уничтожению по заголовкам на обложках не допускается.</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111. Отобранные для уничтожения дела включаются в акт о выделении к уничтожению документов, составляемый в двух экземплярах.</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Акт о выделении к уничтожению документов подписывается </w:t>
      </w:r>
      <w:r w:rsidRPr="00D22022">
        <w:rPr>
          <w:rFonts w:ascii="Times New Roman" w:hAnsi="Times New Roman"/>
          <w:color w:val="000000"/>
          <w:sz w:val="24"/>
          <w:szCs w:val="24"/>
        </w:rPr>
        <w:lastRenderedPageBreak/>
        <w:t>нотариусом, занимающимся частной практикой, а в государственной нотариальной конторе - нотариусом, ответственным за делопроизводство. Подпись нотариуса заверяется оттиском печати с воспроизведением Государственного герба Российской Федерации.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Дела включаются в акт о выделении к уничтожению документов, если установленный для них срок хранения истек к 1 января года, в котором составляется акт.</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Отбор документов для уничтожения производится после составления в порядке, предусмотренном </w:t>
      </w:r>
      <w:hyperlink w:anchor="Par314" w:history="1">
        <w:r w:rsidRPr="00D22022">
          <w:rPr>
            <w:rFonts w:ascii="Times New Roman" w:hAnsi="Times New Roman"/>
            <w:color w:val="000000"/>
            <w:sz w:val="24"/>
            <w:szCs w:val="24"/>
          </w:rPr>
          <w:t>пунктом 80</w:t>
        </w:r>
      </w:hyperlink>
      <w:r w:rsidRPr="00D22022">
        <w:rPr>
          <w:rFonts w:ascii="Times New Roman" w:hAnsi="Times New Roman"/>
          <w:color w:val="000000"/>
          <w:sz w:val="24"/>
          <w:szCs w:val="24"/>
        </w:rPr>
        <w:t xml:space="preserve"> Правил, описей дел постоянного и временного (свыше 10 лет) хранения.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112. Акт о выделении к уничтожению документов в течение трех месяцев после окончания календарного года представляется для согласования экспертной комиссии, которой проверяется правильность отбора документов для уничтожения (проводится экспертиза ценности документов).</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На основании экспертизы ценности документов экспертная комиссия определяет необходимость исключения отобранных для уничтожения дел из акта о выделении к уничтожению документов.</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 случае принятия экспертной комиссией решения об исключении из представленного акта дел его текст изменяется подготовившим данный акт нотариусом (работником), ответственным за делопроизводство.</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113. Акт о выделении к уничтожению документов, согласованный экспертной комиссией, представляется на утверждение в нотариальную палату (в случае уничтожения дел нотариуса, занимающегося частной практикой) или в территориальный орган (при уничтожении дел государственной нотариальной конторы).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114. Дела, отобранные для уничтожения, должны быть уничтожены нотариусом, занимающимся частной практикой, или государственной нотариальной конторой в течение 30 дней со дня утверждения акта.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Дела уничтожаются любым доступным способом, отвечающим требованиям о неразглашении содержащейся в них информации и невозможности восстановления текста уничтоженных документов.</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115. На акте о выделении к уничтожению документов делается отметка о дате и способе уничтожения дел. Отметка подписывается </w:t>
      </w:r>
      <w:r w:rsidRPr="00D22022">
        <w:rPr>
          <w:rFonts w:ascii="Times New Roman" w:hAnsi="Times New Roman"/>
          <w:color w:val="000000"/>
          <w:sz w:val="24"/>
          <w:szCs w:val="24"/>
        </w:rPr>
        <w:lastRenderedPageBreak/>
        <w:t>нотариусом, занимающимся частной практикой, а в государственной нотариальной конторе - нотариусом, ответственным за делопроизводство, с проставлением даты и заверяется оттиском печати с воспроизведением Государственного герба Российской Федерации.</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116. Один экземпляр акта о выделении к уничтожению документов с отметкой об уничтожении дел хранится в делах нотариуса, другой - передается нотариусом, занимающимся частной практикой, в нотариальную палату, а государственной нотариальной конторой - в территориальный орган.</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6D3233"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92" w:name="Par388"/>
      <w:bookmarkEnd w:id="292"/>
      <w:r w:rsidRPr="00D22022">
        <w:rPr>
          <w:rFonts w:ascii="Times New Roman" w:hAnsi="Times New Roman"/>
          <w:color w:val="000000"/>
          <w:sz w:val="24"/>
          <w:szCs w:val="24"/>
        </w:rPr>
        <w:t>XI. Особенности формирования и оформления</w:t>
      </w:r>
    </w:p>
    <w:p w:rsidR="009768C9" w:rsidRPr="00D3246C" w:rsidRDefault="006D3233" w:rsidP="006D3233">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3246C">
        <w:rPr>
          <w:rFonts w:ascii="Times New Roman" w:hAnsi="Times New Roman"/>
          <w:color w:val="000000"/>
          <w:sz w:val="24"/>
          <w:szCs w:val="24"/>
        </w:rPr>
        <w:t>о</w:t>
      </w:r>
      <w:r w:rsidR="009768C9" w:rsidRPr="00D3246C">
        <w:rPr>
          <w:rFonts w:ascii="Times New Roman" w:hAnsi="Times New Roman"/>
          <w:color w:val="000000"/>
          <w:sz w:val="24"/>
          <w:szCs w:val="24"/>
        </w:rPr>
        <w:t>тдельных</w:t>
      </w:r>
      <w:r w:rsidRPr="00D3246C">
        <w:rPr>
          <w:rFonts w:ascii="Times New Roman" w:hAnsi="Times New Roman"/>
          <w:color w:val="000000"/>
          <w:sz w:val="24"/>
          <w:szCs w:val="24"/>
        </w:rPr>
        <w:t xml:space="preserve"> </w:t>
      </w:r>
      <w:r w:rsidR="009768C9" w:rsidRPr="00D3246C">
        <w:rPr>
          <w:rFonts w:ascii="Times New Roman" w:hAnsi="Times New Roman"/>
          <w:color w:val="000000"/>
          <w:sz w:val="24"/>
          <w:szCs w:val="24"/>
        </w:rPr>
        <w:t>видов дел</w:t>
      </w:r>
    </w:p>
    <w:p w:rsidR="009768C9" w:rsidRPr="00D3246C"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264D06" w:rsidRPr="00D22022" w:rsidRDefault="009768C9" w:rsidP="00264D06">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93" w:name="Par391"/>
      <w:bookmarkStart w:id="294" w:name="Par453"/>
      <w:bookmarkStart w:id="295" w:name="Par503"/>
      <w:bookmarkEnd w:id="293"/>
      <w:bookmarkEnd w:id="294"/>
      <w:bookmarkEnd w:id="295"/>
      <w:r w:rsidRPr="00D22022">
        <w:rPr>
          <w:rFonts w:ascii="Times New Roman" w:hAnsi="Times New Roman"/>
          <w:color w:val="000000"/>
          <w:sz w:val="24"/>
          <w:szCs w:val="24"/>
        </w:rPr>
        <w:t xml:space="preserve">XII. Порядок ведения реестров </w:t>
      </w:r>
    </w:p>
    <w:p w:rsidR="009768C9" w:rsidRDefault="009768C9" w:rsidP="00264D06">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22022">
        <w:rPr>
          <w:rFonts w:ascii="Times New Roman" w:hAnsi="Times New Roman"/>
          <w:color w:val="000000"/>
          <w:sz w:val="24"/>
          <w:szCs w:val="24"/>
        </w:rPr>
        <w:t>регистрации</w:t>
      </w:r>
      <w:r w:rsidR="00264D06" w:rsidRPr="00D22022">
        <w:rPr>
          <w:rFonts w:ascii="Times New Roman" w:hAnsi="Times New Roman"/>
          <w:color w:val="000000"/>
          <w:sz w:val="24"/>
          <w:szCs w:val="24"/>
        </w:rPr>
        <w:t xml:space="preserve"> </w:t>
      </w:r>
      <w:r w:rsidRPr="00D22022">
        <w:rPr>
          <w:rFonts w:ascii="Times New Roman" w:hAnsi="Times New Roman"/>
          <w:color w:val="000000"/>
          <w:sz w:val="24"/>
          <w:szCs w:val="24"/>
        </w:rPr>
        <w:t>нотариальных действий</w:t>
      </w:r>
    </w:p>
    <w:p w:rsidR="00D3246C" w:rsidRPr="00D22022" w:rsidRDefault="00D3246C" w:rsidP="00264D06">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3246C">
        <w:rPr>
          <w:rFonts w:ascii="Times New Roman" w:hAnsi="Times New Roman"/>
          <w:sz w:val="24"/>
          <w:szCs w:val="24"/>
          <w:highlight w:val="lightGray"/>
          <w:lang w:eastAsia="ru-RU"/>
        </w:rPr>
        <w:t xml:space="preserve">(в ред. </w:t>
      </w:r>
      <w:hyperlink r:id="rId382" w:history="1">
        <w:r w:rsidRPr="00D3246C">
          <w:rPr>
            <w:rFonts w:ascii="Times New Roman" w:hAnsi="Times New Roman"/>
            <w:color w:val="0000FF"/>
            <w:sz w:val="24"/>
            <w:szCs w:val="24"/>
            <w:highlight w:val="lightGray"/>
            <w:lang w:eastAsia="ru-RU"/>
          </w:rPr>
          <w:t>Приказа</w:t>
        </w:r>
      </w:hyperlink>
      <w:r w:rsidRPr="00D3246C">
        <w:rPr>
          <w:rFonts w:ascii="Times New Roman" w:hAnsi="Times New Roman"/>
          <w:sz w:val="24"/>
          <w:szCs w:val="24"/>
          <w:highlight w:val="lightGray"/>
          <w:lang w:eastAsia="ru-RU"/>
        </w:rPr>
        <w:t xml:space="preserve"> Минюста России от 05.07.2019 N 133)</w:t>
      </w:r>
    </w:p>
    <w:p w:rsidR="009768C9" w:rsidRPr="00D22022" w:rsidRDefault="009768C9" w:rsidP="00264D06">
      <w:pPr>
        <w:widowControl w:val="0"/>
        <w:autoSpaceDE w:val="0"/>
        <w:autoSpaceDN w:val="0"/>
        <w:adjustRightInd w:val="0"/>
        <w:spacing w:after="0" w:line="240" w:lineRule="auto"/>
        <w:jc w:val="center"/>
        <w:rPr>
          <w:rFonts w:ascii="Times New Roman" w:hAnsi="Times New Roman"/>
          <w:color w:val="000000"/>
          <w:sz w:val="24"/>
          <w:szCs w:val="24"/>
        </w:rPr>
      </w:pP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bookmarkStart w:id="296" w:name="Par506"/>
      <w:bookmarkEnd w:id="296"/>
      <w:r>
        <w:rPr>
          <w:rFonts w:ascii="Times New Roman" w:hAnsi="Times New Roman"/>
          <w:sz w:val="24"/>
          <w:szCs w:val="24"/>
          <w:lang w:eastAsia="ru-RU"/>
        </w:rPr>
        <w:t>167. Реестр регистрации нотариальных действий, реестр регистрации уведомлений о залоге имущества, не относящегося к недвижимым вещам, направленных в электронной форме, и реестр списков участников обществ с ограниченной ответственностью используются в течение календарного года.</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может вести несколько томов реестра регистрации нотариальных действий (далее - том) одновременно. При одновременном ведении нескольких томов нотариус издает приказ, в котором возлагает на помощника нотариуса или лицо, обеспечивающее деятельность нотариуса, ответственность за ведение томов.</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заведении нового тома издается дополнительный приказ. Нотариус вправе самостоятельно осуществлять записи в любом томе, независимо от того, на какого помощника нотариуса или лицо, обеспечивающее деятельность нотариуса, возлагается ответственность за ведение тома. При увольнении помощника нотариуса или лица, обеспечивающего деятельность нотариуса, на которое возложена ответственность за ведение тома, нотариус вправе возложить ответственность за ведение данного тома на нового </w:t>
      </w:r>
      <w:r>
        <w:rPr>
          <w:rFonts w:ascii="Times New Roman" w:hAnsi="Times New Roman"/>
          <w:sz w:val="24"/>
          <w:szCs w:val="24"/>
          <w:lang w:eastAsia="ru-RU"/>
        </w:rPr>
        <w:lastRenderedPageBreak/>
        <w:t>помощника нотариуса или лицо, обеспечивающее деятельность нотариуса.</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ведении реестра регистрации нотариальных действий каждому тому присваивается цифровой номер тома, например: 1, 2, 3.</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По окончании тома нотариус заводит следующий по порядку том.</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регистрации нотариальных действий в каждом томе применяется нумерация от единицы до последнего порядкового номера записи нотариального действия в томе.</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вправе вести одновременно один том реестра регистрации уведомлений о залоге движимого имущества, направленных в электронной форме, и один том реестра списков участников обществ с ограниченной ответственностью.</w:t>
      </w:r>
    </w:p>
    <w:p w:rsidR="005E553B" w:rsidRDefault="005E553B" w:rsidP="005E553B">
      <w:pPr>
        <w:autoSpaceDE w:val="0"/>
        <w:autoSpaceDN w:val="0"/>
        <w:adjustRightInd w:val="0"/>
        <w:spacing w:after="0" w:line="240" w:lineRule="auto"/>
        <w:ind w:firstLine="540"/>
        <w:jc w:val="both"/>
        <w:rPr>
          <w:rFonts w:ascii="Times New Roman" w:hAnsi="Times New Roman"/>
          <w:sz w:val="24"/>
          <w:szCs w:val="24"/>
          <w:lang w:eastAsia="ru-RU"/>
        </w:rPr>
      </w:pPr>
      <w:r w:rsidRPr="00435A83">
        <w:rPr>
          <w:rFonts w:ascii="Times New Roman" w:hAnsi="Times New Roman"/>
          <w:sz w:val="24"/>
          <w:szCs w:val="24"/>
          <w:lang w:eastAsia="ru-RU"/>
        </w:rPr>
        <w:t xml:space="preserve">168 - 178. Утратили силу. - </w:t>
      </w:r>
      <w:hyperlink r:id="rId383" w:history="1">
        <w:r w:rsidRPr="00435A83">
          <w:rPr>
            <w:rFonts w:ascii="Times New Roman" w:hAnsi="Times New Roman"/>
            <w:color w:val="0000FF"/>
            <w:sz w:val="24"/>
            <w:szCs w:val="24"/>
            <w:lang w:eastAsia="ru-RU"/>
          </w:rPr>
          <w:t>Приказ</w:t>
        </w:r>
      </w:hyperlink>
      <w:r w:rsidRPr="00435A83">
        <w:rPr>
          <w:rFonts w:ascii="Times New Roman" w:hAnsi="Times New Roman"/>
          <w:sz w:val="24"/>
          <w:szCs w:val="24"/>
          <w:lang w:eastAsia="ru-RU"/>
        </w:rPr>
        <w:t xml:space="preserve"> Минюста России от 21.12.2016 N 297.</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297" w:name="Par555"/>
      <w:bookmarkStart w:id="298" w:name="Par598"/>
      <w:bookmarkEnd w:id="297"/>
      <w:bookmarkEnd w:id="298"/>
      <w:r w:rsidRPr="00D22022">
        <w:rPr>
          <w:rFonts w:ascii="Times New Roman" w:hAnsi="Times New Roman"/>
          <w:color w:val="000000"/>
          <w:sz w:val="24"/>
          <w:szCs w:val="24"/>
        </w:rPr>
        <w:t>XIV. Особенности работы с электронными документами</w:t>
      </w:r>
    </w:p>
    <w:p w:rsidR="009768C9" w:rsidRPr="00D22022"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197. Нотариусом принимаются, создаются и используются электронные документы: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исходно создаваемые в электронной форме без предварительного документирования их на бумажном носителе;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полученные в результате сканирования документов на бумажных носителях.</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198. Юридическая значимость электронных документов, представляемых нотариусу для совершения нотариальных действий, подтверждается усиленной квалифицированной электронной подписью в порядке, установленном законодательством Российской Федерации.</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Обращения граждан и организаций, поступившие в форме электронного документа, в том числе не подтвержденные электронной подписью, рассматриваются в порядке, предусмотренном Правилами. </w:t>
      </w:r>
    </w:p>
    <w:p w:rsidR="00D3246C" w:rsidRDefault="00D3246C" w:rsidP="00D3246C">
      <w:pPr>
        <w:autoSpaceDE w:val="0"/>
        <w:autoSpaceDN w:val="0"/>
        <w:adjustRightInd w:val="0"/>
        <w:spacing w:after="0" w:line="240" w:lineRule="auto"/>
        <w:ind w:firstLine="540"/>
        <w:jc w:val="both"/>
        <w:rPr>
          <w:rFonts w:ascii="Times New Roman" w:hAnsi="Times New Roman"/>
          <w:sz w:val="24"/>
          <w:szCs w:val="24"/>
          <w:lang w:eastAsia="ru-RU"/>
        </w:rPr>
      </w:pPr>
      <w:r w:rsidRPr="00D3246C">
        <w:rPr>
          <w:rFonts w:ascii="Times New Roman" w:hAnsi="Times New Roman"/>
          <w:sz w:val="24"/>
          <w:szCs w:val="24"/>
          <w:highlight w:val="lightGray"/>
          <w:lang w:eastAsia="ru-RU"/>
        </w:rPr>
        <w:t xml:space="preserve">(в ред. </w:t>
      </w:r>
      <w:hyperlink r:id="rId384" w:history="1">
        <w:r w:rsidRPr="00D3246C">
          <w:rPr>
            <w:rFonts w:ascii="Times New Roman" w:hAnsi="Times New Roman"/>
            <w:color w:val="0000FF"/>
            <w:sz w:val="24"/>
            <w:szCs w:val="24"/>
            <w:highlight w:val="lightGray"/>
            <w:lang w:eastAsia="ru-RU"/>
          </w:rPr>
          <w:t>Приказа</w:t>
        </w:r>
      </w:hyperlink>
      <w:r w:rsidRPr="00D3246C">
        <w:rPr>
          <w:rFonts w:ascii="Times New Roman" w:hAnsi="Times New Roman"/>
          <w:sz w:val="24"/>
          <w:szCs w:val="24"/>
          <w:highlight w:val="lightGray"/>
          <w:lang w:eastAsia="ru-RU"/>
        </w:rPr>
        <w:t xml:space="preserve"> Минюста России от 05.07.2019 N 133)</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199. При получении электронных документов, подписанных усиленной квалифицированной электронной подписью, нотариус осуществляет проверку ее подлинности.</w:t>
      </w:r>
    </w:p>
    <w:p w:rsidR="005E553B" w:rsidRPr="00435A83" w:rsidRDefault="005E553B" w:rsidP="005E553B">
      <w:pPr>
        <w:autoSpaceDE w:val="0"/>
        <w:autoSpaceDN w:val="0"/>
        <w:adjustRightInd w:val="0"/>
        <w:spacing w:after="0" w:line="240" w:lineRule="auto"/>
        <w:ind w:firstLine="540"/>
        <w:jc w:val="both"/>
        <w:rPr>
          <w:rFonts w:ascii="Times New Roman" w:hAnsi="Times New Roman"/>
          <w:sz w:val="24"/>
          <w:szCs w:val="24"/>
          <w:lang w:eastAsia="ru-RU"/>
        </w:rPr>
      </w:pPr>
      <w:r w:rsidRPr="00435A83">
        <w:rPr>
          <w:rFonts w:ascii="Times New Roman" w:hAnsi="Times New Roman"/>
          <w:sz w:val="24"/>
          <w:szCs w:val="24"/>
          <w:lang w:eastAsia="ru-RU"/>
        </w:rPr>
        <w:lastRenderedPageBreak/>
        <w:t>Проверка подлинности усиленной квалифицированной электронной подписи, с помощью которой подписаны электронные документы, осуществляется с использованием средств единой информационной системы нотариата либо с использованием специального программного обеспечения, имеющегося у нотариуса.</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200. Электронные документы, исходящие от нотариуса, должны быть оформлены в соответствии с Правилами и иметь реквизиты, установленные для аналогичного документа на бумажном носителе, за исключением собственноручной подписи нотариуса и оттиска печати с воспроизведением Государственного герба Российской Федерации.</w:t>
      </w:r>
    </w:p>
    <w:p w:rsidR="00435A83" w:rsidRDefault="00435A83" w:rsidP="00435A83">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Электронные документы, исходящие от нотариуса, должны быть оформлены в соответствии с правилами, установленными для направления запросов в государственные реестры, федеральные информационные ресурсы, государственные регистры, единую информационную систему нотариата.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Юридическая значимость электронных документов, создаваемых нотариусом, исходящих от нотариуса, подтверждается усиленной квалифицированной электронной подписью нотариуса.</w:t>
      </w:r>
    </w:p>
    <w:p w:rsidR="005C3E29" w:rsidRDefault="005C3E29" w:rsidP="00F04F2A">
      <w:pPr>
        <w:autoSpaceDE w:val="0"/>
        <w:autoSpaceDN w:val="0"/>
        <w:adjustRightInd w:val="0"/>
        <w:spacing w:after="0" w:line="240" w:lineRule="auto"/>
        <w:ind w:firstLine="540"/>
        <w:jc w:val="both"/>
        <w:rPr>
          <w:rFonts w:ascii="Times New Roman" w:hAnsi="Times New Roman"/>
          <w:sz w:val="24"/>
          <w:szCs w:val="24"/>
          <w:lang w:eastAsia="ru-RU"/>
        </w:rPr>
      </w:pPr>
    </w:p>
    <w:p w:rsidR="009768C9" w:rsidRPr="00D22022" w:rsidRDefault="00F04F2A" w:rsidP="00F04F2A">
      <w:pPr>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sz w:val="24"/>
          <w:szCs w:val="24"/>
          <w:lang w:eastAsia="ru-RU"/>
        </w:rPr>
        <w:t>202. Электронные документы, исходящие от нотариуса, регистрируются в журнале регистрации исходящей корреспонденции.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Электронные документы, исходящие от нотариуса и подлежащие регистрации, регистрируются в день их отправления адресату.</w:t>
      </w:r>
    </w:p>
    <w:p w:rsidR="00F04F2A" w:rsidRDefault="00F04F2A" w:rsidP="00F04F2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в конце каждого рабочего дня подписывает своей усиленной квалифицированной электронной подписью журнал регистрации исходящей корреспонденции.</w:t>
      </w:r>
    </w:p>
    <w:p w:rsidR="00F04F2A" w:rsidRDefault="00F04F2A" w:rsidP="00F04F2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Зарегистрированные нотариусом исходящие электронные документы и журнал регистрации исходящей корреспонденции хранятся на рабочем месте нотариуса.</w:t>
      </w:r>
    </w:p>
    <w:p w:rsidR="00F04F2A" w:rsidRDefault="00F04F2A" w:rsidP="00F04F2A">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обязан не реже одного раза в неделю осуществлять резервное копирование зарегистрированных нотариусом исходящих электронных документов и журнала регистрации исходящей корреспонденции на переносных электронных носителях. Хранение указанных резервных копий осуществляется нотариусом в местах, исключающих несанкционированный доступ к таким копиям.</w:t>
      </w:r>
    </w:p>
    <w:p w:rsidR="00E52E3A" w:rsidRPr="00F04F2A" w:rsidRDefault="00E52E3A" w:rsidP="00E52E3A">
      <w:pPr>
        <w:autoSpaceDE w:val="0"/>
        <w:autoSpaceDN w:val="0"/>
        <w:adjustRightInd w:val="0"/>
        <w:spacing w:after="0" w:line="240" w:lineRule="auto"/>
        <w:ind w:firstLine="540"/>
        <w:jc w:val="both"/>
        <w:rPr>
          <w:rFonts w:ascii="Times New Roman" w:hAnsi="Times New Roman"/>
          <w:sz w:val="24"/>
          <w:szCs w:val="24"/>
          <w:lang w:eastAsia="ru-RU"/>
        </w:rPr>
      </w:pPr>
      <w:r w:rsidRPr="00F04F2A">
        <w:rPr>
          <w:rFonts w:ascii="Times New Roman" w:hAnsi="Times New Roman"/>
          <w:sz w:val="24"/>
          <w:szCs w:val="24"/>
          <w:lang w:eastAsia="ru-RU"/>
        </w:rPr>
        <w:lastRenderedPageBreak/>
        <w:t>Нотариус вправе хранить резервные копии указанных электронных документов на серверах единой информационной системы нотариата.</w:t>
      </w:r>
    </w:p>
    <w:p w:rsidR="0032281F" w:rsidRDefault="0032281F" w:rsidP="0032281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203. Электронные документы, исходящие от нотариуса, заверяются усиленной квалифицированной электронной подписью нотариуса в случаях, установленных законодательством Российской Федерации, и направляются адресату с использованием компьютерных сетей либо передаются на личном приеме на отчуждаемых машинных носителях (CD/DVD - ROM, </w:t>
      </w:r>
      <w:proofErr w:type="spellStart"/>
      <w:r>
        <w:rPr>
          <w:rFonts w:ascii="Times New Roman" w:hAnsi="Times New Roman"/>
          <w:sz w:val="24"/>
          <w:szCs w:val="24"/>
          <w:lang w:eastAsia="ru-RU"/>
        </w:rPr>
        <w:t>флэш-картах</w:t>
      </w:r>
      <w:proofErr w:type="spellEnd"/>
      <w:r>
        <w:rPr>
          <w:rFonts w:ascii="Times New Roman" w:hAnsi="Times New Roman"/>
          <w:sz w:val="24"/>
          <w:szCs w:val="24"/>
          <w:lang w:eastAsia="ru-RU"/>
        </w:rPr>
        <w:t xml:space="preserve"> или иных устройствах, используемых для переноса информации).</w:t>
      </w:r>
    </w:p>
    <w:p w:rsidR="005C3E29" w:rsidRDefault="005C3E29" w:rsidP="0032281F">
      <w:pPr>
        <w:autoSpaceDE w:val="0"/>
        <w:autoSpaceDN w:val="0"/>
        <w:adjustRightInd w:val="0"/>
        <w:spacing w:after="0" w:line="240" w:lineRule="auto"/>
        <w:ind w:firstLine="540"/>
        <w:jc w:val="both"/>
        <w:rPr>
          <w:rFonts w:ascii="Times New Roman" w:hAnsi="Times New Roman"/>
          <w:sz w:val="24"/>
          <w:szCs w:val="24"/>
          <w:lang w:eastAsia="ru-RU"/>
        </w:rPr>
      </w:pPr>
    </w:p>
    <w:p w:rsidR="0032281F" w:rsidRDefault="0032281F" w:rsidP="0032281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204. </w:t>
      </w:r>
      <w:proofErr w:type="gramStart"/>
      <w:r>
        <w:rPr>
          <w:rFonts w:ascii="Times New Roman" w:hAnsi="Times New Roman"/>
          <w:sz w:val="24"/>
          <w:szCs w:val="24"/>
          <w:lang w:eastAsia="ru-RU"/>
        </w:rPr>
        <w:t xml:space="preserve">Электронные документы формируются в электронные дела в соответствии с номенклатурой дел, которые индексируются в порядке, установленном в отношении дел, составленных из документов на бумажном носителе, при этом файлы электронного дела по окончании календарного года записываются на отчуждаемый машинный носитель (CD/DVD-ROM, </w:t>
      </w:r>
      <w:proofErr w:type="spellStart"/>
      <w:r>
        <w:rPr>
          <w:rFonts w:ascii="Times New Roman" w:hAnsi="Times New Roman"/>
          <w:sz w:val="24"/>
          <w:szCs w:val="24"/>
          <w:lang w:eastAsia="ru-RU"/>
        </w:rPr>
        <w:t>флэш-карты</w:t>
      </w:r>
      <w:proofErr w:type="spellEnd"/>
      <w:r>
        <w:rPr>
          <w:rFonts w:ascii="Times New Roman" w:hAnsi="Times New Roman"/>
          <w:sz w:val="24"/>
          <w:szCs w:val="24"/>
          <w:lang w:eastAsia="ru-RU"/>
        </w:rPr>
        <w:t xml:space="preserve"> или иные устройства, используемые для переноса информации), который помещается в бумажный конверт.</w:t>
      </w:r>
      <w:proofErr w:type="gramEnd"/>
    </w:p>
    <w:p w:rsidR="0032281F" w:rsidRDefault="0032281F" w:rsidP="0032281F">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Отчуждаемый машинный носитель, помещенный в бумажный конверт, формируется в номенклатурное дело, которое оформляется в соответствии с </w:t>
      </w:r>
      <w:hyperlink r:id="rId385" w:history="1">
        <w:r>
          <w:rPr>
            <w:rFonts w:ascii="Times New Roman" w:hAnsi="Times New Roman"/>
            <w:color w:val="0000FF"/>
            <w:sz w:val="24"/>
            <w:szCs w:val="24"/>
            <w:lang w:eastAsia="ru-RU"/>
          </w:rPr>
          <w:t>пунктом 62</w:t>
        </w:r>
      </w:hyperlink>
      <w:r>
        <w:rPr>
          <w:rFonts w:ascii="Times New Roman" w:hAnsi="Times New Roman"/>
          <w:sz w:val="24"/>
          <w:szCs w:val="24"/>
          <w:lang w:eastAsia="ru-RU"/>
        </w:rPr>
        <w:t xml:space="preserve"> Правил без нумерации листов и составления внутренней описи.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При составлении номенклатуры дел указывается, что дело ведется в электронном виде.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205. Электронные документы после их исполнения подлежат хранению в течение сроков, предусмотренных номенклатурой дел для аналогичных документов на бумажном носителе, в форматах, установленных законодательством Российской Федерации.</w:t>
      </w:r>
    </w:p>
    <w:p w:rsidR="00B824F3" w:rsidRDefault="00B824F3">
      <w:pPr>
        <w:widowControl w:val="0"/>
        <w:autoSpaceDE w:val="0"/>
        <w:autoSpaceDN w:val="0"/>
        <w:adjustRightInd w:val="0"/>
        <w:spacing w:after="0" w:line="240" w:lineRule="auto"/>
        <w:jc w:val="right"/>
        <w:outlineLvl w:val="1"/>
        <w:rPr>
          <w:rFonts w:ascii="Times New Roman" w:hAnsi="Times New Roman"/>
          <w:color w:val="000000"/>
          <w:sz w:val="26"/>
          <w:szCs w:val="26"/>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5D1710" w:rsidRDefault="005D1710">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9768C9" w:rsidRPr="005D171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5D1710">
        <w:rPr>
          <w:rFonts w:ascii="Times New Roman" w:hAnsi="Times New Roman"/>
          <w:color w:val="000000"/>
          <w:sz w:val="24"/>
          <w:szCs w:val="24"/>
        </w:rPr>
        <w:t xml:space="preserve">Приложение </w:t>
      </w:r>
      <w:r w:rsidR="00BF0E18" w:rsidRPr="005D1710">
        <w:rPr>
          <w:rFonts w:ascii="Times New Roman" w:hAnsi="Times New Roman"/>
          <w:color w:val="000000"/>
          <w:sz w:val="24"/>
          <w:szCs w:val="24"/>
        </w:rPr>
        <w:t>№</w:t>
      </w:r>
      <w:r w:rsidRPr="005D1710">
        <w:rPr>
          <w:rFonts w:ascii="Times New Roman" w:hAnsi="Times New Roman"/>
          <w:color w:val="000000"/>
          <w:sz w:val="24"/>
          <w:szCs w:val="24"/>
        </w:rPr>
        <w:t xml:space="preserve"> 1</w:t>
      </w:r>
    </w:p>
    <w:p w:rsidR="009768C9" w:rsidRPr="005D1710" w:rsidRDefault="009768C9" w:rsidP="00374DEA">
      <w:pPr>
        <w:widowControl w:val="0"/>
        <w:autoSpaceDE w:val="0"/>
        <w:autoSpaceDN w:val="0"/>
        <w:adjustRightInd w:val="0"/>
        <w:spacing w:after="0" w:line="240" w:lineRule="auto"/>
        <w:rPr>
          <w:rFonts w:ascii="Times New Roman" w:hAnsi="Times New Roman"/>
          <w:color w:val="000000"/>
          <w:sz w:val="24"/>
          <w:szCs w:val="24"/>
        </w:rPr>
      </w:pPr>
      <w:r w:rsidRPr="005D1710">
        <w:rPr>
          <w:rFonts w:ascii="Times New Roman" w:hAnsi="Times New Roman"/>
          <w:color w:val="000000"/>
          <w:sz w:val="24"/>
          <w:szCs w:val="24"/>
        </w:rPr>
        <w:t>Образец журнала регистрации</w:t>
      </w:r>
    </w:p>
    <w:p w:rsidR="009768C9" w:rsidRPr="005D1710" w:rsidRDefault="009768C9" w:rsidP="00374DEA">
      <w:pPr>
        <w:widowControl w:val="0"/>
        <w:autoSpaceDE w:val="0"/>
        <w:autoSpaceDN w:val="0"/>
        <w:adjustRightInd w:val="0"/>
        <w:spacing w:after="0" w:line="240" w:lineRule="auto"/>
        <w:rPr>
          <w:rFonts w:ascii="Times New Roman" w:hAnsi="Times New Roman"/>
          <w:color w:val="000000"/>
          <w:sz w:val="24"/>
          <w:szCs w:val="24"/>
        </w:rPr>
      </w:pPr>
      <w:r w:rsidRPr="005D1710">
        <w:rPr>
          <w:rFonts w:ascii="Times New Roman" w:hAnsi="Times New Roman"/>
          <w:color w:val="000000"/>
          <w:sz w:val="24"/>
          <w:szCs w:val="24"/>
        </w:rPr>
        <w:t>организационно-распорядительных документов</w:t>
      </w:r>
    </w:p>
    <w:p w:rsidR="009768C9" w:rsidRPr="005D171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4"/>
          <w:szCs w:val="24"/>
        </w:rPr>
      </w:pPr>
      <w:bookmarkStart w:id="299" w:name="Par637"/>
      <w:bookmarkEnd w:id="299"/>
      <w:r w:rsidRPr="005D1710">
        <w:rPr>
          <w:rFonts w:ascii="Times New Roman" w:hAnsi="Times New Roman"/>
          <w:color w:val="000000"/>
          <w:sz w:val="24"/>
          <w:szCs w:val="24"/>
        </w:rPr>
        <w:t>Журнал регистрации</w:t>
      </w:r>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5D1710">
        <w:rPr>
          <w:rFonts w:ascii="Times New Roman" w:hAnsi="Times New Roman"/>
          <w:color w:val="000000"/>
          <w:sz w:val="24"/>
          <w:szCs w:val="24"/>
        </w:rPr>
        <w:t>организационно-распорядительных документов</w:t>
      </w:r>
    </w:p>
    <w:p w:rsidR="009768C9" w:rsidRPr="005D1710" w:rsidRDefault="009768C9">
      <w:pPr>
        <w:widowControl w:val="0"/>
        <w:autoSpaceDE w:val="0"/>
        <w:autoSpaceDN w:val="0"/>
        <w:adjustRightInd w:val="0"/>
        <w:spacing w:after="0" w:line="240" w:lineRule="auto"/>
        <w:jc w:val="center"/>
        <w:rPr>
          <w:rFonts w:ascii="Times New Roman" w:hAnsi="Times New Roman"/>
          <w:color w:val="000000"/>
          <w:sz w:val="24"/>
          <w:szCs w:val="24"/>
        </w:rPr>
      </w:pPr>
    </w:p>
    <w:tbl>
      <w:tblPr>
        <w:tblW w:w="6804" w:type="dxa"/>
        <w:tblInd w:w="102" w:type="dxa"/>
        <w:tblLayout w:type="fixed"/>
        <w:tblCellMar>
          <w:top w:w="75" w:type="dxa"/>
          <w:left w:w="0" w:type="dxa"/>
          <w:bottom w:w="75" w:type="dxa"/>
          <w:right w:w="0" w:type="dxa"/>
        </w:tblCellMar>
        <w:tblLook w:val="0000"/>
      </w:tblPr>
      <w:tblGrid>
        <w:gridCol w:w="993"/>
        <w:gridCol w:w="850"/>
        <w:gridCol w:w="1276"/>
        <w:gridCol w:w="1559"/>
        <w:gridCol w:w="993"/>
        <w:gridCol w:w="1133"/>
      </w:tblGrid>
      <w:tr w:rsidR="009768C9" w:rsidRPr="00E4733E" w:rsidTr="005D1710">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Дата регистрации документа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Регистрационный номер</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Краткое содержание документа</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Должность, фамилия, инициалы лица, подписавшего документ</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Номер дела, в котором находится документ</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9331C0" w:rsidRDefault="009768C9" w:rsidP="00374DEA">
            <w:pPr>
              <w:widowControl w:val="0"/>
              <w:autoSpaceDE w:val="0"/>
              <w:autoSpaceDN w:val="0"/>
              <w:adjustRightInd w:val="0"/>
              <w:spacing w:after="0" w:line="240" w:lineRule="auto"/>
              <w:jc w:val="center"/>
              <w:rPr>
                <w:rFonts w:ascii="Times New Roman" w:hAnsi="Times New Roman"/>
                <w:color w:val="000000"/>
                <w:sz w:val="20"/>
                <w:szCs w:val="20"/>
              </w:rPr>
            </w:pPr>
            <w:r w:rsidRPr="009331C0">
              <w:rPr>
                <w:rFonts w:ascii="Times New Roman" w:hAnsi="Times New Roman"/>
                <w:color w:val="000000"/>
                <w:sz w:val="20"/>
                <w:szCs w:val="20"/>
              </w:rPr>
              <w:t>Примечание</w:t>
            </w:r>
          </w:p>
        </w:tc>
      </w:tr>
      <w:tr w:rsidR="009768C9" w:rsidRPr="00E4733E" w:rsidTr="005D1710">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5</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jc w:val="center"/>
              <w:rPr>
                <w:rFonts w:ascii="Times New Roman" w:hAnsi="Times New Roman"/>
                <w:color w:val="000000"/>
                <w:sz w:val="26"/>
                <w:szCs w:val="26"/>
              </w:rPr>
            </w:pPr>
            <w:r w:rsidRPr="00E4733E">
              <w:rPr>
                <w:rFonts w:ascii="Times New Roman" w:hAnsi="Times New Roman"/>
                <w:color w:val="000000"/>
                <w:sz w:val="26"/>
                <w:szCs w:val="26"/>
              </w:rPr>
              <w:t>6</w:t>
            </w:r>
          </w:p>
        </w:tc>
      </w:tr>
      <w:tr w:rsidR="009768C9" w:rsidRPr="00E4733E" w:rsidTr="005D1710">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r>
      <w:tr w:rsidR="009768C9" w:rsidRPr="00E4733E" w:rsidTr="005D1710">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E4733E" w:rsidRDefault="009768C9" w:rsidP="00374DEA">
            <w:pPr>
              <w:widowControl w:val="0"/>
              <w:autoSpaceDE w:val="0"/>
              <w:autoSpaceDN w:val="0"/>
              <w:adjustRightInd w:val="0"/>
              <w:spacing w:after="0" w:line="240" w:lineRule="auto"/>
              <w:rPr>
                <w:rFonts w:ascii="Times New Roman" w:hAnsi="Times New Roman"/>
                <w:color w:val="000000"/>
                <w:sz w:val="26"/>
                <w:szCs w:val="26"/>
              </w:rPr>
            </w:pPr>
          </w:p>
        </w:tc>
      </w:tr>
    </w:tbl>
    <w:p w:rsidR="009768C9" w:rsidRPr="00E4733E" w:rsidRDefault="009768C9">
      <w:pPr>
        <w:widowControl w:val="0"/>
        <w:autoSpaceDE w:val="0"/>
        <w:autoSpaceDN w:val="0"/>
        <w:adjustRightInd w:val="0"/>
        <w:spacing w:after="0" w:line="240" w:lineRule="auto"/>
        <w:jc w:val="center"/>
        <w:rPr>
          <w:rFonts w:ascii="Times New Roman" w:hAnsi="Times New Roman"/>
          <w:color w:val="000000"/>
          <w:sz w:val="26"/>
          <w:szCs w:val="26"/>
        </w:rPr>
      </w:pPr>
    </w:p>
    <w:p w:rsidR="0041299A" w:rsidRDefault="0041299A" w:rsidP="0041299A">
      <w:pPr>
        <w:widowControl w:val="0"/>
        <w:autoSpaceDE w:val="0"/>
        <w:autoSpaceDN w:val="0"/>
        <w:adjustRightInd w:val="0"/>
        <w:spacing w:after="0" w:line="240" w:lineRule="auto"/>
        <w:jc w:val="right"/>
        <w:rPr>
          <w:rFonts w:ascii="Times New Roman" w:hAnsi="Times New Roman"/>
          <w:color w:val="000000"/>
          <w:sz w:val="24"/>
          <w:szCs w:val="24"/>
        </w:rPr>
      </w:pPr>
    </w:p>
    <w:p w:rsidR="009768C9" w:rsidRDefault="0041299A" w:rsidP="0041299A">
      <w:pPr>
        <w:widowControl w:val="0"/>
        <w:autoSpaceDE w:val="0"/>
        <w:autoSpaceDN w:val="0"/>
        <w:adjustRightInd w:val="0"/>
        <w:spacing w:after="0" w:line="240" w:lineRule="auto"/>
        <w:jc w:val="right"/>
        <w:rPr>
          <w:rFonts w:ascii="Times New Roman" w:hAnsi="Times New Roman"/>
          <w:color w:val="000000"/>
          <w:sz w:val="26"/>
          <w:szCs w:val="26"/>
        </w:rPr>
      </w:pPr>
      <w:r w:rsidRPr="005D1710">
        <w:rPr>
          <w:rFonts w:ascii="Times New Roman" w:hAnsi="Times New Roman"/>
          <w:color w:val="000000"/>
          <w:sz w:val="24"/>
          <w:szCs w:val="24"/>
        </w:rPr>
        <w:t xml:space="preserve">Приложение № </w:t>
      </w:r>
      <w:r>
        <w:rPr>
          <w:rFonts w:ascii="Times New Roman" w:hAnsi="Times New Roman"/>
          <w:color w:val="000000"/>
          <w:sz w:val="24"/>
          <w:szCs w:val="24"/>
        </w:rPr>
        <w:t>2</w:t>
      </w:r>
    </w:p>
    <w:p w:rsidR="0041299A" w:rsidRPr="005D1710" w:rsidRDefault="005C3E29" w:rsidP="0041299A">
      <w:pPr>
        <w:widowControl w:val="0"/>
        <w:autoSpaceDE w:val="0"/>
        <w:autoSpaceDN w:val="0"/>
        <w:adjustRightInd w:val="0"/>
        <w:spacing w:after="0" w:line="240" w:lineRule="auto"/>
        <w:outlineLvl w:val="1"/>
        <w:rPr>
          <w:rFonts w:ascii="Times New Roman" w:hAnsi="Times New Roman"/>
          <w:color w:val="000000"/>
          <w:sz w:val="24"/>
          <w:szCs w:val="24"/>
        </w:rPr>
      </w:pPr>
      <w:r w:rsidRPr="005C3E29">
        <w:rPr>
          <w:rFonts w:ascii="Times New Roman" w:hAnsi="Times New Roman"/>
          <w:color w:val="000000"/>
          <w:sz w:val="24"/>
          <w:szCs w:val="24"/>
        </w:rPr>
        <w:t>Образец акта об отсутствии документов</w:t>
      </w:r>
      <w:r w:rsidR="0041299A" w:rsidRPr="0041299A">
        <w:rPr>
          <w:rFonts w:ascii="Times New Roman" w:hAnsi="Times New Roman"/>
          <w:color w:val="000000"/>
          <w:sz w:val="24"/>
          <w:szCs w:val="24"/>
        </w:rPr>
        <w:t xml:space="preserve"> </w:t>
      </w:r>
      <w:r w:rsidR="0041299A">
        <w:rPr>
          <w:rFonts w:ascii="Times New Roman" w:hAnsi="Times New Roman"/>
          <w:color w:val="000000"/>
          <w:sz w:val="24"/>
          <w:szCs w:val="24"/>
        </w:rPr>
        <w:tab/>
      </w:r>
      <w:r w:rsidR="0041299A">
        <w:rPr>
          <w:rFonts w:ascii="Times New Roman" w:hAnsi="Times New Roman"/>
          <w:color w:val="000000"/>
          <w:sz w:val="24"/>
          <w:szCs w:val="24"/>
        </w:rPr>
        <w:tab/>
        <w:t xml:space="preserve">       </w:t>
      </w:r>
    </w:p>
    <w:p w:rsidR="005C3E29" w:rsidRPr="005C3E29" w:rsidRDefault="005C3E29" w:rsidP="005C3E29">
      <w:pPr>
        <w:widowControl w:val="0"/>
        <w:autoSpaceDE w:val="0"/>
        <w:autoSpaceDN w:val="0"/>
        <w:adjustRightInd w:val="0"/>
        <w:spacing w:after="0" w:line="240" w:lineRule="auto"/>
        <w:rPr>
          <w:rFonts w:ascii="Times New Roman" w:hAnsi="Times New Roman"/>
          <w:color w:val="000000"/>
          <w:sz w:val="24"/>
          <w:szCs w:val="24"/>
        </w:rPr>
      </w:pPr>
      <w:r w:rsidRPr="005C3E29">
        <w:rPr>
          <w:rFonts w:ascii="Times New Roman" w:hAnsi="Times New Roman"/>
          <w:color w:val="000000"/>
          <w:sz w:val="24"/>
          <w:szCs w:val="24"/>
        </w:rPr>
        <w:t>или иных вложений в почтовых отправлениях</w:t>
      </w:r>
    </w:p>
    <w:p w:rsidR="005C3E29" w:rsidRDefault="005C3E29" w:rsidP="005C3E29">
      <w:pPr>
        <w:autoSpaceDE w:val="0"/>
        <w:autoSpaceDN w:val="0"/>
        <w:adjustRightInd w:val="0"/>
        <w:spacing w:after="0" w:line="240" w:lineRule="auto"/>
        <w:jc w:val="both"/>
        <w:outlineLvl w:val="0"/>
        <w:rPr>
          <w:rFonts w:ascii="Times New Roman" w:hAnsi="Times New Roman"/>
          <w:sz w:val="26"/>
          <w:szCs w:val="26"/>
          <w:lang w:eastAsia="ru-RU"/>
        </w:rPr>
      </w:pPr>
    </w:p>
    <w:p w:rsidR="005C3E29" w:rsidRPr="005C3E29" w:rsidRDefault="005C3E29" w:rsidP="005C3E29">
      <w:pPr>
        <w:widowControl w:val="0"/>
        <w:autoSpaceDE w:val="0"/>
        <w:autoSpaceDN w:val="0"/>
        <w:adjustRightInd w:val="0"/>
        <w:spacing w:after="0" w:line="240" w:lineRule="auto"/>
        <w:jc w:val="center"/>
        <w:rPr>
          <w:rFonts w:ascii="Times New Roman" w:hAnsi="Times New Roman"/>
          <w:color w:val="000000"/>
          <w:sz w:val="24"/>
          <w:szCs w:val="24"/>
        </w:rPr>
      </w:pPr>
      <w:r w:rsidRPr="005C3E29">
        <w:rPr>
          <w:rFonts w:ascii="Times New Roman" w:hAnsi="Times New Roman"/>
          <w:color w:val="000000"/>
          <w:sz w:val="24"/>
          <w:szCs w:val="24"/>
        </w:rPr>
        <w:t xml:space="preserve">              Акт об отсутствии документов или иных вложений</w:t>
      </w:r>
    </w:p>
    <w:p w:rsidR="005C3E29" w:rsidRPr="005C3E29" w:rsidRDefault="005C3E29" w:rsidP="005C3E29">
      <w:pPr>
        <w:widowControl w:val="0"/>
        <w:autoSpaceDE w:val="0"/>
        <w:autoSpaceDN w:val="0"/>
        <w:adjustRightInd w:val="0"/>
        <w:spacing w:after="0" w:line="240" w:lineRule="auto"/>
        <w:jc w:val="center"/>
        <w:rPr>
          <w:rFonts w:ascii="Times New Roman" w:hAnsi="Times New Roman"/>
          <w:color w:val="000000"/>
          <w:sz w:val="24"/>
          <w:szCs w:val="24"/>
        </w:rPr>
      </w:pPr>
      <w:r w:rsidRPr="005C3E29">
        <w:rPr>
          <w:rFonts w:ascii="Times New Roman" w:hAnsi="Times New Roman"/>
          <w:color w:val="000000"/>
          <w:sz w:val="24"/>
          <w:szCs w:val="24"/>
        </w:rPr>
        <w:t>в почтовых отправлениях</w:t>
      </w:r>
    </w:p>
    <w:p w:rsidR="005C3E29" w:rsidRPr="005C3E29" w:rsidRDefault="005C3E29" w:rsidP="005C3E29">
      <w:pPr>
        <w:widowControl w:val="0"/>
        <w:autoSpaceDE w:val="0"/>
        <w:autoSpaceDN w:val="0"/>
        <w:adjustRightInd w:val="0"/>
        <w:spacing w:after="0" w:line="240" w:lineRule="auto"/>
        <w:jc w:val="center"/>
        <w:rPr>
          <w:rFonts w:ascii="Times New Roman" w:hAnsi="Times New Roman"/>
          <w:color w:val="000000"/>
          <w:sz w:val="24"/>
          <w:szCs w:val="24"/>
        </w:rPr>
      </w:pPr>
    </w:p>
    <w:p w:rsidR="005C3E29" w:rsidRPr="005C3E29" w:rsidRDefault="005C3E29" w:rsidP="005C3E29">
      <w:pPr>
        <w:pStyle w:val="1"/>
        <w:spacing w:before="0"/>
        <w:jc w:val="both"/>
        <w:rPr>
          <w:rFonts w:ascii="Times New Roman" w:eastAsia="Calibri" w:hAnsi="Times New Roman"/>
          <w:b w:val="0"/>
          <w:bCs w:val="0"/>
          <w:color w:val="auto"/>
          <w:sz w:val="20"/>
          <w:szCs w:val="20"/>
          <w:lang w:eastAsia="ru-RU"/>
        </w:rPr>
      </w:pPr>
      <w:r w:rsidRPr="005C3E29">
        <w:rPr>
          <w:rFonts w:ascii="Times New Roman" w:eastAsia="Calibri" w:hAnsi="Times New Roman"/>
          <w:b w:val="0"/>
          <w:bCs w:val="0"/>
          <w:color w:val="auto"/>
          <w:sz w:val="20"/>
          <w:szCs w:val="20"/>
          <w:lang w:eastAsia="ru-RU"/>
        </w:rPr>
        <w:t>Место составления</w:t>
      </w:r>
    </w:p>
    <w:p w:rsidR="005C3E29" w:rsidRDefault="005C3E29" w:rsidP="005C3E29">
      <w:pPr>
        <w:pStyle w:val="1"/>
        <w:spacing w:before="0"/>
        <w:jc w:val="both"/>
        <w:rPr>
          <w:rFonts w:ascii="Courier New" w:eastAsia="Calibri" w:hAnsi="Courier New" w:cs="Courier New"/>
          <w:b w:val="0"/>
          <w:bCs w:val="0"/>
          <w:color w:val="auto"/>
          <w:sz w:val="20"/>
          <w:szCs w:val="20"/>
          <w:lang w:eastAsia="ru-RU"/>
        </w:rPr>
      </w:pPr>
    </w:p>
    <w:p w:rsidR="005C3E29" w:rsidRDefault="005C3E29" w:rsidP="005C3E29">
      <w:pPr>
        <w:pStyle w:val="1"/>
        <w:spacing w:before="0" w:after="0"/>
        <w:jc w:val="both"/>
        <w:rPr>
          <w:rFonts w:ascii="Courier New" w:eastAsia="Calibri" w:hAnsi="Courier New" w:cs="Courier New"/>
          <w:b w:val="0"/>
          <w:bCs w:val="0"/>
          <w:color w:val="auto"/>
          <w:sz w:val="20"/>
          <w:szCs w:val="20"/>
          <w:lang w:eastAsia="ru-RU"/>
        </w:rPr>
      </w:pPr>
      <w:r w:rsidRPr="005C3E29">
        <w:rPr>
          <w:rFonts w:ascii="Times New Roman" w:eastAsia="Calibri" w:hAnsi="Times New Roman"/>
          <w:b w:val="0"/>
          <w:bCs w:val="0"/>
          <w:color w:val="auto"/>
          <w:sz w:val="20"/>
          <w:szCs w:val="20"/>
          <w:lang w:eastAsia="ru-RU"/>
        </w:rPr>
        <w:t xml:space="preserve">    Настоящий акт составлен мной</w:t>
      </w:r>
      <w:r>
        <w:rPr>
          <w:rFonts w:ascii="Courier New" w:eastAsia="Calibri" w:hAnsi="Courier New" w:cs="Courier New"/>
          <w:b w:val="0"/>
          <w:bCs w:val="0"/>
          <w:color w:val="auto"/>
          <w:sz w:val="20"/>
          <w:szCs w:val="20"/>
          <w:lang w:eastAsia="ru-RU"/>
        </w:rPr>
        <w:t>, _______________________________</w:t>
      </w:r>
    </w:p>
    <w:p w:rsidR="005C3E29" w:rsidRPr="005C3E29" w:rsidRDefault="005C3E29" w:rsidP="005C3E29">
      <w:pPr>
        <w:pStyle w:val="1"/>
        <w:spacing w:before="0" w:after="0"/>
        <w:ind w:left="1416"/>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20"/>
          <w:szCs w:val="20"/>
          <w:lang w:eastAsia="ru-RU"/>
        </w:rPr>
        <w:t xml:space="preserve">               </w:t>
      </w:r>
      <w:r w:rsidRPr="005C3E29">
        <w:rPr>
          <w:rFonts w:ascii="Courier New" w:eastAsia="Calibri" w:hAnsi="Courier New" w:cs="Courier New"/>
          <w:b w:val="0"/>
          <w:bCs w:val="0"/>
          <w:color w:val="auto"/>
          <w:sz w:val="18"/>
          <w:szCs w:val="18"/>
          <w:lang w:eastAsia="ru-RU"/>
        </w:rPr>
        <w:t>(фамилия,</w:t>
      </w:r>
      <w:r>
        <w:rPr>
          <w:rFonts w:ascii="Courier New" w:eastAsia="Calibri" w:hAnsi="Courier New" w:cs="Courier New"/>
          <w:b w:val="0"/>
          <w:bCs w:val="0"/>
          <w:color w:val="auto"/>
          <w:sz w:val="18"/>
          <w:szCs w:val="18"/>
          <w:lang w:eastAsia="ru-RU"/>
        </w:rPr>
        <w:t xml:space="preserve"> </w:t>
      </w:r>
      <w:r w:rsidRPr="005C3E29">
        <w:rPr>
          <w:rFonts w:ascii="Courier New" w:eastAsia="Calibri" w:hAnsi="Courier New" w:cs="Courier New"/>
          <w:b w:val="0"/>
          <w:bCs w:val="0"/>
          <w:color w:val="auto"/>
          <w:sz w:val="18"/>
          <w:szCs w:val="18"/>
          <w:lang w:eastAsia="ru-RU"/>
        </w:rPr>
        <w:t>имя</w:t>
      </w:r>
      <w:proofErr w:type="gramStart"/>
      <w:r w:rsidRPr="005C3E29">
        <w:rPr>
          <w:rFonts w:ascii="Courier New" w:eastAsia="Calibri" w:hAnsi="Courier New" w:cs="Courier New"/>
          <w:b w:val="0"/>
          <w:bCs w:val="0"/>
          <w:color w:val="auto"/>
          <w:sz w:val="18"/>
          <w:szCs w:val="18"/>
          <w:lang w:eastAsia="ru-RU"/>
        </w:rPr>
        <w:t>,(</w:t>
      </w:r>
      <w:proofErr w:type="gramEnd"/>
      <w:r w:rsidRPr="005C3E29">
        <w:rPr>
          <w:rFonts w:ascii="Courier New" w:eastAsia="Calibri" w:hAnsi="Courier New" w:cs="Courier New"/>
          <w:b w:val="0"/>
          <w:bCs w:val="0"/>
          <w:color w:val="auto"/>
          <w:sz w:val="18"/>
          <w:szCs w:val="18"/>
          <w:lang w:eastAsia="ru-RU"/>
        </w:rPr>
        <w:t xml:space="preserve">отчество </w:t>
      </w:r>
      <w:r>
        <w:rPr>
          <w:rFonts w:ascii="Courier New" w:eastAsia="Calibri" w:hAnsi="Courier New" w:cs="Courier New"/>
          <w:b w:val="0"/>
          <w:bCs w:val="0"/>
          <w:color w:val="auto"/>
          <w:sz w:val="18"/>
          <w:szCs w:val="18"/>
          <w:lang w:eastAsia="ru-RU"/>
        </w:rPr>
        <w:t>при наличии)</w:t>
      </w:r>
      <w:r w:rsidRPr="005C3E29">
        <w:rPr>
          <w:rFonts w:ascii="Courier New" w:eastAsia="Calibri" w:hAnsi="Courier New" w:cs="Courier New"/>
          <w:b w:val="0"/>
          <w:bCs w:val="0"/>
          <w:color w:val="auto"/>
          <w:sz w:val="18"/>
          <w:szCs w:val="18"/>
          <w:lang w:eastAsia="ru-RU"/>
        </w:rPr>
        <w:t>,</w:t>
      </w:r>
    </w:p>
    <w:p w:rsidR="005C3E29" w:rsidRDefault="005C3E29" w:rsidP="005C3E29">
      <w:pPr>
        <w:pStyle w:val="1"/>
        <w:spacing w:before="0"/>
        <w:jc w:val="both"/>
        <w:rPr>
          <w:rFonts w:ascii="Courier New" w:eastAsia="Calibri" w:hAnsi="Courier New" w:cs="Courier New"/>
          <w:b w:val="0"/>
          <w:bCs w:val="0"/>
          <w:color w:val="auto"/>
          <w:sz w:val="20"/>
          <w:szCs w:val="20"/>
          <w:lang w:eastAsia="ru-RU"/>
        </w:rPr>
      </w:pPr>
      <w:r>
        <w:rPr>
          <w:rFonts w:ascii="Courier New" w:eastAsia="Calibri" w:hAnsi="Courier New" w:cs="Courier New"/>
          <w:b w:val="0"/>
          <w:bCs w:val="0"/>
          <w:color w:val="auto"/>
          <w:sz w:val="20"/>
          <w:szCs w:val="20"/>
          <w:lang w:eastAsia="ru-RU"/>
        </w:rPr>
        <w:t>___________________________________________________________</w:t>
      </w:r>
    </w:p>
    <w:p w:rsidR="005C3E29" w:rsidRPr="005C3E29" w:rsidRDefault="005C3E29" w:rsidP="005C3E29">
      <w:pPr>
        <w:pStyle w:val="1"/>
        <w:spacing w:before="0"/>
        <w:jc w:val="both"/>
        <w:rPr>
          <w:rFonts w:ascii="Courier New" w:eastAsia="Calibri" w:hAnsi="Courier New" w:cs="Courier New"/>
          <w:b w:val="0"/>
          <w:bCs w:val="0"/>
          <w:color w:val="auto"/>
          <w:sz w:val="20"/>
          <w:szCs w:val="20"/>
          <w:lang w:eastAsia="ru-RU"/>
        </w:rPr>
      </w:pPr>
      <w:r w:rsidRPr="005C3E29">
        <w:rPr>
          <w:rFonts w:ascii="Courier New" w:eastAsia="Calibri" w:hAnsi="Courier New" w:cs="Courier New"/>
          <w:b w:val="0"/>
          <w:bCs w:val="0"/>
          <w:color w:val="auto"/>
          <w:sz w:val="18"/>
          <w:szCs w:val="18"/>
          <w:lang w:eastAsia="ru-RU"/>
        </w:rPr>
        <w:t>должность нотариуса или иного лица, составившего акт, наименование</w:t>
      </w:r>
    </w:p>
    <w:p w:rsidR="005C3E29" w:rsidRDefault="005C3E29" w:rsidP="005C3E29">
      <w:pPr>
        <w:pStyle w:val="1"/>
        <w:spacing w:before="0"/>
        <w:jc w:val="both"/>
        <w:rPr>
          <w:rFonts w:ascii="Courier New" w:eastAsia="Calibri" w:hAnsi="Courier New" w:cs="Courier New"/>
          <w:b w:val="0"/>
          <w:bCs w:val="0"/>
          <w:color w:val="auto"/>
          <w:sz w:val="20"/>
          <w:szCs w:val="20"/>
          <w:lang w:eastAsia="ru-RU"/>
        </w:rPr>
      </w:pPr>
      <w:r>
        <w:rPr>
          <w:rFonts w:ascii="Courier New" w:eastAsia="Calibri" w:hAnsi="Courier New" w:cs="Courier New"/>
          <w:b w:val="0"/>
          <w:bCs w:val="0"/>
          <w:color w:val="auto"/>
          <w:sz w:val="20"/>
          <w:szCs w:val="20"/>
          <w:lang w:eastAsia="ru-RU"/>
        </w:rPr>
        <w:t>___________________________________________________________,</w:t>
      </w:r>
    </w:p>
    <w:p w:rsidR="005C3E29" w:rsidRDefault="005C3E29" w:rsidP="005C3E29">
      <w:pPr>
        <w:pStyle w:val="1"/>
        <w:spacing w:before="0"/>
        <w:rPr>
          <w:rFonts w:ascii="Courier New" w:eastAsia="Calibri" w:hAnsi="Courier New" w:cs="Courier New"/>
          <w:b w:val="0"/>
          <w:bCs w:val="0"/>
          <w:color w:val="auto"/>
          <w:sz w:val="20"/>
          <w:szCs w:val="20"/>
          <w:lang w:eastAsia="ru-RU"/>
        </w:rPr>
      </w:pPr>
      <w:r w:rsidRPr="005C3E29">
        <w:rPr>
          <w:rFonts w:ascii="Courier New" w:eastAsia="Calibri" w:hAnsi="Courier New" w:cs="Courier New"/>
          <w:b w:val="0"/>
          <w:bCs w:val="0"/>
          <w:color w:val="auto"/>
          <w:sz w:val="18"/>
          <w:szCs w:val="18"/>
          <w:lang w:eastAsia="ru-RU"/>
        </w:rPr>
        <w:t>нотариальной палаты и нотариального округа или государственной</w:t>
      </w:r>
      <w:r>
        <w:rPr>
          <w:rFonts w:ascii="Courier New" w:eastAsia="Calibri" w:hAnsi="Courier New" w:cs="Courier New"/>
          <w:b w:val="0"/>
          <w:bCs w:val="0"/>
          <w:color w:val="auto"/>
          <w:sz w:val="20"/>
          <w:szCs w:val="20"/>
          <w:lang w:eastAsia="ru-RU"/>
        </w:rPr>
        <w:t xml:space="preserve">                              нотариальной конторы)</w:t>
      </w:r>
    </w:p>
    <w:p w:rsidR="005C3E29" w:rsidRDefault="005C3E29" w:rsidP="005C3E29">
      <w:pPr>
        <w:pStyle w:val="1"/>
        <w:spacing w:before="0"/>
        <w:jc w:val="both"/>
        <w:rPr>
          <w:rFonts w:ascii="Courier New" w:eastAsia="Calibri" w:hAnsi="Courier New" w:cs="Courier New"/>
          <w:b w:val="0"/>
          <w:bCs w:val="0"/>
          <w:color w:val="auto"/>
          <w:sz w:val="20"/>
          <w:szCs w:val="20"/>
          <w:lang w:eastAsia="ru-RU"/>
        </w:rPr>
      </w:pPr>
      <w:r w:rsidRPr="005C3E29">
        <w:rPr>
          <w:rFonts w:ascii="Times New Roman" w:eastAsia="Calibri" w:hAnsi="Times New Roman"/>
          <w:b w:val="0"/>
          <w:bCs w:val="0"/>
          <w:color w:val="auto"/>
          <w:sz w:val="20"/>
          <w:szCs w:val="20"/>
          <w:lang w:eastAsia="ru-RU"/>
        </w:rPr>
        <w:lastRenderedPageBreak/>
        <w:t xml:space="preserve">в том, что при вскрытии конверта с почтовым отправлением, поступившим </w:t>
      </w:r>
      <w:proofErr w:type="gramStart"/>
      <w:r w:rsidRPr="005C3E29">
        <w:rPr>
          <w:rFonts w:ascii="Times New Roman" w:eastAsia="Calibri" w:hAnsi="Times New Roman"/>
          <w:b w:val="0"/>
          <w:bCs w:val="0"/>
          <w:color w:val="auto"/>
          <w:sz w:val="20"/>
          <w:szCs w:val="20"/>
          <w:lang w:eastAsia="ru-RU"/>
        </w:rPr>
        <w:t>от</w:t>
      </w:r>
      <w:proofErr w:type="gramEnd"/>
      <w:r w:rsidRPr="005C3E29">
        <w:rPr>
          <w:rFonts w:ascii="Times New Roman" w:eastAsia="Calibri" w:hAnsi="Times New Roman"/>
          <w:b w:val="0"/>
          <w:bCs w:val="0"/>
          <w:color w:val="auto"/>
          <w:sz w:val="20"/>
          <w:szCs w:val="20"/>
          <w:lang w:eastAsia="ru-RU"/>
        </w:rPr>
        <w:t xml:space="preserve"> </w:t>
      </w:r>
      <w:r>
        <w:rPr>
          <w:rFonts w:ascii="Courier New" w:eastAsia="Calibri" w:hAnsi="Courier New" w:cs="Courier New"/>
          <w:b w:val="0"/>
          <w:bCs w:val="0"/>
          <w:color w:val="auto"/>
          <w:sz w:val="20"/>
          <w:szCs w:val="20"/>
          <w:lang w:eastAsia="ru-RU"/>
        </w:rPr>
        <w:t>__</w:t>
      </w:r>
    </w:p>
    <w:p w:rsidR="005C3E29" w:rsidRPr="005C3E29" w:rsidRDefault="005C3E29" w:rsidP="0041299A">
      <w:pPr>
        <w:pStyle w:val="1"/>
        <w:spacing w:before="0" w:after="0"/>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20"/>
          <w:szCs w:val="20"/>
          <w:lang w:eastAsia="ru-RU"/>
        </w:rPr>
        <w:t xml:space="preserve">________________________________________________, </w:t>
      </w:r>
      <w:r>
        <w:rPr>
          <w:rFonts w:ascii="Times New Roman" w:eastAsia="Calibri" w:hAnsi="Times New Roman"/>
          <w:b w:val="0"/>
          <w:bCs w:val="0"/>
          <w:color w:val="auto"/>
          <w:sz w:val="20"/>
          <w:szCs w:val="20"/>
          <w:lang w:eastAsia="ru-RU"/>
        </w:rPr>
        <w:t xml:space="preserve">в нем не </w:t>
      </w:r>
      <w:r w:rsidRPr="005C3E29">
        <w:rPr>
          <w:rFonts w:ascii="Times New Roman" w:eastAsia="Calibri" w:hAnsi="Times New Roman"/>
          <w:b w:val="0"/>
          <w:bCs w:val="0"/>
          <w:color w:val="auto"/>
          <w:sz w:val="20"/>
          <w:szCs w:val="20"/>
          <w:lang w:eastAsia="ru-RU"/>
        </w:rPr>
        <w:t>оказалось</w:t>
      </w:r>
      <w:r w:rsidRPr="005C3E29">
        <w:rPr>
          <w:rFonts w:ascii="Courier New" w:eastAsia="Calibri" w:hAnsi="Courier New" w:cs="Courier New"/>
          <w:b w:val="0"/>
          <w:bCs w:val="0"/>
          <w:color w:val="auto"/>
          <w:sz w:val="18"/>
          <w:szCs w:val="18"/>
          <w:lang w:eastAsia="ru-RU"/>
        </w:rPr>
        <w:t>__________________________________________________</w:t>
      </w:r>
      <w:r>
        <w:rPr>
          <w:rFonts w:ascii="Courier New" w:eastAsia="Calibri" w:hAnsi="Courier New" w:cs="Courier New"/>
          <w:b w:val="0"/>
          <w:bCs w:val="0"/>
          <w:color w:val="auto"/>
          <w:sz w:val="18"/>
          <w:szCs w:val="18"/>
          <w:lang w:eastAsia="ru-RU"/>
        </w:rPr>
        <w:t>______</w:t>
      </w:r>
      <w:r w:rsidRPr="005C3E29">
        <w:rPr>
          <w:rFonts w:ascii="Courier New" w:eastAsia="Calibri" w:hAnsi="Courier New" w:cs="Courier New"/>
          <w:b w:val="0"/>
          <w:bCs w:val="0"/>
          <w:color w:val="auto"/>
          <w:sz w:val="18"/>
          <w:szCs w:val="18"/>
          <w:lang w:eastAsia="ru-RU"/>
        </w:rPr>
        <w:t>__.</w:t>
      </w:r>
    </w:p>
    <w:p w:rsidR="0041299A" w:rsidRDefault="005C3E29" w:rsidP="0041299A">
      <w:pPr>
        <w:pStyle w:val="1"/>
        <w:spacing w:before="0" w:after="0"/>
        <w:ind w:firstLine="708"/>
        <w:rPr>
          <w:rFonts w:ascii="Courier New" w:eastAsia="Calibri" w:hAnsi="Courier New" w:cs="Courier New"/>
          <w:b w:val="0"/>
          <w:bCs w:val="0"/>
          <w:color w:val="auto"/>
          <w:sz w:val="18"/>
          <w:szCs w:val="18"/>
          <w:lang w:eastAsia="ru-RU"/>
        </w:rPr>
      </w:pPr>
      <w:proofErr w:type="gramStart"/>
      <w:r w:rsidRPr="005C3E29">
        <w:rPr>
          <w:rFonts w:ascii="Courier New" w:eastAsia="Calibri" w:hAnsi="Courier New" w:cs="Courier New"/>
          <w:b w:val="0"/>
          <w:bCs w:val="0"/>
          <w:color w:val="auto"/>
          <w:sz w:val="18"/>
          <w:szCs w:val="18"/>
          <w:lang w:eastAsia="ru-RU"/>
        </w:rPr>
        <w:t xml:space="preserve">(самого документа (отдельных страниц), материалов, </w:t>
      </w:r>
      <w:proofErr w:type="gramEnd"/>
    </w:p>
    <w:p w:rsidR="005C3E29" w:rsidRPr="005C3E29" w:rsidRDefault="005C3E29" w:rsidP="0041299A">
      <w:pPr>
        <w:pStyle w:val="1"/>
        <w:spacing w:before="0" w:after="0"/>
        <w:ind w:firstLine="708"/>
        <w:rPr>
          <w:rFonts w:ascii="Courier New" w:eastAsia="Calibri" w:hAnsi="Courier New" w:cs="Courier New"/>
          <w:b w:val="0"/>
          <w:bCs w:val="0"/>
          <w:color w:val="auto"/>
          <w:sz w:val="18"/>
          <w:szCs w:val="18"/>
          <w:lang w:eastAsia="ru-RU"/>
        </w:rPr>
      </w:pPr>
      <w:proofErr w:type="gramStart"/>
      <w:r w:rsidRPr="005C3E29">
        <w:rPr>
          <w:rFonts w:ascii="Courier New" w:eastAsia="Calibri" w:hAnsi="Courier New" w:cs="Courier New"/>
          <w:b w:val="0"/>
          <w:bCs w:val="0"/>
          <w:color w:val="auto"/>
          <w:sz w:val="18"/>
          <w:szCs w:val="18"/>
          <w:lang w:eastAsia="ru-RU"/>
        </w:rPr>
        <w:t>указанных</w:t>
      </w:r>
      <w:proofErr w:type="gramEnd"/>
      <w:r w:rsidRPr="005C3E29">
        <w:rPr>
          <w:rFonts w:ascii="Courier New" w:eastAsia="Calibri" w:hAnsi="Courier New" w:cs="Courier New"/>
          <w:b w:val="0"/>
          <w:bCs w:val="0"/>
          <w:color w:val="auto"/>
          <w:sz w:val="18"/>
          <w:szCs w:val="18"/>
          <w:lang w:eastAsia="ru-RU"/>
        </w:rPr>
        <w:t xml:space="preserve"> в приложении)</w:t>
      </w:r>
    </w:p>
    <w:p w:rsidR="005C3E29" w:rsidRPr="0041299A" w:rsidRDefault="005C3E29" w:rsidP="005C3E29">
      <w:pPr>
        <w:pStyle w:val="1"/>
        <w:spacing w:before="0"/>
        <w:jc w:val="both"/>
        <w:rPr>
          <w:rFonts w:ascii="Times New Roman" w:eastAsia="Calibri" w:hAnsi="Times New Roman"/>
          <w:b w:val="0"/>
          <w:bCs w:val="0"/>
          <w:color w:val="auto"/>
          <w:sz w:val="20"/>
          <w:szCs w:val="20"/>
          <w:lang w:eastAsia="ru-RU"/>
        </w:rPr>
      </w:pPr>
      <w:r>
        <w:rPr>
          <w:rFonts w:ascii="Courier New" w:eastAsia="Calibri" w:hAnsi="Courier New" w:cs="Courier New"/>
          <w:b w:val="0"/>
          <w:bCs w:val="0"/>
          <w:color w:val="auto"/>
          <w:sz w:val="20"/>
          <w:szCs w:val="20"/>
          <w:lang w:eastAsia="ru-RU"/>
        </w:rPr>
        <w:t xml:space="preserve">    </w:t>
      </w:r>
      <w:r w:rsidRPr="0041299A">
        <w:rPr>
          <w:rFonts w:ascii="Times New Roman" w:eastAsia="Calibri" w:hAnsi="Times New Roman"/>
          <w:b w:val="0"/>
          <w:bCs w:val="0"/>
          <w:color w:val="auto"/>
          <w:sz w:val="20"/>
          <w:szCs w:val="20"/>
          <w:lang w:eastAsia="ru-RU"/>
        </w:rPr>
        <w:t>Настоящий акт составлен в 2 экземплярах.</w:t>
      </w:r>
    </w:p>
    <w:p w:rsidR="005C3E29" w:rsidRPr="0041299A" w:rsidRDefault="005C3E29" w:rsidP="005C3E29">
      <w:pPr>
        <w:pStyle w:val="1"/>
        <w:spacing w:before="0"/>
        <w:jc w:val="both"/>
        <w:rPr>
          <w:rFonts w:ascii="Times New Roman" w:eastAsia="Calibri" w:hAnsi="Times New Roman"/>
          <w:b w:val="0"/>
          <w:bCs w:val="0"/>
          <w:color w:val="auto"/>
          <w:sz w:val="20"/>
          <w:szCs w:val="20"/>
          <w:lang w:eastAsia="ru-RU"/>
        </w:rPr>
      </w:pPr>
    </w:p>
    <w:p w:rsidR="005C3E29" w:rsidRPr="0041299A" w:rsidRDefault="005C3E29" w:rsidP="005C3E29">
      <w:pPr>
        <w:pStyle w:val="1"/>
        <w:spacing w:before="0"/>
        <w:jc w:val="both"/>
        <w:rPr>
          <w:rFonts w:ascii="Times New Roman" w:eastAsia="Calibri" w:hAnsi="Times New Roman"/>
          <w:b w:val="0"/>
          <w:bCs w:val="0"/>
          <w:color w:val="auto"/>
          <w:sz w:val="20"/>
          <w:szCs w:val="20"/>
          <w:lang w:eastAsia="ru-RU"/>
        </w:rPr>
      </w:pPr>
      <w:r w:rsidRPr="0041299A">
        <w:rPr>
          <w:rFonts w:ascii="Times New Roman" w:eastAsia="Calibri" w:hAnsi="Times New Roman"/>
          <w:b w:val="0"/>
          <w:bCs w:val="0"/>
          <w:color w:val="auto"/>
          <w:sz w:val="20"/>
          <w:szCs w:val="20"/>
          <w:lang w:eastAsia="ru-RU"/>
        </w:rPr>
        <w:t xml:space="preserve">Дата                                 </w:t>
      </w:r>
      <w:r w:rsidR="0041299A">
        <w:rPr>
          <w:rFonts w:ascii="Times New Roman" w:eastAsia="Calibri" w:hAnsi="Times New Roman"/>
          <w:b w:val="0"/>
          <w:bCs w:val="0"/>
          <w:color w:val="auto"/>
          <w:sz w:val="20"/>
          <w:szCs w:val="20"/>
          <w:lang w:eastAsia="ru-RU"/>
        </w:rPr>
        <w:tab/>
      </w:r>
      <w:r w:rsidR="0041299A">
        <w:rPr>
          <w:rFonts w:ascii="Times New Roman" w:eastAsia="Calibri" w:hAnsi="Times New Roman"/>
          <w:b w:val="0"/>
          <w:bCs w:val="0"/>
          <w:color w:val="auto"/>
          <w:sz w:val="20"/>
          <w:szCs w:val="20"/>
          <w:lang w:eastAsia="ru-RU"/>
        </w:rPr>
        <w:tab/>
      </w:r>
      <w:r w:rsidR="0041299A">
        <w:rPr>
          <w:rFonts w:ascii="Times New Roman" w:eastAsia="Calibri" w:hAnsi="Times New Roman"/>
          <w:b w:val="0"/>
          <w:bCs w:val="0"/>
          <w:color w:val="auto"/>
          <w:sz w:val="20"/>
          <w:szCs w:val="20"/>
          <w:lang w:eastAsia="ru-RU"/>
        </w:rPr>
        <w:tab/>
      </w:r>
      <w:r w:rsidR="0041299A">
        <w:rPr>
          <w:rFonts w:ascii="Times New Roman" w:eastAsia="Calibri" w:hAnsi="Times New Roman"/>
          <w:b w:val="0"/>
          <w:bCs w:val="0"/>
          <w:color w:val="auto"/>
          <w:sz w:val="20"/>
          <w:szCs w:val="20"/>
          <w:lang w:eastAsia="ru-RU"/>
        </w:rPr>
        <w:tab/>
      </w:r>
      <w:r w:rsidRPr="0041299A">
        <w:rPr>
          <w:rFonts w:ascii="Times New Roman" w:eastAsia="Calibri" w:hAnsi="Times New Roman"/>
          <w:b w:val="0"/>
          <w:bCs w:val="0"/>
          <w:color w:val="auto"/>
          <w:sz w:val="20"/>
          <w:szCs w:val="20"/>
          <w:lang w:eastAsia="ru-RU"/>
        </w:rPr>
        <w:t xml:space="preserve">  Подпись</w:t>
      </w:r>
    </w:p>
    <w:p w:rsidR="005C3E29" w:rsidRPr="0041299A" w:rsidRDefault="005C3E29" w:rsidP="0041299A">
      <w:pPr>
        <w:pStyle w:val="1"/>
        <w:spacing w:before="0"/>
        <w:jc w:val="both"/>
        <w:rPr>
          <w:rFonts w:ascii="Times New Roman" w:eastAsia="Calibri" w:hAnsi="Times New Roman"/>
          <w:b w:val="0"/>
          <w:bCs w:val="0"/>
          <w:color w:val="auto"/>
          <w:sz w:val="20"/>
          <w:szCs w:val="20"/>
          <w:lang w:eastAsia="ru-RU"/>
        </w:rPr>
      </w:pPr>
    </w:p>
    <w:p w:rsidR="0032281F" w:rsidRPr="005D1710" w:rsidRDefault="0032281F" w:rsidP="0032281F">
      <w:pPr>
        <w:autoSpaceDE w:val="0"/>
        <w:autoSpaceDN w:val="0"/>
        <w:adjustRightInd w:val="0"/>
        <w:spacing w:after="0" w:line="240" w:lineRule="auto"/>
        <w:jc w:val="right"/>
        <w:outlineLvl w:val="0"/>
        <w:rPr>
          <w:rFonts w:ascii="Times New Roman" w:hAnsi="Times New Roman"/>
          <w:sz w:val="24"/>
          <w:szCs w:val="24"/>
          <w:lang w:eastAsia="ru-RU"/>
        </w:rPr>
      </w:pPr>
      <w:bookmarkStart w:id="300" w:name="Par1021"/>
      <w:bookmarkEnd w:id="300"/>
      <w:r w:rsidRPr="005D1710">
        <w:rPr>
          <w:rFonts w:ascii="Times New Roman" w:hAnsi="Times New Roman"/>
          <w:sz w:val="24"/>
          <w:szCs w:val="24"/>
          <w:lang w:eastAsia="ru-RU"/>
        </w:rPr>
        <w:t>Приложение N 2.1</w:t>
      </w:r>
    </w:p>
    <w:p w:rsidR="0032281F" w:rsidRPr="005D1710" w:rsidRDefault="0032281F" w:rsidP="0032281F">
      <w:pPr>
        <w:widowControl w:val="0"/>
        <w:autoSpaceDE w:val="0"/>
        <w:autoSpaceDN w:val="0"/>
        <w:adjustRightInd w:val="0"/>
        <w:spacing w:after="0" w:line="240" w:lineRule="auto"/>
        <w:rPr>
          <w:rFonts w:ascii="Times New Roman" w:hAnsi="Times New Roman"/>
          <w:color w:val="000000"/>
          <w:sz w:val="24"/>
          <w:szCs w:val="24"/>
        </w:rPr>
      </w:pPr>
      <w:r w:rsidRPr="005D1710">
        <w:rPr>
          <w:rFonts w:ascii="Times New Roman" w:hAnsi="Times New Roman"/>
          <w:color w:val="000000"/>
          <w:sz w:val="24"/>
          <w:szCs w:val="24"/>
        </w:rPr>
        <w:t>Образец журнала регистрации</w:t>
      </w:r>
    </w:p>
    <w:p w:rsidR="0032281F" w:rsidRPr="005D1710" w:rsidRDefault="0032281F" w:rsidP="0032281F">
      <w:pPr>
        <w:widowControl w:val="0"/>
        <w:autoSpaceDE w:val="0"/>
        <w:autoSpaceDN w:val="0"/>
        <w:adjustRightInd w:val="0"/>
        <w:spacing w:after="0" w:line="240" w:lineRule="auto"/>
        <w:rPr>
          <w:rFonts w:ascii="Courier New" w:hAnsi="Courier New" w:cs="Courier New"/>
          <w:sz w:val="24"/>
          <w:szCs w:val="24"/>
          <w:lang w:eastAsia="ru-RU"/>
        </w:rPr>
      </w:pPr>
      <w:r w:rsidRPr="005D1710">
        <w:rPr>
          <w:rFonts w:ascii="Times New Roman" w:hAnsi="Times New Roman"/>
          <w:color w:val="000000"/>
          <w:sz w:val="24"/>
          <w:szCs w:val="24"/>
        </w:rPr>
        <w:t>входящей корреспонденции</w:t>
      </w:r>
    </w:p>
    <w:p w:rsidR="0032281F" w:rsidRPr="005D1710" w:rsidRDefault="0032281F" w:rsidP="0032281F">
      <w:pPr>
        <w:autoSpaceDE w:val="0"/>
        <w:autoSpaceDN w:val="0"/>
        <w:adjustRightInd w:val="0"/>
        <w:spacing w:after="0" w:line="240" w:lineRule="auto"/>
        <w:jc w:val="both"/>
        <w:rPr>
          <w:rFonts w:ascii="Courier New" w:hAnsi="Courier New" w:cs="Courier New"/>
          <w:sz w:val="24"/>
          <w:szCs w:val="24"/>
          <w:lang w:eastAsia="ru-RU"/>
        </w:rPr>
      </w:pPr>
    </w:p>
    <w:p w:rsidR="005D1710" w:rsidRDefault="005D1710" w:rsidP="0032281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Ж</w:t>
      </w:r>
      <w:r w:rsidRPr="0032281F">
        <w:rPr>
          <w:rFonts w:ascii="Times New Roman" w:hAnsi="Times New Roman"/>
          <w:sz w:val="24"/>
          <w:szCs w:val="24"/>
          <w:lang w:eastAsia="ru-RU"/>
        </w:rPr>
        <w:t>УРНАЛ РЕГИСТРАЦИИ</w:t>
      </w:r>
    </w:p>
    <w:p w:rsidR="0032281F" w:rsidRPr="0032281F" w:rsidRDefault="005D1710"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ВХОДЯЩЕЙ КОРРЕСПОНДЕНЦИИ</w:t>
      </w:r>
    </w:p>
    <w:p w:rsidR="0032281F" w:rsidRP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tbl>
      <w:tblPr>
        <w:tblW w:w="6663" w:type="dxa"/>
        <w:tblInd w:w="62" w:type="dxa"/>
        <w:tblLayout w:type="fixed"/>
        <w:tblCellMar>
          <w:top w:w="102" w:type="dxa"/>
          <w:left w:w="62" w:type="dxa"/>
          <w:bottom w:w="102" w:type="dxa"/>
          <w:right w:w="62" w:type="dxa"/>
        </w:tblCellMar>
        <w:tblLook w:val="0000"/>
      </w:tblPr>
      <w:tblGrid>
        <w:gridCol w:w="496"/>
        <w:gridCol w:w="850"/>
        <w:gridCol w:w="1206"/>
        <w:gridCol w:w="709"/>
        <w:gridCol w:w="992"/>
        <w:gridCol w:w="1701"/>
        <w:gridCol w:w="709"/>
      </w:tblGrid>
      <w:tr w:rsidR="0032281F" w:rsidRPr="0032281F" w:rsidTr="0032281F">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 xml:space="preserve">N </w:t>
            </w:r>
            <w:proofErr w:type="spellStart"/>
            <w:proofErr w:type="gramStart"/>
            <w:r w:rsidRPr="0032281F">
              <w:rPr>
                <w:rFonts w:ascii="Times New Roman" w:hAnsi="Times New Roman"/>
                <w:sz w:val="24"/>
                <w:szCs w:val="24"/>
                <w:lang w:eastAsia="ru-RU"/>
              </w:rPr>
              <w:t>п</w:t>
            </w:r>
            <w:proofErr w:type="spellEnd"/>
            <w:proofErr w:type="gramEnd"/>
            <w:r w:rsidRPr="0032281F">
              <w:rPr>
                <w:rFonts w:ascii="Times New Roman" w:hAnsi="Times New Roman"/>
                <w:sz w:val="24"/>
                <w:szCs w:val="24"/>
                <w:lang w:eastAsia="ru-RU"/>
              </w:rPr>
              <w:t>/</w:t>
            </w:r>
            <w:proofErr w:type="spellStart"/>
            <w:r w:rsidRPr="0032281F">
              <w:rPr>
                <w:rFonts w:ascii="Times New Roman" w:hAnsi="Times New Roman"/>
                <w:sz w:val="24"/>
                <w:szCs w:val="24"/>
                <w:lang w:eastAsia="ru-RU"/>
              </w:rPr>
              <w:t>п</w:t>
            </w:r>
            <w:proofErr w:type="spellEnd"/>
          </w:p>
        </w:tc>
        <w:tc>
          <w:tcPr>
            <w:tcW w:w="85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Дата регистрации документа</w:t>
            </w:r>
          </w:p>
        </w:tc>
        <w:tc>
          <w:tcPr>
            <w:tcW w:w="120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 xml:space="preserve">Дата и номер (при наличии) документа, </w:t>
            </w:r>
            <w:proofErr w:type="gramStart"/>
            <w:r w:rsidRPr="0032281F">
              <w:rPr>
                <w:rFonts w:ascii="Times New Roman" w:hAnsi="Times New Roman"/>
                <w:sz w:val="24"/>
                <w:szCs w:val="24"/>
                <w:lang w:eastAsia="ru-RU"/>
              </w:rPr>
              <w:t>указанные</w:t>
            </w:r>
            <w:proofErr w:type="gramEnd"/>
            <w:r w:rsidRPr="0032281F">
              <w:rPr>
                <w:rFonts w:ascii="Times New Roman" w:hAnsi="Times New Roman"/>
                <w:sz w:val="24"/>
                <w:szCs w:val="24"/>
                <w:lang w:eastAsia="ru-RU"/>
              </w:rPr>
              <w:t xml:space="preserve"> отправителем</w:t>
            </w: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Откуда поступил документ (отправитель)</w:t>
            </w:r>
          </w:p>
        </w:tc>
        <w:tc>
          <w:tcPr>
            <w:tcW w:w="99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Наименование (при наличии) и краткое содержание документа</w:t>
            </w:r>
          </w:p>
        </w:tc>
        <w:tc>
          <w:tcPr>
            <w:tcW w:w="1701"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Индекс номенклатурного дела или номер наследственного дела, в которое помещается документ</w:t>
            </w: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Примечание</w:t>
            </w:r>
          </w:p>
        </w:tc>
      </w:tr>
      <w:tr w:rsidR="0032281F" w:rsidRPr="0032281F" w:rsidTr="0032281F">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7</w:t>
            </w:r>
          </w:p>
        </w:tc>
      </w:tr>
      <w:tr w:rsidR="0032281F" w:rsidRPr="0032281F" w:rsidTr="0032281F">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r>
    </w:tbl>
    <w:p w:rsidR="0032281F" w:rsidRP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p w:rsidR="0032281F" w:rsidRPr="0032281F" w:rsidRDefault="0032281F" w:rsidP="0032281F">
      <w:pPr>
        <w:autoSpaceDE w:val="0"/>
        <w:autoSpaceDN w:val="0"/>
        <w:adjustRightInd w:val="0"/>
        <w:spacing w:after="0" w:line="240" w:lineRule="auto"/>
        <w:jc w:val="both"/>
        <w:outlineLvl w:val="0"/>
        <w:rPr>
          <w:rFonts w:ascii="Courier New" w:hAnsi="Courier New" w:cs="Courier New"/>
          <w:sz w:val="24"/>
          <w:szCs w:val="24"/>
          <w:lang w:eastAsia="ru-RU"/>
        </w:rPr>
      </w:pPr>
    </w:p>
    <w:p w:rsidR="0032281F" w:rsidRPr="0032281F" w:rsidRDefault="0032281F" w:rsidP="0032281F">
      <w:pPr>
        <w:autoSpaceDE w:val="0"/>
        <w:autoSpaceDN w:val="0"/>
        <w:adjustRightInd w:val="0"/>
        <w:spacing w:after="0" w:line="240" w:lineRule="auto"/>
        <w:jc w:val="right"/>
        <w:outlineLvl w:val="0"/>
        <w:rPr>
          <w:rFonts w:ascii="Times New Roman" w:hAnsi="Times New Roman"/>
          <w:sz w:val="24"/>
          <w:szCs w:val="24"/>
          <w:lang w:eastAsia="ru-RU"/>
        </w:rPr>
      </w:pPr>
      <w:r w:rsidRPr="0032281F">
        <w:rPr>
          <w:rFonts w:ascii="Times New Roman" w:hAnsi="Times New Roman"/>
          <w:sz w:val="24"/>
          <w:szCs w:val="24"/>
          <w:lang w:eastAsia="ru-RU"/>
        </w:rPr>
        <w:t>Приложение N 2.2</w:t>
      </w:r>
    </w:p>
    <w:p w:rsidR="0032281F" w:rsidRPr="0032281F" w:rsidRDefault="0032281F" w:rsidP="0032281F">
      <w:pPr>
        <w:autoSpaceDE w:val="0"/>
        <w:autoSpaceDN w:val="0"/>
        <w:adjustRightInd w:val="0"/>
        <w:spacing w:after="0" w:line="240" w:lineRule="auto"/>
        <w:jc w:val="right"/>
        <w:rPr>
          <w:rFonts w:ascii="Times New Roman" w:hAnsi="Times New Roman"/>
          <w:sz w:val="24"/>
          <w:szCs w:val="24"/>
          <w:lang w:eastAsia="ru-RU"/>
        </w:rPr>
      </w:pPr>
      <w:r w:rsidRPr="0032281F">
        <w:rPr>
          <w:rFonts w:ascii="Times New Roman" w:hAnsi="Times New Roman"/>
          <w:sz w:val="24"/>
          <w:szCs w:val="24"/>
          <w:lang w:eastAsia="ru-RU"/>
        </w:rPr>
        <w:t xml:space="preserve">к Правилам </w:t>
      </w:r>
      <w:proofErr w:type="gramStart"/>
      <w:r w:rsidRPr="0032281F">
        <w:rPr>
          <w:rFonts w:ascii="Times New Roman" w:hAnsi="Times New Roman"/>
          <w:sz w:val="24"/>
          <w:szCs w:val="24"/>
          <w:lang w:eastAsia="ru-RU"/>
        </w:rPr>
        <w:t>нотариального</w:t>
      </w:r>
      <w:proofErr w:type="gramEnd"/>
    </w:p>
    <w:p w:rsid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p w:rsidR="00B824F3" w:rsidRPr="0032281F" w:rsidRDefault="00B824F3" w:rsidP="0032281F">
      <w:pPr>
        <w:autoSpaceDE w:val="0"/>
        <w:autoSpaceDN w:val="0"/>
        <w:adjustRightInd w:val="0"/>
        <w:spacing w:after="0" w:line="240" w:lineRule="auto"/>
        <w:jc w:val="both"/>
        <w:rPr>
          <w:rFonts w:ascii="Times New Roman" w:hAnsi="Times New Roman"/>
          <w:sz w:val="24"/>
          <w:szCs w:val="24"/>
          <w:lang w:eastAsia="ru-RU"/>
        </w:rPr>
      </w:pPr>
    </w:p>
    <w:p w:rsidR="0032281F" w:rsidRDefault="0032281F" w:rsidP="0032281F">
      <w:pPr>
        <w:autoSpaceDE w:val="0"/>
        <w:autoSpaceDN w:val="0"/>
        <w:adjustRightInd w:val="0"/>
        <w:spacing w:after="0" w:line="240" w:lineRule="auto"/>
        <w:rPr>
          <w:rFonts w:ascii="Times New Roman" w:hAnsi="Times New Roman"/>
          <w:sz w:val="24"/>
          <w:szCs w:val="24"/>
          <w:lang w:eastAsia="ru-RU"/>
        </w:rPr>
      </w:pPr>
      <w:r w:rsidRPr="0032281F">
        <w:rPr>
          <w:rFonts w:ascii="Times New Roman" w:hAnsi="Times New Roman"/>
          <w:sz w:val="24"/>
          <w:szCs w:val="24"/>
          <w:lang w:eastAsia="ru-RU"/>
        </w:rPr>
        <w:lastRenderedPageBreak/>
        <w:t>Образец журнала регистрации</w:t>
      </w:r>
    </w:p>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r w:rsidRPr="0032281F">
        <w:rPr>
          <w:rFonts w:ascii="Times New Roman" w:hAnsi="Times New Roman"/>
          <w:sz w:val="24"/>
          <w:szCs w:val="24"/>
          <w:lang w:eastAsia="ru-RU"/>
        </w:rPr>
        <w:t>исходящей корреспонденции</w:t>
      </w:r>
    </w:p>
    <w:p w:rsid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p w:rsidR="00B824F3" w:rsidRPr="0032281F" w:rsidRDefault="00B824F3" w:rsidP="0032281F">
      <w:pPr>
        <w:autoSpaceDE w:val="0"/>
        <w:autoSpaceDN w:val="0"/>
        <w:adjustRightInd w:val="0"/>
        <w:spacing w:after="0" w:line="240" w:lineRule="auto"/>
        <w:jc w:val="both"/>
        <w:rPr>
          <w:rFonts w:ascii="Times New Roman" w:hAnsi="Times New Roman"/>
          <w:sz w:val="24"/>
          <w:szCs w:val="24"/>
          <w:lang w:eastAsia="ru-RU"/>
        </w:rPr>
      </w:pPr>
    </w:p>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ЖУРНАЛ РЕГИСТРАЦИИ ИСХОДЯЩЕЙ КОРРЕСПОНДЕНЦИИ</w:t>
      </w:r>
    </w:p>
    <w:p w:rsidR="0032281F" w:rsidRP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tbl>
      <w:tblPr>
        <w:tblW w:w="6946" w:type="dxa"/>
        <w:tblInd w:w="62" w:type="dxa"/>
        <w:tblLayout w:type="fixed"/>
        <w:tblCellMar>
          <w:top w:w="102" w:type="dxa"/>
          <w:left w:w="62" w:type="dxa"/>
          <w:bottom w:w="102" w:type="dxa"/>
          <w:right w:w="62" w:type="dxa"/>
        </w:tblCellMar>
        <w:tblLook w:val="0000"/>
      </w:tblPr>
      <w:tblGrid>
        <w:gridCol w:w="496"/>
        <w:gridCol w:w="922"/>
        <w:gridCol w:w="1134"/>
        <w:gridCol w:w="1560"/>
        <w:gridCol w:w="1985"/>
        <w:gridCol w:w="849"/>
      </w:tblGrid>
      <w:tr w:rsidR="0032281F" w:rsidRPr="0032281F" w:rsidTr="00B824F3">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 xml:space="preserve">N </w:t>
            </w:r>
            <w:proofErr w:type="spellStart"/>
            <w:proofErr w:type="gramStart"/>
            <w:r w:rsidRPr="0032281F">
              <w:rPr>
                <w:rFonts w:ascii="Times New Roman" w:hAnsi="Times New Roman"/>
                <w:sz w:val="24"/>
                <w:szCs w:val="24"/>
                <w:lang w:eastAsia="ru-RU"/>
              </w:rPr>
              <w:t>п</w:t>
            </w:r>
            <w:proofErr w:type="spellEnd"/>
            <w:proofErr w:type="gramEnd"/>
            <w:r w:rsidRPr="0032281F">
              <w:rPr>
                <w:rFonts w:ascii="Times New Roman" w:hAnsi="Times New Roman"/>
                <w:sz w:val="24"/>
                <w:szCs w:val="24"/>
                <w:lang w:eastAsia="ru-RU"/>
              </w:rPr>
              <w:t>/</w:t>
            </w:r>
            <w:proofErr w:type="spellStart"/>
            <w:r w:rsidRPr="0032281F">
              <w:rPr>
                <w:rFonts w:ascii="Times New Roman" w:hAnsi="Times New Roman"/>
                <w:sz w:val="24"/>
                <w:szCs w:val="24"/>
                <w:lang w:eastAsia="ru-RU"/>
              </w:rPr>
              <w:t>п</w:t>
            </w:r>
            <w:proofErr w:type="spellEnd"/>
          </w:p>
        </w:tc>
        <w:tc>
          <w:tcPr>
            <w:tcW w:w="92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Дата регистрации исходящего документа</w:t>
            </w:r>
          </w:p>
        </w:tc>
        <w:tc>
          <w:tcPr>
            <w:tcW w:w="1134" w:type="dxa"/>
            <w:tcBorders>
              <w:top w:val="single" w:sz="4" w:space="0" w:color="auto"/>
              <w:left w:val="single" w:sz="4" w:space="0" w:color="auto"/>
              <w:bottom w:val="single" w:sz="4" w:space="0" w:color="auto"/>
              <w:right w:val="single" w:sz="4" w:space="0" w:color="auto"/>
            </w:tcBorders>
          </w:tcPr>
          <w:p w:rsidR="0032281F" w:rsidRPr="00B824F3" w:rsidRDefault="0032281F" w:rsidP="0032281F">
            <w:pPr>
              <w:autoSpaceDE w:val="0"/>
              <w:autoSpaceDN w:val="0"/>
              <w:adjustRightInd w:val="0"/>
              <w:spacing w:after="0" w:line="240" w:lineRule="auto"/>
              <w:jc w:val="center"/>
              <w:rPr>
                <w:rFonts w:ascii="Times New Roman" w:hAnsi="Times New Roman"/>
                <w:sz w:val="23"/>
                <w:szCs w:val="23"/>
                <w:lang w:eastAsia="ru-RU"/>
              </w:rPr>
            </w:pPr>
            <w:r w:rsidRPr="00B824F3">
              <w:rPr>
                <w:rFonts w:ascii="Times New Roman" w:hAnsi="Times New Roman"/>
                <w:sz w:val="23"/>
                <w:szCs w:val="23"/>
                <w:lang w:eastAsia="ru-RU"/>
              </w:rPr>
              <w:t>Кому адресован документ (адресат)</w:t>
            </w:r>
          </w:p>
        </w:tc>
        <w:tc>
          <w:tcPr>
            <w:tcW w:w="156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Наименование (при наличии) и краткое содержание документа</w:t>
            </w:r>
          </w:p>
        </w:tc>
        <w:tc>
          <w:tcPr>
            <w:tcW w:w="1985"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Индекс номенклатурного дела или номер наследственного дела, в котором находится документ</w:t>
            </w:r>
          </w:p>
        </w:tc>
        <w:tc>
          <w:tcPr>
            <w:tcW w:w="84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Примечание</w:t>
            </w:r>
          </w:p>
        </w:tc>
      </w:tr>
      <w:tr w:rsidR="0032281F" w:rsidRPr="0032281F" w:rsidTr="00B824F3">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1</w:t>
            </w:r>
          </w:p>
        </w:tc>
        <w:tc>
          <w:tcPr>
            <w:tcW w:w="92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5</w:t>
            </w:r>
          </w:p>
        </w:tc>
        <w:tc>
          <w:tcPr>
            <w:tcW w:w="84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jc w:val="center"/>
              <w:rPr>
                <w:rFonts w:ascii="Times New Roman" w:hAnsi="Times New Roman"/>
                <w:sz w:val="24"/>
                <w:szCs w:val="24"/>
                <w:lang w:eastAsia="ru-RU"/>
              </w:rPr>
            </w:pPr>
            <w:r w:rsidRPr="0032281F">
              <w:rPr>
                <w:rFonts w:ascii="Times New Roman" w:hAnsi="Times New Roman"/>
                <w:sz w:val="24"/>
                <w:szCs w:val="24"/>
                <w:lang w:eastAsia="ru-RU"/>
              </w:rPr>
              <w:t>6</w:t>
            </w:r>
          </w:p>
        </w:tc>
      </w:tr>
      <w:tr w:rsidR="0032281F" w:rsidRPr="0032281F" w:rsidTr="00B824F3">
        <w:tc>
          <w:tcPr>
            <w:tcW w:w="496"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922"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tcPr>
          <w:p w:rsidR="0032281F" w:rsidRPr="0032281F" w:rsidRDefault="0032281F" w:rsidP="0032281F">
            <w:pPr>
              <w:autoSpaceDE w:val="0"/>
              <w:autoSpaceDN w:val="0"/>
              <w:adjustRightInd w:val="0"/>
              <w:spacing w:after="0" w:line="240" w:lineRule="auto"/>
              <w:rPr>
                <w:rFonts w:ascii="Times New Roman" w:hAnsi="Times New Roman"/>
                <w:sz w:val="24"/>
                <w:szCs w:val="24"/>
                <w:lang w:eastAsia="ru-RU"/>
              </w:rPr>
            </w:pPr>
          </w:p>
        </w:tc>
      </w:tr>
    </w:tbl>
    <w:p w:rsidR="0032281F" w:rsidRPr="0032281F" w:rsidRDefault="0032281F" w:rsidP="0032281F">
      <w:pPr>
        <w:autoSpaceDE w:val="0"/>
        <w:autoSpaceDN w:val="0"/>
        <w:adjustRightInd w:val="0"/>
        <w:spacing w:after="0" w:line="240" w:lineRule="auto"/>
        <w:jc w:val="both"/>
        <w:rPr>
          <w:rFonts w:ascii="Times New Roman" w:hAnsi="Times New Roman"/>
          <w:sz w:val="24"/>
          <w:szCs w:val="24"/>
          <w:lang w:eastAsia="ru-RU"/>
        </w:rPr>
      </w:pP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10</w:t>
      </w:r>
    </w:p>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обложки дела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5949FC" w:rsidRDefault="009768C9" w:rsidP="00334F79">
      <w:pPr>
        <w:pStyle w:val="ConsPlusNonformat"/>
        <w:jc w:val="center"/>
        <w:rPr>
          <w:rFonts w:ascii="Times New Roman" w:hAnsi="Times New Roman" w:cs="Times New Roman"/>
          <w:color w:val="000000"/>
          <w:sz w:val="24"/>
          <w:szCs w:val="24"/>
        </w:rPr>
      </w:pPr>
      <w:bookmarkStart w:id="301" w:name="Par1025"/>
      <w:bookmarkEnd w:id="301"/>
      <w:r w:rsidRPr="005949FC">
        <w:rPr>
          <w:rFonts w:ascii="Times New Roman" w:hAnsi="Times New Roman" w:cs="Times New Roman"/>
          <w:color w:val="000000"/>
          <w:sz w:val="24"/>
          <w:szCs w:val="24"/>
        </w:rPr>
        <w:t>Обложка дела</w:t>
      </w:r>
    </w:p>
    <w:p w:rsidR="009768C9" w:rsidRPr="005949FC" w:rsidRDefault="009768C9" w:rsidP="00334F79">
      <w:pPr>
        <w:pStyle w:val="ConsPlusNonformat"/>
        <w:jc w:val="center"/>
        <w:rPr>
          <w:rFonts w:ascii="Times New Roman" w:hAnsi="Times New Roman" w:cs="Times New Roman"/>
          <w:color w:val="000000"/>
          <w:sz w:val="24"/>
          <w:szCs w:val="24"/>
        </w:rPr>
      </w:pPr>
      <w:r w:rsidRPr="005949FC">
        <w:rPr>
          <w:rFonts w:ascii="Times New Roman" w:hAnsi="Times New Roman" w:cs="Times New Roman"/>
          <w:color w:val="000000"/>
          <w:sz w:val="24"/>
          <w:szCs w:val="24"/>
        </w:rPr>
        <w:t>____________________________________________</w:t>
      </w:r>
    </w:p>
    <w:p w:rsidR="009768C9" w:rsidRPr="0041299A" w:rsidRDefault="009768C9" w:rsidP="0041299A">
      <w:pPr>
        <w:pStyle w:val="1"/>
        <w:spacing w:before="0" w:after="0"/>
        <w:ind w:firstLine="708"/>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(наименование нотариальной палаты или наименование государственной конторы)</w:t>
      </w:r>
    </w:p>
    <w:p w:rsidR="009768C9" w:rsidRPr="005949FC" w:rsidRDefault="009768C9" w:rsidP="00334F79">
      <w:pPr>
        <w:pStyle w:val="ConsPlusNonformat"/>
        <w:jc w:val="center"/>
        <w:rPr>
          <w:rFonts w:ascii="Times New Roman" w:hAnsi="Times New Roman" w:cs="Times New Roman"/>
          <w:color w:val="000000"/>
          <w:sz w:val="24"/>
          <w:szCs w:val="24"/>
        </w:rPr>
      </w:pPr>
      <w:r w:rsidRPr="005949FC">
        <w:rPr>
          <w:rFonts w:ascii="Times New Roman" w:hAnsi="Times New Roman" w:cs="Times New Roman"/>
          <w:color w:val="000000"/>
          <w:sz w:val="24"/>
          <w:szCs w:val="24"/>
        </w:rPr>
        <w:t>_____________________________________________</w:t>
      </w:r>
    </w:p>
    <w:p w:rsidR="009768C9" w:rsidRPr="0041299A" w:rsidRDefault="009768C9" w:rsidP="0041299A">
      <w:pPr>
        <w:pStyle w:val="1"/>
        <w:spacing w:before="0" w:after="0"/>
        <w:ind w:firstLine="708"/>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(фамилия, имя, отчество</w:t>
      </w:r>
      <w:r w:rsidR="0041299A">
        <w:rPr>
          <w:rFonts w:ascii="Courier New" w:eastAsia="Calibri" w:hAnsi="Courier New" w:cs="Courier New"/>
          <w:b w:val="0"/>
          <w:bCs w:val="0"/>
          <w:color w:val="auto"/>
          <w:sz w:val="18"/>
          <w:szCs w:val="18"/>
          <w:lang w:eastAsia="ru-RU"/>
        </w:rPr>
        <w:t xml:space="preserve"> </w:t>
      </w:r>
      <w:r w:rsidR="005949FC" w:rsidRPr="0041299A">
        <w:rPr>
          <w:rFonts w:ascii="Courier New" w:eastAsia="Calibri" w:hAnsi="Courier New" w:cs="Courier New"/>
          <w:b w:val="0"/>
          <w:bCs w:val="0"/>
          <w:color w:val="auto"/>
          <w:sz w:val="18"/>
          <w:szCs w:val="18"/>
          <w:lang w:eastAsia="ru-RU"/>
        </w:rPr>
        <w:t>(при наличии</w:t>
      </w:r>
      <w:proofErr w:type="gramStart"/>
      <w:r w:rsidR="005949FC" w:rsidRPr="0041299A">
        <w:rPr>
          <w:rFonts w:ascii="Courier New" w:eastAsia="Calibri" w:hAnsi="Courier New" w:cs="Courier New"/>
          <w:b w:val="0"/>
          <w:bCs w:val="0"/>
          <w:color w:val="auto"/>
          <w:sz w:val="18"/>
          <w:szCs w:val="18"/>
          <w:lang w:eastAsia="ru-RU"/>
        </w:rPr>
        <w:t>)</w:t>
      </w:r>
      <w:r w:rsidRPr="0041299A">
        <w:rPr>
          <w:rFonts w:ascii="Courier New" w:eastAsia="Calibri" w:hAnsi="Courier New" w:cs="Courier New"/>
          <w:b w:val="0"/>
          <w:bCs w:val="0"/>
          <w:color w:val="auto"/>
          <w:sz w:val="18"/>
          <w:szCs w:val="18"/>
          <w:lang w:eastAsia="ru-RU"/>
        </w:rPr>
        <w:t>н</w:t>
      </w:r>
      <w:proofErr w:type="gramEnd"/>
      <w:r w:rsidRPr="0041299A">
        <w:rPr>
          <w:rFonts w:ascii="Courier New" w:eastAsia="Calibri" w:hAnsi="Courier New" w:cs="Courier New"/>
          <w:b w:val="0"/>
          <w:bCs w:val="0"/>
          <w:color w:val="auto"/>
          <w:sz w:val="18"/>
          <w:szCs w:val="18"/>
          <w:lang w:eastAsia="ru-RU"/>
        </w:rPr>
        <w:t>отариуса, наименование нотариального округа)</w:t>
      </w:r>
    </w:p>
    <w:p w:rsidR="009768C9" w:rsidRPr="0041299A" w:rsidRDefault="009768C9" w:rsidP="0041299A">
      <w:pPr>
        <w:pStyle w:val="ConsPlusNonformat"/>
        <w:ind w:left="2832" w:firstLine="708"/>
        <w:rPr>
          <w:rFonts w:ascii="Times New Roman" w:hAnsi="Times New Roman" w:cs="Times New Roman"/>
          <w:color w:val="000000"/>
        </w:rPr>
      </w:pPr>
      <w:r w:rsidRPr="0041299A">
        <w:rPr>
          <w:rFonts w:ascii="Times New Roman" w:hAnsi="Times New Roman" w:cs="Times New Roman"/>
          <w:color w:val="000000"/>
        </w:rPr>
        <w:t>Индекс дела _____________________</w:t>
      </w:r>
    </w:p>
    <w:p w:rsidR="00334F79" w:rsidRPr="0041299A" w:rsidRDefault="009768C9" w:rsidP="0041299A">
      <w:pPr>
        <w:pStyle w:val="ConsPlusNonformat"/>
        <w:ind w:left="2832" w:firstLine="708"/>
        <w:rPr>
          <w:rFonts w:ascii="Times New Roman" w:hAnsi="Times New Roman" w:cs="Times New Roman"/>
          <w:color w:val="000000"/>
        </w:rPr>
      </w:pPr>
      <w:r w:rsidRPr="0041299A">
        <w:rPr>
          <w:rFonts w:ascii="Times New Roman" w:hAnsi="Times New Roman" w:cs="Times New Roman"/>
          <w:color w:val="000000"/>
        </w:rPr>
        <w:t xml:space="preserve">Дело </w:t>
      </w:r>
      <w:r w:rsidR="00BF0E18" w:rsidRPr="0041299A">
        <w:rPr>
          <w:rFonts w:ascii="Times New Roman" w:hAnsi="Times New Roman" w:cs="Times New Roman"/>
          <w:color w:val="000000"/>
        </w:rPr>
        <w:t>№</w:t>
      </w:r>
      <w:r w:rsidRPr="0041299A">
        <w:rPr>
          <w:rFonts w:ascii="Times New Roman" w:hAnsi="Times New Roman" w:cs="Times New Roman"/>
          <w:color w:val="000000"/>
        </w:rPr>
        <w:t xml:space="preserve"> </w:t>
      </w:r>
      <w:hyperlink w:anchor="Par1051" w:history="1">
        <w:r w:rsidRPr="0041299A">
          <w:rPr>
            <w:rFonts w:ascii="Times New Roman" w:hAnsi="Times New Roman" w:cs="Times New Roman"/>
            <w:color w:val="000000"/>
          </w:rPr>
          <w:t>&lt;*&gt;</w:t>
        </w:r>
      </w:hyperlink>
      <w:r w:rsidRPr="0041299A">
        <w:rPr>
          <w:rFonts w:ascii="Times New Roman" w:hAnsi="Times New Roman" w:cs="Times New Roman"/>
          <w:color w:val="000000"/>
        </w:rPr>
        <w:t xml:space="preserve"> ________</w:t>
      </w:r>
      <w:r w:rsidR="00334F79" w:rsidRPr="0041299A">
        <w:rPr>
          <w:rFonts w:ascii="Times New Roman" w:hAnsi="Times New Roman" w:cs="Times New Roman"/>
          <w:color w:val="000000"/>
        </w:rPr>
        <w:t>____________</w:t>
      </w:r>
    </w:p>
    <w:p w:rsidR="00334F79" w:rsidRPr="005949FC" w:rsidRDefault="009768C9" w:rsidP="0041299A">
      <w:pPr>
        <w:pStyle w:val="ConsPlusNonformat"/>
        <w:ind w:left="2832" w:firstLine="708"/>
        <w:rPr>
          <w:rFonts w:ascii="Times New Roman" w:hAnsi="Times New Roman" w:cs="Times New Roman"/>
          <w:color w:val="000000"/>
          <w:sz w:val="24"/>
          <w:szCs w:val="24"/>
        </w:rPr>
      </w:pPr>
      <w:r w:rsidRPr="0041299A">
        <w:rPr>
          <w:rFonts w:ascii="Times New Roman" w:hAnsi="Times New Roman" w:cs="Times New Roman"/>
          <w:color w:val="000000"/>
        </w:rPr>
        <w:t xml:space="preserve">Том </w:t>
      </w:r>
      <w:r w:rsidR="00BF0E18" w:rsidRPr="0041299A">
        <w:rPr>
          <w:rFonts w:ascii="Times New Roman" w:hAnsi="Times New Roman" w:cs="Times New Roman"/>
          <w:color w:val="000000"/>
        </w:rPr>
        <w:t>№</w:t>
      </w:r>
      <w:r w:rsidR="00334F79" w:rsidRPr="005949FC">
        <w:rPr>
          <w:rFonts w:ascii="Times New Roman" w:hAnsi="Times New Roman" w:cs="Times New Roman"/>
          <w:color w:val="000000"/>
          <w:sz w:val="24"/>
          <w:szCs w:val="24"/>
        </w:rPr>
        <w:t xml:space="preserve"> </w:t>
      </w:r>
    </w:p>
    <w:p w:rsidR="009768C9" w:rsidRPr="005949FC" w:rsidRDefault="009768C9" w:rsidP="00334F79">
      <w:pPr>
        <w:pStyle w:val="ConsPlusNonformat"/>
        <w:jc w:val="center"/>
        <w:rPr>
          <w:rFonts w:ascii="Times New Roman" w:hAnsi="Times New Roman" w:cs="Times New Roman"/>
          <w:color w:val="000000"/>
          <w:sz w:val="24"/>
          <w:szCs w:val="24"/>
        </w:rPr>
      </w:pPr>
      <w:r w:rsidRPr="005949FC">
        <w:rPr>
          <w:rFonts w:ascii="Times New Roman" w:hAnsi="Times New Roman" w:cs="Times New Roman"/>
          <w:color w:val="000000"/>
          <w:sz w:val="24"/>
          <w:szCs w:val="24"/>
        </w:rPr>
        <w:t>________________</w:t>
      </w:r>
      <w:r w:rsidR="0041299A">
        <w:rPr>
          <w:rFonts w:ascii="Times New Roman" w:hAnsi="Times New Roman" w:cs="Times New Roman"/>
          <w:color w:val="000000"/>
          <w:sz w:val="24"/>
          <w:szCs w:val="24"/>
        </w:rPr>
        <w:t>_______________</w:t>
      </w:r>
      <w:r w:rsidRPr="005949FC">
        <w:rPr>
          <w:rFonts w:ascii="Times New Roman" w:hAnsi="Times New Roman" w:cs="Times New Roman"/>
          <w:color w:val="000000"/>
          <w:sz w:val="24"/>
          <w:szCs w:val="24"/>
        </w:rPr>
        <w:t>_____________________________</w:t>
      </w:r>
    </w:p>
    <w:p w:rsidR="009768C9" w:rsidRPr="0041299A" w:rsidRDefault="00236460" w:rsidP="0041299A">
      <w:pPr>
        <w:pStyle w:val="1"/>
        <w:spacing w:before="0" w:after="0"/>
        <w:ind w:firstLine="708"/>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w:t>
      </w:r>
      <w:r w:rsidR="009768C9" w:rsidRPr="0041299A">
        <w:rPr>
          <w:rFonts w:ascii="Courier New" w:eastAsia="Calibri" w:hAnsi="Courier New" w:cs="Courier New"/>
          <w:b w:val="0"/>
          <w:bCs w:val="0"/>
          <w:color w:val="auto"/>
          <w:sz w:val="18"/>
          <w:szCs w:val="18"/>
          <w:lang w:eastAsia="ru-RU"/>
        </w:rPr>
        <w:t>заголовок дела)</w:t>
      </w:r>
    </w:p>
    <w:p w:rsidR="009768C9" w:rsidRPr="005949FC" w:rsidRDefault="009768C9" w:rsidP="0041299A">
      <w:pPr>
        <w:pStyle w:val="ConsPlusNonformat"/>
        <w:jc w:val="right"/>
        <w:rPr>
          <w:rFonts w:ascii="Times New Roman" w:hAnsi="Times New Roman" w:cs="Times New Roman"/>
          <w:color w:val="000000"/>
          <w:sz w:val="24"/>
          <w:szCs w:val="24"/>
        </w:rPr>
      </w:pPr>
      <w:r w:rsidRPr="005949FC">
        <w:rPr>
          <w:rFonts w:ascii="Times New Roman" w:hAnsi="Times New Roman" w:cs="Times New Roman"/>
          <w:color w:val="000000"/>
          <w:sz w:val="24"/>
          <w:szCs w:val="24"/>
        </w:rPr>
        <w:t>_____________________</w:t>
      </w:r>
    </w:p>
    <w:p w:rsidR="009768C9" w:rsidRPr="0041299A" w:rsidRDefault="0041299A" w:rsidP="0041299A">
      <w:pPr>
        <w:pStyle w:val="1"/>
        <w:spacing w:before="0" w:after="0"/>
        <w:ind w:left="3540" w:firstLine="708"/>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 xml:space="preserve">   </w:t>
      </w:r>
      <w:r w:rsidR="009768C9" w:rsidRPr="0041299A">
        <w:rPr>
          <w:rFonts w:ascii="Courier New" w:eastAsia="Calibri" w:hAnsi="Courier New" w:cs="Courier New"/>
          <w:b w:val="0"/>
          <w:bCs w:val="0"/>
          <w:color w:val="auto"/>
          <w:sz w:val="18"/>
          <w:szCs w:val="18"/>
          <w:lang w:eastAsia="ru-RU"/>
        </w:rPr>
        <w:t>(дата начала дела)</w:t>
      </w:r>
    </w:p>
    <w:p w:rsidR="0041299A" w:rsidRPr="005949FC" w:rsidRDefault="0041299A" w:rsidP="0041299A">
      <w:pPr>
        <w:pStyle w:val="ConsPlusNonformat"/>
        <w:jc w:val="right"/>
        <w:rPr>
          <w:rFonts w:ascii="Times New Roman" w:hAnsi="Times New Roman" w:cs="Times New Roman"/>
          <w:color w:val="000000"/>
          <w:sz w:val="24"/>
          <w:szCs w:val="24"/>
        </w:rPr>
      </w:pPr>
      <w:r w:rsidRPr="005949FC">
        <w:rPr>
          <w:rFonts w:ascii="Times New Roman" w:hAnsi="Times New Roman" w:cs="Times New Roman"/>
          <w:color w:val="000000"/>
          <w:sz w:val="24"/>
          <w:szCs w:val="24"/>
        </w:rPr>
        <w:t>_____________________</w:t>
      </w:r>
    </w:p>
    <w:p w:rsidR="0041299A" w:rsidRPr="0041299A" w:rsidRDefault="0041299A" w:rsidP="0041299A">
      <w:pPr>
        <w:pStyle w:val="1"/>
        <w:spacing w:before="0" w:after="0"/>
        <w:ind w:left="3540" w:firstLine="708"/>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 xml:space="preserve">   </w:t>
      </w:r>
      <w:r w:rsidRPr="0041299A">
        <w:rPr>
          <w:rFonts w:ascii="Courier New" w:eastAsia="Calibri" w:hAnsi="Courier New" w:cs="Courier New"/>
          <w:b w:val="0"/>
          <w:bCs w:val="0"/>
          <w:color w:val="auto"/>
          <w:sz w:val="18"/>
          <w:szCs w:val="18"/>
          <w:lang w:eastAsia="ru-RU"/>
        </w:rPr>
        <w:t xml:space="preserve">(дата </w:t>
      </w:r>
      <w:r>
        <w:rPr>
          <w:rFonts w:ascii="Courier New" w:eastAsia="Calibri" w:hAnsi="Courier New" w:cs="Courier New"/>
          <w:b w:val="0"/>
          <w:bCs w:val="0"/>
          <w:color w:val="auto"/>
          <w:sz w:val="18"/>
          <w:szCs w:val="18"/>
          <w:lang w:eastAsia="ru-RU"/>
        </w:rPr>
        <w:t>окончания</w:t>
      </w:r>
      <w:r w:rsidRPr="0041299A">
        <w:rPr>
          <w:rFonts w:ascii="Courier New" w:eastAsia="Calibri" w:hAnsi="Courier New" w:cs="Courier New"/>
          <w:b w:val="0"/>
          <w:bCs w:val="0"/>
          <w:color w:val="auto"/>
          <w:sz w:val="18"/>
          <w:szCs w:val="18"/>
          <w:lang w:eastAsia="ru-RU"/>
        </w:rPr>
        <w:t xml:space="preserve"> дела)</w:t>
      </w:r>
    </w:p>
    <w:p w:rsidR="009768C9" w:rsidRPr="005949FC" w:rsidRDefault="009768C9" w:rsidP="0041299A">
      <w:pPr>
        <w:pStyle w:val="ConsPlusNonformat"/>
        <w:jc w:val="right"/>
        <w:rPr>
          <w:rFonts w:ascii="Times New Roman" w:hAnsi="Times New Roman" w:cs="Times New Roman"/>
          <w:color w:val="000000"/>
          <w:sz w:val="24"/>
          <w:szCs w:val="24"/>
        </w:rPr>
      </w:pPr>
      <w:r w:rsidRPr="0041299A">
        <w:rPr>
          <w:rFonts w:ascii="Times New Roman" w:hAnsi="Times New Roman" w:cs="Times New Roman"/>
          <w:color w:val="000000"/>
        </w:rPr>
        <w:t xml:space="preserve">На </w:t>
      </w:r>
      <w:r w:rsidRPr="005949FC">
        <w:rPr>
          <w:rFonts w:ascii="Times New Roman" w:hAnsi="Times New Roman" w:cs="Times New Roman"/>
          <w:color w:val="000000"/>
          <w:sz w:val="24"/>
          <w:szCs w:val="24"/>
        </w:rPr>
        <w:t>_</w:t>
      </w:r>
      <w:r w:rsidR="0041299A">
        <w:rPr>
          <w:rFonts w:ascii="Times New Roman" w:hAnsi="Times New Roman" w:cs="Times New Roman"/>
          <w:color w:val="000000"/>
          <w:sz w:val="24"/>
          <w:szCs w:val="24"/>
        </w:rPr>
        <w:t>_</w:t>
      </w:r>
      <w:r w:rsidRPr="005949FC">
        <w:rPr>
          <w:rFonts w:ascii="Times New Roman" w:hAnsi="Times New Roman" w:cs="Times New Roman"/>
          <w:color w:val="000000"/>
          <w:sz w:val="24"/>
          <w:szCs w:val="24"/>
        </w:rPr>
        <w:t xml:space="preserve">__________ </w:t>
      </w:r>
      <w:r w:rsidRPr="0041299A">
        <w:rPr>
          <w:rFonts w:ascii="Times New Roman" w:hAnsi="Times New Roman" w:cs="Times New Roman"/>
          <w:color w:val="000000"/>
        </w:rPr>
        <w:t>лист</w:t>
      </w:r>
      <w:proofErr w:type="gramStart"/>
      <w:r w:rsidRPr="0041299A">
        <w:rPr>
          <w:rFonts w:ascii="Times New Roman" w:hAnsi="Times New Roman" w:cs="Times New Roman"/>
          <w:color w:val="000000"/>
        </w:rPr>
        <w:t>е(</w:t>
      </w:r>
      <w:proofErr w:type="gramEnd"/>
      <w:r w:rsidRPr="0041299A">
        <w:rPr>
          <w:rFonts w:ascii="Times New Roman" w:hAnsi="Times New Roman" w:cs="Times New Roman"/>
          <w:color w:val="000000"/>
        </w:rPr>
        <w:t>ах)</w:t>
      </w:r>
    </w:p>
    <w:p w:rsidR="009768C9" w:rsidRPr="005949FC" w:rsidRDefault="009768C9" w:rsidP="0041299A">
      <w:pPr>
        <w:pStyle w:val="ConsPlusNonformat"/>
        <w:jc w:val="right"/>
        <w:rPr>
          <w:rFonts w:ascii="Times New Roman" w:hAnsi="Times New Roman" w:cs="Times New Roman"/>
          <w:color w:val="000000"/>
          <w:sz w:val="24"/>
          <w:szCs w:val="24"/>
        </w:rPr>
      </w:pPr>
      <w:r w:rsidRPr="0041299A">
        <w:rPr>
          <w:rFonts w:ascii="Times New Roman" w:hAnsi="Times New Roman" w:cs="Times New Roman"/>
          <w:color w:val="000000"/>
        </w:rPr>
        <w:t>Срок хранения</w:t>
      </w:r>
      <w:r w:rsidR="0041299A">
        <w:rPr>
          <w:rFonts w:ascii="Times New Roman" w:hAnsi="Times New Roman" w:cs="Times New Roman"/>
          <w:color w:val="000000"/>
          <w:sz w:val="24"/>
          <w:szCs w:val="24"/>
        </w:rPr>
        <w:t xml:space="preserve"> ____</w:t>
      </w:r>
      <w:r w:rsidRPr="005949FC">
        <w:rPr>
          <w:rFonts w:ascii="Times New Roman" w:hAnsi="Times New Roman" w:cs="Times New Roman"/>
          <w:color w:val="000000"/>
          <w:sz w:val="24"/>
          <w:szCs w:val="24"/>
        </w:rPr>
        <w:t>______</w:t>
      </w:r>
    </w:p>
    <w:p w:rsidR="009768C9" w:rsidRPr="005949FC" w:rsidRDefault="009768C9" w:rsidP="00334F7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36460">
        <w:rPr>
          <w:rFonts w:ascii="Times New Roman" w:hAnsi="Times New Roman"/>
          <w:color w:val="000000"/>
          <w:sz w:val="24"/>
          <w:szCs w:val="24"/>
        </w:rPr>
        <w:t>--------------------------------</w:t>
      </w:r>
    </w:p>
    <w:p w:rsidR="0041299A" w:rsidRPr="0041299A" w:rsidRDefault="009768C9" w:rsidP="0041299A">
      <w:pPr>
        <w:autoSpaceDE w:val="0"/>
        <w:autoSpaceDN w:val="0"/>
        <w:adjustRightInd w:val="0"/>
        <w:spacing w:after="0" w:line="240" w:lineRule="auto"/>
        <w:jc w:val="both"/>
        <w:rPr>
          <w:rFonts w:ascii="Times New Roman" w:hAnsi="Times New Roman"/>
          <w:sz w:val="24"/>
          <w:szCs w:val="24"/>
          <w:lang w:eastAsia="ru-RU"/>
        </w:rPr>
      </w:pPr>
      <w:bookmarkStart w:id="302" w:name="Par1051"/>
      <w:bookmarkEnd w:id="302"/>
      <w:r w:rsidRPr="00236460">
        <w:rPr>
          <w:rFonts w:ascii="Times New Roman" w:hAnsi="Times New Roman"/>
          <w:color w:val="000000"/>
          <w:sz w:val="24"/>
          <w:szCs w:val="24"/>
        </w:rPr>
        <w:t xml:space="preserve">&lt;*&gt; </w:t>
      </w:r>
      <w:r w:rsidR="0041299A" w:rsidRPr="0041299A">
        <w:rPr>
          <w:rFonts w:ascii="Times New Roman" w:hAnsi="Times New Roman"/>
          <w:bCs/>
          <w:sz w:val="24"/>
          <w:szCs w:val="24"/>
          <w:lang w:eastAsia="ru-RU"/>
        </w:rPr>
        <w:t>Не заполняется при оформлении дел сроком хранения десять лет и менее.</w:t>
      </w:r>
    </w:p>
    <w:p w:rsidR="009768C9" w:rsidRPr="0023646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bookmarkStart w:id="303" w:name="Par1057"/>
      <w:bookmarkEnd w:id="303"/>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11</w:t>
      </w:r>
    </w:p>
    <w:p w:rsidR="009768C9" w:rsidRPr="00236460" w:rsidRDefault="009768C9" w:rsidP="0041299A">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описи дел постоянного хранения</w:t>
      </w:r>
    </w:p>
    <w:p w:rsidR="009768C9" w:rsidRPr="00236460" w:rsidRDefault="009768C9" w:rsidP="0041299A">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за соответствующий год</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Фамилия, имя, отчество</w:t>
      </w: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нотариуса, его должность:</w:t>
      </w: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 xml:space="preserve">наименование </w:t>
      </w:r>
      <w:proofErr w:type="gramStart"/>
      <w:r w:rsidRPr="0041299A">
        <w:rPr>
          <w:rFonts w:ascii="Courier New" w:eastAsia="Calibri" w:hAnsi="Courier New" w:cs="Courier New"/>
          <w:b w:val="0"/>
          <w:bCs w:val="0"/>
          <w:color w:val="auto"/>
          <w:sz w:val="18"/>
          <w:szCs w:val="18"/>
          <w:lang w:eastAsia="ru-RU"/>
        </w:rPr>
        <w:t>нотариальной</w:t>
      </w:r>
      <w:proofErr w:type="gramEnd"/>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 xml:space="preserve">палаты и </w:t>
      </w:r>
      <w:proofErr w:type="gramStart"/>
      <w:r w:rsidRPr="0041299A">
        <w:rPr>
          <w:rFonts w:ascii="Courier New" w:eastAsia="Calibri" w:hAnsi="Courier New" w:cs="Courier New"/>
          <w:b w:val="0"/>
          <w:bCs w:val="0"/>
          <w:color w:val="auto"/>
          <w:sz w:val="18"/>
          <w:szCs w:val="18"/>
          <w:lang w:eastAsia="ru-RU"/>
        </w:rPr>
        <w:t>нотариального</w:t>
      </w:r>
      <w:proofErr w:type="gramEnd"/>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округа или наименование</w:t>
      </w: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государственной нотариальной</w:t>
      </w: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конторы</w:t>
      </w:r>
    </w:p>
    <w:p w:rsidR="009768C9" w:rsidRPr="005949FC" w:rsidRDefault="009768C9">
      <w:pPr>
        <w:pStyle w:val="ConsPlusNonformat"/>
        <w:rPr>
          <w:rFonts w:ascii="Times New Roman" w:hAnsi="Times New Roman" w:cs="Times New Roman"/>
          <w:color w:val="000000"/>
          <w:sz w:val="24"/>
          <w:szCs w:val="24"/>
        </w:rPr>
      </w:pPr>
    </w:p>
    <w:p w:rsidR="009768C9" w:rsidRPr="0041299A" w:rsidRDefault="009768C9" w:rsidP="0041299A">
      <w:pPr>
        <w:pStyle w:val="ConsPlusNonformat"/>
        <w:jc w:val="center"/>
        <w:rPr>
          <w:rFonts w:ascii="Times New Roman" w:hAnsi="Times New Roman" w:cs="Times New Roman"/>
          <w:color w:val="000000"/>
        </w:rPr>
      </w:pPr>
      <w:r w:rsidRPr="0041299A">
        <w:rPr>
          <w:rFonts w:ascii="Times New Roman" w:hAnsi="Times New Roman" w:cs="Times New Roman"/>
          <w:color w:val="000000"/>
        </w:rPr>
        <w:t>Опись дел постоянного хранения за _______ год</w:t>
      </w:r>
    </w:p>
    <w:p w:rsidR="009768C9" w:rsidRPr="005949FC" w:rsidRDefault="009768C9">
      <w:pPr>
        <w:widowControl w:val="0"/>
        <w:autoSpaceDE w:val="0"/>
        <w:autoSpaceDN w:val="0"/>
        <w:adjustRightInd w:val="0"/>
        <w:spacing w:after="0" w:line="240" w:lineRule="auto"/>
        <w:jc w:val="both"/>
        <w:rPr>
          <w:rFonts w:ascii="Times New Roman" w:hAnsi="Times New Roman"/>
          <w:color w:val="000000"/>
          <w:sz w:val="24"/>
          <w:szCs w:val="24"/>
        </w:rPr>
      </w:pPr>
    </w:p>
    <w:tbl>
      <w:tblPr>
        <w:tblW w:w="7088" w:type="dxa"/>
        <w:tblInd w:w="102" w:type="dxa"/>
        <w:tblLayout w:type="fixed"/>
        <w:tblCellMar>
          <w:top w:w="75" w:type="dxa"/>
          <w:left w:w="0" w:type="dxa"/>
          <w:bottom w:w="75" w:type="dxa"/>
          <w:right w:w="0" w:type="dxa"/>
        </w:tblCellMar>
        <w:tblLook w:val="0000"/>
      </w:tblPr>
      <w:tblGrid>
        <w:gridCol w:w="602"/>
        <w:gridCol w:w="958"/>
        <w:gridCol w:w="992"/>
        <w:gridCol w:w="1134"/>
        <w:gridCol w:w="993"/>
        <w:gridCol w:w="1275"/>
        <w:gridCol w:w="1134"/>
      </w:tblGrid>
      <w:tr w:rsidR="009768C9" w:rsidRPr="00236460" w:rsidTr="00777C53">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BF0E18">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w:t>
            </w:r>
            <w:r w:rsidR="009768C9" w:rsidRPr="0041299A">
              <w:rPr>
                <w:rFonts w:ascii="Times New Roman" w:hAnsi="Times New Roman"/>
                <w:color w:val="000000"/>
                <w:sz w:val="20"/>
                <w:szCs w:val="20"/>
              </w:rPr>
              <w:t xml:space="preserve"> </w:t>
            </w:r>
            <w:proofErr w:type="gramStart"/>
            <w:r w:rsidR="009768C9" w:rsidRPr="0041299A">
              <w:rPr>
                <w:rFonts w:ascii="Times New Roman" w:hAnsi="Times New Roman"/>
                <w:color w:val="000000"/>
                <w:sz w:val="20"/>
                <w:szCs w:val="20"/>
              </w:rPr>
              <w:t>п</w:t>
            </w:r>
            <w:proofErr w:type="gramEnd"/>
            <w:r w:rsidR="009768C9" w:rsidRPr="0041299A">
              <w:rPr>
                <w:rFonts w:ascii="Times New Roman" w:hAnsi="Times New Roman"/>
                <w:color w:val="000000"/>
                <w:sz w:val="20"/>
                <w:szCs w:val="20"/>
              </w:rPr>
              <w:t>/п</w:t>
            </w: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Индекс дела</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rsidP="0041299A">
            <w:pPr>
              <w:widowControl w:val="0"/>
              <w:autoSpaceDE w:val="0"/>
              <w:autoSpaceDN w:val="0"/>
              <w:adjustRightInd w:val="0"/>
              <w:spacing w:after="0" w:line="240" w:lineRule="auto"/>
              <w:ind w:right="-62"/>
              <w:jc w:val="center"/>
              <w:rPr>
                <w:rFonts w:ascii="Times New Roman" w:hAnsi="Times New Roman"/>
                <w:color w:val="000000"/>
                <w:sz w:val="20"/>
                <w:szCs w:val="20"/>
              </w:rPr>
            </w:pPr>
            <w:r w:rsidRPr="0041299A">
              <w:rPr>
                <w:rFonts w:ascii="Times New Roman" w:hAnsi="Times New Roman"/>
                <w:color w:val="000000"/>
                <w:sz w:val="20"/>
                <w:szCs w:val="20"/>
              </w:rPr>
              <w:t>Заголовок дела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Номер тома (части тома)</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Дата дела</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Количество листов в деле (томе)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41299A"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41299A">
              <w:rPr>
                <w:rFonts w:ascii="Times New Roman" w:hAnsi="Times New Roman"/>
                <w:color w:val="000000"/>
                <w:sz w:val="20"/>
                <w:szCs w:val="20"/>
              </w:rPr>
              <w:t>Примечание</w:t>
            </w:r>
          </w:p>
        </w:tc>
      </w:tr>
      <w:tr w:rsidR="009768C9" w:rsidRPr="00236460" w:rsidTr="00777C53">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1</w:t>
            </w: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5</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6</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7</w:t>
            </w:r>
          </w:p>
        </w:tc>
      </w:tr>
      <w:tr w:rsidR="009768C9" w:rsidRPr="00236460" w:rsidTr="00777C53">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r>
    </w:tbl>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41299A" w:rsidRDefault="009768C9" w:rsidP="0041299A">
      <w:pPr>
        <w:widowControl w:val="0"/>
        <w:autoSpaceDE w:val="0"/>
        <w:autoSpaceDN w:val="0"/>
        <w:adjustRightInd w:val="0"/>
        <w:spacing w:after="0" w:line="240" w:lineRule="auto"/>
        <w:rPr>
          <w:rFonts w:ascii="Times New Roman" w:hAnsi="Times New Roman"/>
          <w:color w:val="000000"/>
          <w:sz w:val="20"/>
          <w:szCs w:val="20"/>
        </w:rPr>
      </w:pPr>
      <w:r w:rsidRPr="00236460">
        <w:rPr>
          <w:color w:val="000000"/>
          <w:sz w:val="24"/>
          <w:szCs w:val="24"/>
        </w:rPr>
        <w:t xml:space="preserve"> </w:t>
      </w:r>
      <w:r w:rsidR="0041299A">
        <w:rPr>
          <w:color w:val="000000"/>
          <w:sz w:val="24"/>
          <w:szCs w:val="24"/>
        </w:rPr>
        <w:tab/>
      </w:r>
      <w:r w:rsidRPr="0041299A">
        <w:rPr>
          <w:rFonts w:ascii="Times New Roman" w:hAnsi="Times New Roman"/>
          <w:color w:val="000000"/>
          <w:sz w:val="20"/>
          <w:szCs w:val="20"/>
        </w:rPr>
        <w:t>Всего в опись включено ___</w:t>
      </w:r>
      <w:r w:rsidR="0041299A">
        <w:rPr>
          <w:rFonts w:ascii="Times New Roman" w:hAnsi="Times New Roman"/>
          <w:color w:val="000000"/>
          <w:sz w:val="20"/>
          <w:szCs w:val="20"/>
        </w:rPr>
        <w:t>____________</w:t>
      </w:r>
      <w:r w:rsidRPr="0041299A">
        <w:rPr>
          <w:rFonts w:ascii="Times New Roman" w:hAnsi="Times New Roman"/>
          <w:color w:val="000000"/>
          <w:sz w:val="20"/>
          <w:szCs w:val="20"/>
        </w:rPr>
        <w:t>_</w:t>
      </w:r>
      <w:r w:rsidR="0041299A">
        <w:rPr>
          <w:rFonts w:ascii="Times New Roman" w:hAnsi="Times New Roman"/>
          <w:color w:val="000000"/>
          <w:sz w:val="20"/>
          <w:szCs w:val="20"/>
        </w:rPr>
        <w:t>_______</w:t>
      </w:r>
      <w:r w:rsidRPr="0041299A">
        <w:rPr>
          <w:rFonts w:ascii="Times New Roman" w:hAnsi="Times New Roman"/>
          <w:color w:val="000000"/>
          <w:sz w:val="20"/>
          <w:szCs w:val="20"/>
        </w:rPr>
        <w:t>_ дел (томов)</w:t>
      </w:r>
    </w:p>
    <w:p w:rsidR="0041299A" w:rsidRDefault="009768C9" w:rsidP="0041299A">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sidRPr="0041299A">
        <w:rPr>
          <w:rFonts w:ascii="Courier New" w:eastAsia="Calibri" w:hAnsi="Courier New" w:cs="Courier New"/>
          <w:b w:val="0"/>
          <w:bCs w:val="0"/>
          <w:color w:val="auto"/>
          <w:sz w:val="18"/>
          <w:szCs w:val="18"/>
          <w:lang w:eastAsia="ru-RU"/>
        </w:rPr>
        <w:t>(количество дел (томов)</w:t>
      </w:r>
      <w:proofErr w:type="gramEnd"/>
    </w:p>
    <w:p w:rsidR="009768C9" w:rsidRPr="0041299A" w:rsidRDefault="009768C9" w:rsidP="0041299A">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p>
    <w:p w:rsidR="009768C9" w:rsidRPr="0041299A" w:rsidRDefault="009768C9" w:rsidP="0041299A">
      <w:pPr>
        <w:widowControl w:val="0"/>
        <w:autoSpaceDE w:val="0"/>
        <w:autoSpaceDN w:val="0"/>
        <w:adjustRightInd w:val="0"/>
        <w:spacing w:after="0" w:line="240" w:lineRule="auto"/>
        <w:rPr>
          <w:rFonts w:ascii="Times New Roman" w:hAnsi="Times New Roman"/>
          <w:color w:val="000000"/>
          <w:sz w:val="20"/>
          <w:szCs w:val="20"/>
        </w:rPr>
      </w:pPr>
      <w:r w:rsidRPr="005949FC">
        <w:rPr>
          <w:rFonts w:ascii="Times New Roman" w:hAnsi="Times New Roman"/>
          <w:color w:val="000000"/>
          <w:sz w:val="24"/>
          <w:szCs w:val="24"/>
        </w:rPr>
        <w:t xml:space="preserve">    </w:t>
      </w:r>
      <w:r w:rsidR="0041299A">
        <w:rPr>
          <w:rFonts w:ascii="Times New Roman" w:hAnsi="Times New Roman"/>
          <w:color w:val="000000"/>
          <w:sz w:val="24"/>
          <w:szCs w:val="24"/>
        </w:rPr>
        <w:tab/>
      </w:r>
      <w:r w:rsidRPr="0041299A">
        <w:rPr>
          <w:rFonts w:ascii="Times New Roman" w:hAnsi="Times New Roman"/>
          <w:color w:val="000000"/>
          <w:sz w:val="20"/>
          <w:szCs w:val="20"/>
        </w:rPr>
        <w:t>Опись составлена на _______</w:t>
      </w:r>
      <w:r w:rsidR="0041299A">
        <w:rPr>
          <w:rFonts w:ascii="Times New Roman" w:hAnsi="Times New Roman"/>
          <w:color w:val="000000"/>
          <w:sz w:val="20"/>
          <w:szCs w:val="20"/>
        </w:rPr>
        <w:t>__________________</w:t>
      </w:r>
      <w:r w:rsidRPr="0041299A">
        <w:rPr>
          <w:rFonts w:ascii="Times New Roman" w:hAnsi="Times New Roman"/>
          <w:color w:val="000000"/>
          <w:sz w:val="20"/>
          <w:szCs w:val="20"/>
        </w:rPr>
        <w:t>__ листах</w:t>
      </w:r>
    </w:p>
    <w:p w:rsidR="0041299A" w:rsidRDefault="0041299A" w:rsidP="0041299A">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Pr>
          <w:rFonts w:ascii="Courier New" w:eastAsia="Calibri" w:hAnsi="Courier New" w:cs="Courier New"/>
          <w:b w:val="0"/>
          <w:bCs w:val="0"/>
          <w:color w:val="auto"/>
          <w:sz w:val="18"/>
          <w:szCs w:val="18"/>
          <w:lang w:eastAsia="ru-RU"/>
        </w:rPr>
        <w:t>(</w:t>
      </w:r>
      <w:r w:rsidR="009768C9" w:rsidRPr="0041299A">
        <w:rPr>
          <w:rFonts w:ascii="Courier New" w:eastAsia="Calibri" w:hAnsi="Courier New" w:cs="Courier New"/>
          <w:b w:val="0"/>
          <w:bCs w:val="0"/>
          <w:color w:val="auto"/>
          <w:sz w:val="18"/>
          <w:szCs w:val="18"/>
          <w:lang w:eastAsia="ru-RU"/>
        </w:rPr>
        <w:t xml:space="preserve">количество листов </w:t>
      </w:r>
      <w:proofErr w:type="gramEnd"/>
    </w:p>
    <w:p w:rsidR="009768C9" w:rsidRPr="0041299A" w:rsidRDefault="009768C9" w:rsidP="0041299A">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9768C9" w:rsidRPr="005949FC" w:rsidRDefault="009768C9">
      <w:pPr>
        <w:pStyle w:val="ConsPlusNonformat"/>
        <w:rPr>
          <w:rFonts w:ascii="Times New Roman" w:hAnsi="Times New Roman" w:cs="Times New Roman"/>
          <w:color w:val="000000"/>
          <w:sz w:val="24"/>
          <w:szCs w:val="24"/>
        </w:rPr>
      </w:pPr>
    </w:p>
    <w:p w:rsidR="009768C9" w:rsidRPr="0041299A" w:rsidRDefault="009768C9" w:rsidP="0041299A">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 xml:space="preserve">Наименование должности лица,      </w:t>
      </w:r>
      <w:r w:rsidR="00483BB4">
        <w:rPr>
          <w:rFonts w:ascii="Courier New" w:eastAsia="Calibri" w:hAnsi="Courier New" w:cs="Courier New"/>
          <w:b w:val="0"/>
          <w:bCs w:val="0"/>
          <w:color w:val="auto"/>
          <w:sz w:val="18"/>
          <w:szCs w:val="18"/>
          <w:lang w:eastAsia="ru-RU"/>
        </w:rPr>
        <w:t>П</w:t>
      </w:r>
      <w:r w:rsidRPr="0041299A">
        <w:rPr>
          <w:rFonts w:ascii="Courier New" w:eastAsia="Calibri" w:hAnsi="Courier New" w:cs="Courier New"/>
          <w:b w:val="0"/>
          <w:bCs w:val="0"/>
          <w:color w:val="auto"/>
          <w:sz w:val="18"/>
          <w:szCs w:val="18"/>
          <w:lang w:eastAsia="ru-RU"/>
        </w:rPr>
        <w:t xml:space="preserve">одпись      </w:t>
      </w:r>
      <w:r w:rsidR="00483BB4">
        <w:rPr>
          <w:rFonts w:ascii="Courier New" w:eastAsia="Calibri" w:hAnsi="Courier New" w:cs="Courier New"/>
          <w:b w:val="0"/>
          <w:bCs w:val="0"/>
          <w:color w:val="auto"/>
          <w:sz w:val="18"/>
          <w:szCs w:val="18"/>
          <w:lang w:eastAsia="ru-RU"/>
        </w:rPr>
        <w:t>Р</w:t>
      </w:r>
      <w:r w:rsidR="00483BB4" w:rsidRPr="0041299A">
        <w:rPr>
          <w:rFonts w:ascii="Courier New" w:eastAsia="Calibri" w:hAnsi="Courier New" w:cs="Courier New"/>
          <w:b w:val="0"/>
          <w:bCs w:val="0"/>
          <w:color w:val="auto"/>
          <w:sz w:val="18"/>
          <w:szCs w:val="18"/>
          <w:lang w:eastAsia="ru-RU"/>
        </w:rPr>
        <w:t xml:space="preserve">асшифровка подписи </w:t>
      </w:r>
      <w:r w:rsidR="0041299A" w:rsidRPr="0041299A">
        <w:rPr>
          <w:rFonts w:ascii="Courier New" w:eastAsia="Calibri" w:hAnsi="Courier New" w:cs="Courier New"/>
          <w:b w:val="0"/>
          <w:bCs w:val="0"/>
          <w:color w:val="auto"/>
          <w:sz w:val="18"/>
          <w:szCs w:val="18"/>
          <w:lang w:eastAsia="ru-RU"/>
        </w:rPr>
        <w:t>составившего опись дел</w:t>
      </w:r>
      <w:r w:rsidR="0041299A">
        <w:rPr>
          <w:rFonts w:ascii="Courier New" w:eastAsia="Calibri" w:hAnsi="Courier New" w:cs="Courier New"/>
          <w:b w:val="0"/>
          <w:bCs w:val="0"/>
          <w:color w:val="auto"/>
          <w:sz w:val="18"/>
          <w:szCs w:val="18"/>
          <w:lang w:eastAsia="ru-RU"/>
        </w:rPr>
        <w:tab/>
      </w:r>
      <w:r w:rsidR="0041299A">
        <w:rPr>
          <w:rFonts w:ascii="Courier New" w:eastAsia="Calibri" w:hAnsi="Courier New" w:cs="Courier New"/>
          <w:b w:val="0"/>
          <w:bCs w:val="0"/>
          <w:color w:val="auto"/>
          <w:sz w:val="18"/>
          <w:szCs w:val="18"/>
          <w:lang w:eastAsia="ru-RU"/>
        </w:rPr>
        <w:tab/>
      </w:r>
      <w:r w:rsidR="0041299A">
        <w:rPr>
          <w:rFonts w:ascii="Courier New" w:eastAsia="Calibri" w:hAnsi="Courier New" w:cs="Courier New"/>
          <w:b w:val="0"/>
          <w:bCs w:val="0"/>
          <w:color w:val="auto"/>
          <w:sz w:val="18"/>
          <w:szCs w:val="18"/>
          <w:lang w:eastAsia="ru-RU"/>
        </w:rPr>
        <w:tab/>
      </w:r>
    </w:p>
    <w:p w:rsidR="009768C9" w:rsidRPr="0041299A" w:rsidRDefault="009768C9" w:rsidP="0041299A">
      <w:pPr>
        <w:pStyle w:val="1"/>
        <w:spacing w:before="0" w:after="0"/>
        <w:ind w:left="2124" w:firstLine="708"/>
        <w:jc w:val="left"/>
        <w:rPr>
          <w:rFonts w:ascii="Courier New" w:eastAsia="Calibri" w:hAnsi="Courier New" w:cs="Courier New"/>
          <w:b w:val="0"/>
          <w:bCs w:val="0"/>
          <w:color w:val="auto"/>
          <w:sz w:val="18"/>
          <w:szCs w:val="18"/>
          <w:lang w:eastAsia="ru-RU"/>
        </w:rPr>
      </w:pPr>
    </w:p>
    <w:p w:rsidR="009768C9" w:rsidRPr="00483BB4" w:rsidRDefault="009768C9" w:rsidP="00483BB4">
      <w:pPr>
        <w:widowControl w:val="0"/>
        <w:autoSpaceDE w:val="0"/>
        <w:autoSpaceDN w:val="0"/>
        <w:adjustRightInd w:val="0"/>
        <w:spacing w:after="0" w:line="240" w:lineRule="auto"/>
        <w:rPr>
          <w:rFonts w:ascii="Times New Roman" w:hAnsi="Times New Roman"/>
          <w:color w:val="000000"/>
          <w:sz w:val="20"/>
          <w:szCs w:val="20"/>
        </w:rPr>
      </w:pPr>
      <w:r w:rsidRPr="00483BB4">
        <w:rPr>
          <w:rFonts w:ascii="Times New Roman" w:hAnsi="Times New Roman"/>
          <w:color w:val="000000"/>
          <w:sz w:val="20"/>
          <w:szCs w:val="20"/>
        </w:rPr>
        <w:t>Дата</w:t>
      </w:r>
    </w:p>
    <w:p w:rsidR="00483BB4" w:rsidRDefault="00483BB4">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236460">
        <w:rPr>
          <w:rFonts w:ascii="Times New Roman" w:hAnsi="Times New Roman"/>
          <w:color w:val="000000"/>
          <w:sz w:val="24"/>
          <w:szCs w:val="24"/>
        </w:rPr>
        <w:lastRenderedPageBreak/>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12</w:t>
      </w:r>
    </w:p>
    <w:p w:rsidR="009768C9" w:rsidRPr="00236460" w:rsidRDefault="009768C9" w:rsidP="00483BB4">
      <w:pPr>
        <w:widowControl w:val="0"/>
        <w:autoSpaceDE w:val="0"/>
        <w:autoSpaceDN w:val="0"/>
        <w:adjustRightInd w:val="0"/>
        <w:spacing w:after="0" w:line="240" w:lineRule="auto"/>
        <w:rPr>
          <w:rFonts w:ascii="Times New Roman" w:hAnsi="Times New Roman"/>
          <w:color w:val="000000"/>
          <w:sz w:val="24"/>
          <w:szCs w:val="24"/>
        </w:rPr>
      </w:pPr>
    </w:p>
    <w:p w:rsidR="009768C9" w:rsidRPr="00236460" w:rsidRDefault="009768C9" w:rsidP="00483BB4">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описи дел временного хранения</w:t>
      </w:r>
    </w:p>
    <w:p w:rsidR="009768C9" w:rsidRPr="00236460" w:rsidRDefault="009768C9" w:rsidP="00483BB4">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за соответствующий год</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Фамилия, имя, отчество</w:t>
      </w:r>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нотариуса, его должность:</w:t>
      </w:r>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 xml:space="preserve">наименование </w:t>
      </w:r>
      <w:proofErr w:type="gramStart"/>
      <w:r w:rsidRPr="00483BB4">
        <w:rPr>
          <w:rFonts w:ascii="Courier New" w:eastAsia="Calibri" w:hAnsi="Courier New" w:cs="Courier New"/>
          <w:b w:val="0"/>
          <w:bCs w:val="0"/>
          <w:color w:val="auto"/>
          <w:sz w:val="18"/>
          <w:szCs w:val="18"/>
          <w:lang w:eastAsia="ru-RU"/>
        </w:rPr>
        <w:t>нотариальной</w:t>
      </w:r>
      <w:proofErr w:type="gramEnd"/>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 xml:space="preserve">палаты и </w:t>
      </w:r>
      <w:proofErr w:type="gramStart"/>
      <w:r w:rsidRPr="00483BB4">
        <w:rPr>
          <w:rFonts w:ascii="Courier New" w:eastAsia="Calibri" w:hAnsi="Courier New" w:cs="Courier New"/>
          <w:b w:val="0"/>
          <w:bCs w:val="0"/>
          <w:color w:val="auto"/>
          <w:sz w:val="18"/>
          <w:szCs w:val="18"/>
          <w:lang w:eastAsia="ru-RU"/>
        </w:rPr>
        <w:t>нотариального</w:t>
      </w:r>
      <w:proofErr w:type="gramEnd"/>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округа или наименование</w:t>
      </w:r>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государственной нотариальной</w:t>
      </w:r>
    </w:p>
    <w:p w:rsidR="009768C9" w:rsidRPr="00483BB4" w:rsidRDefault="009768C9" w:rsidP="00483BB4">
      <w:pPr>
        <w:pStyle w:val="1"/>
        <w:spacing w:before="0" w:after="0"/>
        <w:jc w:val="left"/>
        <w:rPr>
          <w:rFonts w:ascii="Courier New" w:eastAsia="Calibri" w:hAnsi="Courier New" w:cs="Courier New"/>
          <w:b w:val="0"/>
          <w:bCs w:val="0"/>
          <w:color w:val="auto"/>
          <w:sz w:val="18"/>
          <w:szCs w:val="18"/>
          <w:lang w:eastAsia="ru-RU"/>
        </w:rPr>
      </w:pPr>
      <w:r w:rsidRPr="00483BB4">
        <w:rPr>
          <w:rFonts w:ascii="Courier New" w:eastAsia="Calibri" w:hAnsi="Courier New" w:cs="Courier New"/>
          <w:b w:val="0"/>
          <w:bCs w:val="0"/>
          <w:color w:val="auto"/>
          <w:sz w:val="18"/>
          <w:szCs w:val="18"/>
          <w:lang w:eastAsia="ru-RU"/>
        </w:rPr>
        <w:t>конторы</w:t>
      </w:r>
    </w:p>
    <w:p w:rsidR="009768C9" w:rsidRPr="005949FC" w:rsidRDefault="009768C9">
      <w:pPr>
        <w:pStyle w:val="ConsPlusNonformat"/>
        <w:rPr>
          <w:rFonts w:ascii="Times New Roman" w:hAnsi="Times New Roman" w:cs="Times New Roman"/>
          <w:color w:val="000000"/>
          <w:sz w:val="24"/>
          <w:szCs w:val="24"/>
        </w:rPr>
      </w:pPr>
    </w:p>
    <w:p w:rsidR="009768C9" w:rsidRPr="007D7BCC" w:rsidRDefault="009768C9" w:rsidP="00334F79">
      <w:pPr>
        <w:pStyle w:val="ConsPlusNonformat"/>
        <w:jc w:val="center"/>
        <w:rPr>
          <w:rFonts w:ascii="Times New Roman" w:hAnsi="Times New Roman" w:cs="Times New Roman"/>
          <w:color w:val="000000"/>
        </w:rPr>
      </w:pPr>
      <w:bookmarkStart w:id="304" w:name="Par1123"/>
      <w:bookmarkEnd w:id="304"/>
      <w:r w:rsidRPr="007D7BCC">
        <w:rPr>
          <w:rFonts w:ascii="Times New Roman" w:hAnsi="Times New Roman" w:cs="Times New Roman"/>
          <w:color w:val="000000"/>
        </w:rPr>
        <w:t>Опись дел временного хранения за ________ год</w:t>
      </w:r>
    </w:p>
    <w:p w:rsidR="009768C9" w:rsidRPr="007D7BCC" w:rsidRDefault="009768C9">
      <w:pPr>
        <w:widowControl w:val="0"/>
        <w:autoSpaceDE w:val="0"/>
        <w:autoSpaceDN w:val="0"/>
        <w:adjustRightInd w:val="0"/>
        <w:spacing w:after="0" w:line="240" w:lineRule="auto"/>
        <w:jc w:val="both"/>
        <w:rPr>
          <w:rFonts w:ascii="Times New Roman" w:hAnsi="Times New Roman"/>
          <w:color w:val="000000"/>
          <w:sz w:val="20"/>
          <w:szCs w:val="20"/>
        </w:rPr>
      </w:pPr>
    </w:p>
    <w:tbl>
      <w:tblPr>
        <w:tblW w:w="6945" w:type="dxa"/>
        <w:tblInd w:w="102" w:type="dxa"/>
        <w:tblLayout w:type="fixed"/>
        <w:tblCellMar>
          <w:top w:w="75" w:type="dxa"/>
          <w:left w:w="0" w:type="dxa"/>
          <w:bottom w:w="75" w:type="dxa"/>
          <w:right w:w="0" w:type="dxa"/>
        </w:tblCellMar>
        <w:tblLook w:val="0000"/>
      </w:tblPr>
      <w:tblGrid>
        <w:gridCol w:w="602"/>
        <w:gridCol w:w="958"/>
        <w:gridCol w:w="850"/>
        <w:gridCol w:w="992"/>
        <w:gridCol w:w="710"/>
        <w:gridCol w:w="993"/>
        <w:gridCol w:w="992"/>
        <w:gridCol w:w="848"/>
      </w:tblGrid>
      <w:tr w:rsidR="009768C9" w:rsidRPr="007D7BCC" w:rsidTr="007D7BCC">
        <w:trPr>
          <w:cantSplit/>
          <w:trHeight w:val="1349"/>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BF0E18"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w:t>
            </w:r>
            <w:r w:rsidR="009768C9" w:rsidRPr="007D7BCC">
              <w:rPr>
                <w:rFonts w:ascii="Times New Roman" w:hAnsi="Times New Roman"/>
                <w:color w:val="000000"/>
                <w:sz w:val="20"/>
                <w:szCs w:val="20"/>
              </w:rPr>
              <w:t xml:space="preserve"> </w:t>
            </w:r>
            <w:proofErr w:type="gramStart"/>
            <w:r w:rsidR="009768C9" w:rsidRPr="007D7BCC">
              <w:rPr>
                <w:rFonts w:ascii="Times New Roman" w:hAnsi="Times New Roman"/>
                <w:color w:val="000000"/>
                <w:sz w:val="20"/>
                <w:szCs w:val="20"/>
              </w:rPr>
              <w:t>п</w:t>
            </w:r>
            <w:proofErr w:type="gramEnd"/>
            <w:r w:rsidR="009768C9" w:rsidRPr="007D7BCC">
              <w:rPr>
                <w:rFonts w:ascii="Times New Roman" w:hAnsi="Times New Roman"/>
                <w:color w:val="000000"/>
                <w:sz w:val="20"/>
                <w:szCs w:val="20"/>
              </w:rPr>
              <w:t>/п</w:t>
            </w: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Индекс дела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Заголовок дела</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Номер тома (части тома)</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Дата дела</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34F7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 xml:space="preserve">Количество листов </w:t>
            </w:r>
          </w:p>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в деле (томе)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Срок хранения</w:t>
            </w:r>
          </w:p>
        </w:tc>
        <w:tc>
          <w:tcPr>
            <w:tcW w:w="8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rsidP="007D7BCC">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Примечание</w:t>
            </w:r>
          </w:p>
        </w:tc>
      </w:tr>
      <w:tr w:rsidR="009768C9" w:rsidRPr="00236460" w:rsidTr="00334F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1</w:t>
            </w: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4</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5</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7</w:t>
            </w:r>
          </w:p>
        </w:tc>
        <w:tc>
          <w:tcPr>
            <w:tcW w:w="8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8</w:t>
            </w:r>
          </w:p>
        </w:tc>
      </w:tr>
      <w:tr w:rsidR="009768C9" w:rsidRPr="00236460" w:rsidTr="00334F79">
        <w:trPr>
          <w:trHeight w:val="187"/>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8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r>
    </w:tbl>
    <w:p w:rsidR="009768C9" w:rsidRPr="005949FC"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7D7BCC" w:rsidRPr="0041299A" w:rsidRDefault="007D7BCC" w:rsidP="007D7BCC">
      <w:pPr>
        <w:widowControl w:val="0"/>
        <w:autoSpaceDE w:val="0"/>
        <w:autoSpaceDN w:val="0"/>
        <w:adjustRightInd w:val="0"/>
        <w:spacing w:after="0" w:line="240" w:lineRule="auto"/>
        <w:ind w:firstLine="708"/>
        <w:rPr>
          <w:rFonts w:ascii="Times New Roman" w:hAnsi="Times New Roman"/>
          <w:color w:val="000000"/>
          <w:sz w:val="20"/>
          <w:szCs w:val="20"/>
        </w:rPr>
      </w:pPr>
      <w:r w:rsidRPr="0041299A">
        <w:rPr>
          <w:rFonts w:ascii="Times New Roman" w:hAnsi="Times New Roman"/>
          <w:color w:val="000000"/>
          <w:sz w:val="20"/>
          <w:szCs w:val="20"/>
        </w:rPr>
        <w:t>Всего в опись включено ___</w:t>
      </w:r>
      <w:r>
        <w:rPr>
          <w:rFonts w:ascii="Times New Roman" w:hAnsi="Times New Roman"/>
          <w:color w:val="000000"/>
          <w:sz w:val="20"/>
          <w:szCs w:val="20"/>
        </w:rPr>
        <w:t>____________</w:t>
      </w:r>
      <w:r w:rsidRPr="0041299A">
        <w:rPr>
          <w:rFonts w:ascii="Times New Roman" w:hAnsi="Times New Roman"/>
          <w:color w:val="000000"/>
          <w:sz w:val="20"/>
          <w:szCs w:val="20"/>
        </w:rPr>
        <w:t>_</w:t>
      </w:r>
      <w:r>
        <w:rPr>
          <w:rFonts w:ascii="Times New Roman" w:hAnsi="Times New Roman"/>
          <w:color w:val="000000"/>
          <w:sz w:val="20"/>
          <w:szCs w:val="20"/>
        </w:rPr>
        <w:t>_______</w:t>
      </w:r>
      <w:r w:rsidRPr="0041299A">
        <w:rPr>
          <w:rFonts w:ascii="Times New Roman" w:hAnsi="Times New Roman"/>
          <w:color w:val="000000"/>
          <w:sz w:val="20"/>
          <w:szCs w:val="20"/>
        </w:rPr>
        <w:t>_ дел (томов)</w:t>
      </w:r>
    </w:p>
    <w:p w:rsidR="007D7BCC"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sidRPr="0041299A">
        <w:rPr>
          <w:rFonts w:ascii="Courier New" w:eastAsia="Calibri" w:hAnsi="Courier New" w:cs="Courier New"/>
          <w:b w:val="0"/>
          <w:bCs w:val="0"/>
          <w:color w:val="auto"/>
          <w:sz w:val="18"/>
          <w:szCs w:val="18"/>
          <w:lang w:eastAsia="ru-RU"/>
        </w:rPr>
        <w:t>(количество дел (томов)</w:t>
      </w:r>
      <w:proofErr w:type="gramEnd"/>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7D7BCC" w:rsidRPr="0041299A" w:rsidRDefault="007D7BCC" w:rsidP="007D7BCC">
      <w:pPr>
        <w:widowControl w:val="0"/>
        <w:autoSpaceDE w:val="0"/>
        <w:autoSpaceDN w:val="0"/>
        <w:adjustRightInd w:val="0"/>
        <w:spacing w:after="0" w:line="240" w:lineRule="auto"/>
        <w:rPr>
          <w:rFonts w:ascii="Times New Roman" w:hAnsi="Times New Roman"/>
          <w:color w:val="000000"/>
          <w:sz w:val="20"/>
          <w:szCs w:val="20"/>
        </w:rPr>
      </w:pPr>
      <w:r w:rsidRPr="005949FC">
        <w:rPr>
          <w:rFonts w:ascii="Times New Roman" w:hAnsi="Times New Roman"/>
          <w:color w:val="000000"/>
          <w:sz w:val="24"/>
          <w:szCs w:val="24"/>
        </w:rPr>
        <w:t xml:space="preserve">    </w:t>
      </w:r>
      <w:r>
        <w:rPr>
          <w:rFonts w:ascii="Times New Roman" w:hAnsi="Times New Roman"/>
          <w:color w:val="000000"/>
          <w:sz w:val="24"/>
          <w:szCs w:val="24"/>
        </w:rPr>
        <w:tab/>
      </w:r>
      <w:r w:rsidRPr="0041299A">
        <w:rPr>
          <w:rFonts w:ascii="Times New Roman" w:hAnsi="Times New Roman"/>
          <w:color w:val="000000"/>
          <w:sz w:val="20"/>
          <w:szCs w:val="20"/>
        </w:rPr>
        <w:t>Опись составлена на _______</w:t>
      </w:r>
      <w:r>
        <w:rPr>
          <w:rFonts w:ascii="Times New Roman" w:hAnsi="Times New Roman"/>
          <w:color w:val="000000"/>
          <w:sz w:val="20"/>
          <w:szCs w:val="20"/>
        </w:rPr>
        <w:t>__________________</w:t>
      </w:r>
      <w:r w:rsidRPr="0041299A">
        <w:rPr>
          <w:rFonts w:ascii="Times New Roman" w:hAnsi="Times New Roman"/>
          <w:color w:val="000000"/>
          <w:sz w:val="20"/>
          <w:szCs w:val="20"/>
        </w:rPr>
        <w:t>__ листах</w:t>
      </w:r>
    </w:p>
    <w:p w:rsidR="007D7BCC"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Pr>
          <w:rFonts w:ascii="Courier New" w:eastAsia="Calibri" w:hAnsi="Courier New" w:cs="Courier New"/>
          <w:b w:val="0"/>
          <w:bCs w:val="0"/>
          <w:color w:val="auto"/>
          <w:sz w:val="18"/>
          <w:szCs w:val="18"/>
          <w:lang w:eastAsia="ru-RU"/>
        </w:rPr>
        <w:t>(</w:t>
      </w:r>
      <w:r w:rsidRPr="0041299A">
        <w:rPr>
          <w:rFonts w:ascii="Courier New" w:eastAsia="Calibri" w:hAnsi="Courier New" w:cs="Courier New"/>
          <w:b w:val="0"/>
          <w:bCs w:val="0"/>
          <w:color w:val="auto"/>
          <w:sz w:val="18"/>
          <w:szCs w:val="18"/>
          <w:lang w:eastAsia="ru-RU"/>
        </w:rPr>
        <w:t xml:space="preserve">количество листов </w:t>
      </w:r>
      <w:proofErr w:type="gramEnd"/>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7D7BCC" w:rsidRPr="005949FC" w:rsidRDefault="007D7BCC" w:rsidP="007D7BCC">
      <w:pPr>
        <w:pStyle w:val="ConsPlusNonformat"/>
        <w:rPr>
          <w:rFonts w:ascii="Times New Roman" w:hAnsi="Times New Roman" w:cs="Times New Roman"/>
          <w:color w:val="000000"/>
          <w:sz w:val="24"/>
          <w:szCs w:val="24"/>
        </w:rPr>
      </w:pPr>
    </w:p>
    <w:p w:rsidR="007D7BCC" w:rsidRPr="0041299A" w:rsidRDefault="007D7BCC" w:rsidP="007D7BCC">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 xml:space="preserve">Наименование должности лица,      </w:t>
      </w:r>
      <w:r>
        <w:rPr>
          <w:rFonts w:ascii="Courier New" w:eastAsia="Calibri" w:hAnsi="Courier New" w:cs="Courier New"/>
          <w:b w:val="0"/>
          <w:bCs w:val="0"/>
          <w:color w:val="auto"/>
          <w:sz w:val="18"/>
          <w:szCs w:val="18"/>
          <w:lang w:eastAsia="ru-RU"/>
        </w:rPr>
        <w:t>П</w:t>
      </w:r>
      <w:r w:rsidRPr="0041299A">
        <w:rPr>
          <w:rFonts w:ascii="Courier New" w:eastAsia="Calibri" w:hAnsi="Courier New" w:cs="Courier New"/>
          <w:b w:val="0"/>
          <w:bCs w:val="0"/>
          <w:color w:val="auto"/>
          <w:sz w:val="18"/>
          <w:szCs w:val="18"/>
          <w:lang w:eastAsia="ru-RU"/>
        </w:rPr>
        <w:t xml:space="preserve">одпись      </w:t>
      </w:r>
      <w:r>
        <w:rPr>
          <w:rFonts w:ascii="Courier New" w:eastAsia="Calibri" w:hAnsi="Courier New" w:cs="Courier New"/>
          <w:b w:val="0"/>
          <w:bCs w:val="0"/>
          <w:color w:val="auto"/>
          <w:sz w:val="18"/>
          <w:szCs w:val="18"/>
          <w:lang w:eastAsia="ru-RU"/>
        </w:rPr>
        <w:t>Р</w:t>
      </w:r>
      <w:r w:rsidRPr="0041299A">
        <w:rPr>
          <w:rFonts w:ascii="Courier New" w:eastAsia="Calibri" w:hAnsi="Courier New" w:cs="Courier New"/>
          <w:b w:val="0"/>
          <w:bCs w:val="0"/>
          <w:color w:val="auto"/>
          <w:sz w:val="18"/>
          <w:szCs w:val="18"/>
          <w:lang w:eastAsia="ru-RU"/>
        </w:rPr>
        <w:t>асшифровка подписи составившего опись дел</w:t>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
    <w:p w:rsidR="007D7BCC" w:rsidRPr="00483BB4" w:rsidRDefault="007D7BCC" w:rsidP="007D7BCC">
      <w:pPr>
        <w:widowControl w:val="0"/>
        <w:autoSpaceDE w:val="0"/>
        <w:autoSpaceDN w:val="0"/>
        <w:adjustRightInd w:val="0"/>
        <w:spacing w:after="0" w:line="240" w:lineRule="auto"/>
        <w:rPr>
          <w:rFonts w:ascii="Times New Roman" w:hAnsi="Times New Roman"/>
          <w:color w:val="000000"/>
          <w:sz w:val="20"/>
          <w:szCs w:val="20"/>
        </w:rPr>
      </w:pPr>
      <w:r w:rsidRPr="00483BB4">
        <w:rPr>
          <w:rFonts w:ascii="Times New Roman" w:hAnsi="Times New Roman"/>
          <w:color w:val="000000"/>
          <w:sz w:val="20"/>
          <w:szCs w:val="20"/>
        </w:rPr>
        <w:t>Дата</w:t>
      </w:r>
    </w:p>
    <w:p w:rsidR="005949FC" w:rsidRDefault="005949FC" w:rsidP="005949FC">
      <w:pPr>
        <w:autoSpaceDE w:val="0"/>
        <w:autoSpaceDN w:val="0"/>
        <w:adjustRightInd w:val="0"/>
        <w:spacing w:after="0" w:line="240" w:lineRule="auto"/>
        <w:jc w:val="right"/>
        <w:outlineLvl w:val="0"/>
        <w:rPr>
          <w:rFonts w:ascii="Times New Roman" w:hAnsi="Times New Roman"/>
          <w:b/>
          <w:bCs/>
          <w:sz w:val="24"/>
          <w:szCs w:val="24"/>
          <w:lang w:eastAsia="ru-RU"/>
        </w:rPr>
      </w:pPr>
    </w:p>
    <w:p w:rsidR="005949FC" w:rsidRPr="005949FC" w:rsidRDefault="005949FC" w:rsidP="005949FC">
      <w:pPr>
        <w:autoSpaceDE w:val="0"/>
        <w:autoSpaceDN w:val="0"/>
        <w:adjustRightInd w:val="0"/>
        <w:spacing w:after="0" w:line="240" w:lineRule="auto"/>
        <w:jc w:val="right"/>
        <w:outlineLvl w:val="0"/>
        <w:rPr>
          <w:rFonts w:ascii="Times New Roman" w:hAnsi="Times New Roman"/>
          <w:sz w:val="24"/>
          <w:szCs w:val="24"/>
          <w:lang w:eastAsia="ru-RU"/>
        </w:rPr>
      </w:pPr>
      <w:r w:rsidRPr="005949FC">
        <w:rPr>
          <w:rFonts w:ascii="Times New Roman" w:hAnsi="Times New Roman"/>
          <w:bCs/>
          <w:sz w:val="24"/>
          <w:szCs w:val="24"/>
          <w:lang w:eastAsia="ru-RU"/>
        </w:rPr>
        <w:t xml:space="preserve">Приложение </w:t>
      </w:r>
      <w:r w:rsidR="007D7BCC">
        <w:rPr>
          <w:rFonts w:ascii="Times New Roman" w:hAnsi="Times New Roman"/>
          <w:bCs/>
          <w:sz w:val="24"/>
          <w:szCs w:val="24"/>
          <w:lang w:eastAsia="ru-RU"/>
        </w:rPr>
        <w:t>№</w:t>
      </w:r>
      <w:r w:rsidRPr="005949FC">
        <w:rPr>
          <w:rFonts w:ascii="Times New Roman" w:hAnsi="Times New Roman"/>
          <w:bCs/>
          <w:sz w:val="24"/>
          <w:szCs w:val="24"/>
          <w:lang w:eastAsia="ru-RU"/>
        </w:rPr>
        <w:t xml:space="preserve"> 12.2</w:t>
      </w:r>
    </w:p>
    <w:p w:rsidR="005949FC" w:rsidRDefault="005949FC" w:rsidP="005949FC">
      <w:pPr>
        <w:autoSpaceDE w:val="0"/>
        <w:autoSpaceDN w:val="0"/>
        <w:adjustRightInd w:val="0"/>
        <w:spacing w:after="0" w:line="240" w:lineRule="auto"/>
        <w:jc w:val="both"/>
        <w:rPr>
          <w:rFonts w:ascii="Times New Roman" w:hAnsi="Times New Roman"/>
          <w:sz w:val="24"/>
          <w:szCs w:val="24"/>
          <w:lang w:eastAsia="ru-RU"/>
        </w:rPr>
      </w:pPr>
    </w:p>
    <w:p w:rsidR="005949FC" w:rsidRDefault="005949FC" w:rsidP="005949F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Образец описи дел, оконченных</w:t>
      </w:r>
    </w:p>
    <w:p w:rsidR="005949FC" w:rsidRDefault="005949FC" w:rsidP="005949F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 соответствующем году, срок хранения</w:t>
      </w:r>
    </w:p>
    <w:p w:rsidR="005949FC" w:rsidRDefault="005949FC" w:rsidP="005949FC">
      <w:pPr>
        <w:autoSpaceDE w:val="0"/>
        <w:autoSpaceDN w:val="0"/>
        <w:adjustRightInd w:val="0"/>
        <w:spacing w:after="0" w:line="240" w:lineRule="auto"/>
        <w:rPr>
          <w:rFonts w:ascii="Times New Roman" w:hAnsi="Times New Roman"/>
          <w:sz w:val="24"/>
          <w:szCs w:val="24"/>
          <w:lang w:eastAsia="ru-RU"/>
        </w:rPr>
      </w:pPr>
      <w:proofErr w:type="gramStart"/>
      <w:r>
        <w:rPr>
          <w:rFonts w:ascii="Times New Roman" w:hAnsi="Times New Roman"/>
          <w:sz w:val="24"/>
          <w:szCs w:val="24"/>
          <w:lang w:eastAsia="ru-RU"/>
        </w:rPr>
        <w:t>которых</w:t>
      </w:r>
      <w:proofErr w:type="gramEnd"/>
      <w:r>
        <w:rPr>
          <w:rFonts w:ascii="Times New Roman" w:hAnsi="Times New Roman"/>
          <w:sz w:val="24"/>
          <w:szCs w:val="24"/>
          <w:lang w:eastAsia="ru-RU"/>
        </w:rPr>
        <w:t xml:space="preserve"> не установлен</w:t>
      </w:r>
    </w:p>
    <w:p w:rsidR="005949FC" w:rsidRPr="005949FC" w:rsidRDefault="005949FC" w:rsidP="005949FC">
      <w:pPr>
        <w:autoSpaceDE w:val="0"/>
        <w:autoSpaceDN w:val="0"/>
        <w:adjustRightInd w:val="0"/>
        <w:spacing w:after="0" w:line="240" w:lineRule="auto"/>
        <w:jc w:val="both"/>
        <w:rPr>
          <w:rFonts w:ascii="Times New Roman" w:hAnsi="Times New Roman"/>
          <w:sz w:val="24"/>
          <w:szCs w:val="24"/>
          <w:lang w:eastAsia="ru-RU"/>
        </w:rPr>
      </w:pPr>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Фамилия, имя, отчество (при наличии)</w:t>
      </w:r>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нотариуса, его должность,</w:t>
      </w:r>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наименование нотариальной палаты</w:t>
      </w:r>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и нотариального округа</w:t>
      </w:r>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 xml:space="preserve">или наименование </w:t>
      </w:r>
      <w:proofErr w:type="gramStart"/>
      <w:r w:rsidRPr="007D7BCC">
        <w:rPr>
          <w:rFonts w:ascii="Courier New" w:eastAsia="Calibri" w:hAnsi="Courier New" w:cs="Courier New"/>
          <w:b w:val="0"/>
          <w:bCs w:val="0"/>
          <w:color w:val="auto"/>
          <w:sz w:val="18"/>
          <w:szCs w:val="18"/>
          <w:lang w:eastAsia="ru-RU"/>
        </w:rPr>
        <w:t>государственной</w:t>
      </w:r>
      <w:proofErr w:type="gramEnd"/>
    </w:p>
    <w:p w:rsidR="005949FC" w:rsidRPr="007D7BCC" w:rsidRDefault="005949FC" w:rsidP="007D7BCC">
      <w:pPr>
        <w:pStyle w:val="1"/>
        <w:spacing w:before="0" w:after="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нотариальной конторы</w:t>
      </w:r>
    </w:p>
    <w:p w:rsidR="005949FC" w:rsidRPr="005949FC" w:rsidRDefault="005949FC" w:rsidP="005949FC">
      <w:pPr>
        <w:pStyle w:val="1"/>
        <w:spacing w:before="0" w:after="0"/>
        <w:jc w:val="both"/>
        <w:rPr>
          <w:rFonts w:ascii="Times New Roman" w:eastAsia="Calibri" w:hAnsi="Times New Roman"/>
          <w:b w:val="0"/>
          <w:bCs w:val="0"/>
          <w:color w:val="auto"/>
          <w:sz w:val="20"/>
          <w:szCs w:val="20"/>
          <w:lang w:eastAsia="ru-RU"/>
        </w:rPr>
      </w:pPr>
    </w:p>
    <w:p w:rsidR="005949FC" w:rsidRPr="005949FC" w:rsidRDefault="005949FC" w:rsidP="007D7BCC">
      <w:pPr>
        <w:pStyle w:val="1"/>
        <w:spacing w:before="0" w:after="0"/>
        <w:rPr>
          <w:rFonts w:ascii="Times New Roman" w:eastAsia="Calibri" w:hAnsi="Times New Roman"/>
          <w:b w:val="0"/>
          <w:bCs w:val="0"/>
          <w:color w:val="auto"/>
          <w:sz w:val="20"/>
          <w:szCs w:val="20"/>
          <w:lang w:eastAsia="ru-RU"/>
        </w:rPr>
      </w:pPr>
      <w:r w:rsidRPr="005949FC">
        <w:rPr>
          <w:rFonts w:ascii="Times New Roman" w:eastAsia="Calibri" w:hAnsi="Times New Roman"/>
          <w:b w:val="0"/>
          <w:bCs w:val="0"/>
          <w:color w:val="auto"/>
          <w:sz w:val="20"/>
          <w:szCs w:val="20"/>
          <w:lang w:eastAsia="ru-RU"/>
        </w:rPr>
        <w:t>ОПИСЬ ДЕЛ,</w:t>
      </w:r>
    </w:p>
    <w:p w:rsidR="005949FC" w:rsidRPr="005949FC" w:rsidRDefault="005949FC" w:rsidP="005949FC">
      <w:pPr>
        <w:pStyle w:val="1"/>
        <w:spacing w:before="0" w:after="0"/>
        <w:jc w:val="both"/>
        <w:rPr>
          <w:rFonts w:ascii="Times New Roman" w:eastAsia="Calibri" w:hAnsi="Times New Roman"/>
          <w:b w:val="0"/>
          <w:bCs w:val="0"/>
          <w:color w:val="auto"/>
          <w:sz w:val="20"/>
          <w:szCs w:val="20"/>
          <w:lang w:eastAsia="ru-RU"/>
        </w:rPr>
      </w:pPr>
      <w:r w:rsidRPr="005949FC">
        <w:rPr>
          <w:rFonts w:ascii="Times New Roman" w:eastAsia="Calibri" w:hAnsi="Times New Roman"/>
          <w:b w:val="0"/>
          <w:bCs w:val="0"/>
          <w:color w:val="auto"/>
          <w:sz w:val="20"/>
          <w:szCs w:val="20"/>
          <w:lang w:eastAsia="ru-RU"/>
        </w:rPr>
        <w:t xml:space="preserve">        оконченных в ____ году, срок </w:t>
      </w:r>
      <w:proofErr w:type="gramStart"/>
      <w:r w:rsidRPr="005949FC">
        <w:rPr>
          <w:rFonts w:ascii="Times New Roman" w:eastAsia="Calibri" w:hAnsi="Times New Roman"/>
          <w:b w:val="0"/>
          <w:bCs w:val="0"/>
          <w:color w:val="auto"/>
          <w:sz w:val="20"/>
          <w:szCs w:val="20"/>
          <w:lang w:eastAsia="ru-RU"/>
        </w:rPr>
        <w:t>хранения</w:t>
      </w:r>
      <w:proofErr w:type="gramEnd"/>
      <w:r w:rsidRPr="005949FC">
        <w:rPr>
          <w:rFonts w:ascii="Times New Roman" w:eastAsia="Calibri" w:hAnsi="Times New Roman"/>
          <w:b w:val="0"/>
          <w:bCs w:val="0"/>
          <w:color w:val="auto"/>
          <w:sz w:val="20"/>
          <w:szCs w:val="20"/>
          <w:lang w:eastAsia="ru-RU"/>
        </w:rPr>
        <w:t xml:space="preserve"> которых не установлен</w:t>
      </w:r>
    </w:p>
    <w:p w:rsidR="005949FC" w:rsidRDefault="005949FC" w:rsidP="005949FC">
      <w:pPr>
        <w:autoSpaceDE w:val="0"/>
        <w:autoSpaceDN w:val="0"/>
        <w:adjustRightInd w:val="0"/>
        <w:spacing w:after="0" w:line="240" w:lineRule="auto"/>
        <w:jc w:val="both"/>
        <w:rPr>
          <w:rFonts w:ascii="Times New Roman" w:hAnsi="Times New Roman"/>
          <w:sz w:val="24"/>
          <w:szCs w:val="24"/>
          <w:lang w:eastAsia="ru-RU"/>
        </w:rPr>
      </w:pPr>
    </w:p>
    <w:tbl>
      <w:tblPr>
        <w:tblW w:w="7371" w:type="dxa"/>
        <w:tblInd w:w="62" w:type="dxa"/>
        <w:tblLayout w:type="fixed"/>
        <w:tblCellMar>
          <w:top w:w="102" w:type="dxa"/>
          <w:left w:w="62" w:type="dxa"/>
          <w:bottom w:w="102" w:type="dxa"/>
          <w:right w:w="62" w:type="dxa"/>
        </w:tblCellMar>
        <w:tblLook w:val="0000"/>
      </w:tblPr>
      <w:tblGrid>
        <w:gridCol w:w="620"/>
        <w:gridCol w:w="798"/>
        <w:gridCol w:w="992"/>
        <w:gridCol w:w="1418"/>
        <w:gridCol w:w="907"/>
        <w:gridCol w:w="1644"/>
        <w:gridCol w:w="992"/>
      </w:tblGrid>
      <w:tr w:rsidR="005949FC" w:rsidTr="005949FC">
        <w:tc>
          <w:tcPr>
            <w:tcW w:w="620"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 xml:space="preserve">N </w:t>
            </w:r>
            <w:proofErr w:type="spellStart"/>
            <w:proofErr w:type="gramStart"/>
            <w:r w:rsidRPr="007D7BCC">
              <w:rPr>
                <w:rFonts w:ascii="Times New Roman" w:hAnsi="Times New Roman"/>
                <w:sz w:val="20"/>
                <w:szCs w:val="20"/>
                <w:lang w:eastAsia="ru-RU"/>
              </w:rPr>
              <w:t>п</w:t>
            </w:r>
            <w:proofErr w:type="spellEnd"/>
            <w:proofErr w:type="gramEnd"/>
            <w:r w:rsidRPr="007D7BCC">
              <w:rPr>
                <w:rFonts w:ascii="Times New Roman" w:hAnsi="Times New Roman"/>
                <w:sz w:val="20"/>
                <w:szCs w:val="20"/>
                <w:lang w:eastAsia="ru-RU"/>
              </w:rPr>
              <w:t>/</w:t>
            </w:r>
            <w:proofErr w:type="spellStart"/>
            <w:r w:rsidRPr="007D7BCC">
              <w:rPr>
                <w:rFonts w:ascii="Times New Roman" w:hAnsi="Times New Roman"/>
                <w:sz w:val="20"/>
                <w:szCs w:val="20"/>
                <w:lang w:eastAsia="ru-RU"/>
              </w:rPr>
              <w:t>п</w:t>
            </w:r>
            <w:proofErr w:type="spellEnd"/>
          </w:p>
        </w:tc>
        <w:tc>
          <w:tcPr>
            <w:tcW w:w="798"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Индекс дела</w:t>
            </w:r>
          </w:p>
        </w:tc>
        <w:tc>
          <w:tcPr>
            <w:tcW w:w="992"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Заголовок дела</w:t>
            </w:r>
          </w:p>
        </w:tc>
        <w:tc>
          <w:tcPr>
            <w:tcW w:w="1418"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Номер тома (части тома)</w:t>
            </w:r>
          </w:p>
        </w:tc>
        <w:tc>
          <w:tcPr>
            <w:tcW w:w="907"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Дата дела</w:t>
            </w:r>
          </w:p>
        </w:tc>
        <w:tc>
          <w:tcPr>
            <w:tcW w:w="1644"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Количество листов в деле (томе)</w:t>
            </w:r>
          </w:p>
        </w:tc>
        <w:tc>
          <w:tcPr>
            <w:tcW w:w="992"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Примечание</w:t>
            </w:r>
          </w:p>
        </w:tc>
      </w:tr>
      <w:tr w:rsidR="005949FC" w:rsidTr="005949FC">
        <w:tc>
          <w:tcPr>
            <w:tcW w:w="620"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1</w:t>
            </w:r>
          </w:p>
        </w:tc>
        <w:tc>
          <w:tcPr>
            <w:tcW w:w="798"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3</w:t>
            </w:r>
          </w:p>
        </w:tc>
        <w:tc>
          <w:tcPr>
            <w:tcW w:w="1418"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4</w:t>
            </w:r>
          </w:p>
        </w:tc>
        <w:tc>
          <w:tcPr>
            <w:tcW w:w="907"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5</w:t>
            </w:r>
          </w:p>
        </w:tc>
        <w:tc>
          <w:tcPr>
            <w:tcW w:w="1644"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6</w:t>
            </w:r>
          </w:p>
        </w:tc>
        <w:tc>
          <w:tcPr>
            <w:tcW w:w="992" w:type="dxa"/>
            <w:tcBorders>
              <w:top w:val="single" w:sz="4" w:space="0" w:color="auto"/>
              <w:left w:val="single" w:sz="4" w:space="0" w:color="auto"/>
              <w:bottom w:val="single" w:sz="4" w:space="0" w:color="auto"/>
              <w:right w:val="single" w:sz="4" w:space="0" w:color="auto"/>
            </w:tcBorders>
          </w:tcPr>
          <w:p w:rsidR="005949FC" w:rsidRPr="007D7BCC" w:rsidRDefault="005949FC">
            <w:pPr>
              <w:autoSpaceDE w:val="0"/>
              <w:autoSpaceDN w:val="0"/>
              <w:adjustRightInd w:val="0"/>
              <w:spacing w:after="0" w:line="240" w:lineRule="auto"/>
              <w:jc w:val="center"/>
              <w:rPr>
                <w:rFonts w:ascii="Times New Roman" w:hAnsi="Times New Roman"/>
                <w:sz w:val="20"/>
                <w:szCs w:val="20"/>
                <w:lang w:eastAsia="ru-RU"/>
              </w:rPr>
            </w:pPr>
            <w:r w:rsidRPr="007D7BCC">
              <w:rPr>
                <w:rFonts w:ascii="Times New Roman" w:hAnsi="Times New Roman"/>
                <w:sz w:val="20"/>
                <w:szCs w:val="20"/>
                <w:lang w:eastAsia="ru-RU"/>
              </w:rPr>
              <w:t>7</w:t>
            </w:r>
          </w:p>
        </w:tc>
      </w:tr>
      <w:tr w:rsidR="005949FC" w:rsidTr="005949FC">
        <w:tc>
          <w:tcPr>
            <w:tcW w:w="620"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798"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949FC" w:rsidRDefault="005949FC">
            <w:pPr>
              <w:autoSpaceDE w:val="0"/>
              <w:autoSpaceDN w:val="0"/>
              <w:adjustRightInd w:val="0"/>
              <w:spacing w:after="0" w:line="240" w:lineRule="auto"/>
              <w:rPr>
                <w:rFonts w:ascii="Times New Roman" w:hAnsi="Times New Roman"/>
                <w:sz w:val="24"/>
                <w:szCs w:val="24"/>
                <w:lang w:eastAsia="ru-RU"/>
              </w:rPr>
            </w:pPr>
          </w:p>
        </w:tc>
      </w:tr>
    </w:tbl>
    <w:p w:rsidR="005949FC" w:rsidRDefault="005949FC" w:rsidP="005949FC">
      <w:pPr>
        <w:autoSpaceDE w:val="0"/>
        <w:autoSpaceDN w:val="0"/>
        <w:adjustRightInd w:val="0"/>
        <w:spacing w:after="0" w:line="240" w:lineRule="auto"/>
        <w:jc w:val="both"/>
        <w:rPr>
          <w:rFonts w:ascii="Times New Roman" w:hAnsi="Times New Roman"/>
          <w:sz w:val="24"/>
          <w:szCs w:val="24"/>
          <w:lang w:eastAsia="ru-RU"/>
        </w:rPr>
      </w:pPr>
    </w:p>
    <w:p w:rsidR="007D7BCC" w:rsidRPr="0041299A" w:rsidRDefault="007D7BCC" w:rsidP="007D7BCC">
      <w:pPr>
        <w:widowControl w:val="0"/>
        <w:autoSpaceDE w:val="0"/>
        <w:autoSpaceDN w:val="0"/>
        <w:adjustRightInd w:val="0"/>
        <w:spacing w:after="0" w:line="240" w:lineRule="auto"/>
        <w:ind w:firstLine="708"/>
        <w:rPr>
          <w:rFonts w:ascii="Times New Roman" w:hAnsi="Times New Roman"/>
          <w:color w:val="000000"/>
          <w:sz w:val="20"/>
          <w:szCs w:val="20"/>
        </w:rPr>
      </w:pPr>
      <w:r w:rsidRPr="0041299A">
        <w:rPr>
          <w:rFonts w:ascii="Times New Roman" w:hAnsi="Times New Roman"/>
          <w:color w:val="000000"/>
          <w:sz w:val="20"/>
          <w:szCs w:val="20"/>
        </w:rPr>
        <w:t>Всего в опись включено ___</w:t>
      </w:r>
      <w:r>
        <w:rPr>
          <w:rFonts w:ascii="Times New Roman" w:hAnsi="Times New Roman"/>
          <w:color w:val="000000"/>
          <w:sz w:val="20"/>
          <w:szCs w:val="20"/>
        </w:rPr>
        <w:t>____________</w:t>
      </w:r>
      <w:r w:rsidRPr="0041299A">
        <w:rPr>
          <w:rFonts w:ascii="Times New Roman" w:hAnsi="Times New Roman"/>
          <w:color w:val="000000"/>
          <w:sz w:val="20"/>
          <w:szCs w:val="20"/>
        </w:rPr>
        <w:t>_</w:t>
      </w:r>
      <w:r>
        <w:rPr>
          <w:rFonts w:ascii="Times New Roman" w:hAnsi="Times New Roman"/>
          <w:color w:val="000000"/>
          <w:sz w:val="20"/>
          <w:szCs w:val="20"/>
        </w:rPr>
        <w:t>_______</w:t>
      </w:r>
      <w:r w:rsidRPr="0041299A">
        <w:rPr>
          <w:rFonts w:ascii="Times New Roman" w:hAnsi="Times New Roman"/>
          <w:color w:val="000000"/>
          <w:sz w:val="20"/>
          <w:szCs w:val="20"/>
        </w:rPr>
        <w:t>_ дел (томов)</w:t>
      </w:r>
    </w:p>
    <w:p w:rsidR="007D7BCC"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sidRPr="0041299A">
        <w:rPr>
          <w:rFonts w:ascii="Courier New" w:eastAsia="Calibri" w:hAnsi="Courier New" w:cs="Courier New"/>
          <w:b w:val="0"/>
          <w:bCs w:val="0"/>
          <w:color w:val="auto"/>
          <w:sz w:val="18"/>
          <w:szCs w:val="18"/>
          <w:lang w:eastAsia="ru-RU"/>
        </w:rPr>
        <w:t>(количество дел (томов)</w:t>
      </w:r>
      <w:proofErr w:type="gramEnd"/>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7D7BCC" w:rsidRPr="0041299A" w:rsidRDefault="007D7BCC" w:rsidP="007D7BCC">
      <w:pPr>
        <w:widowControl w:val="0"/>
        <w:autoSpaceDE w:val="0"/>
        <w:autoSpaceDN w:val="0"/>
        <w:adjustRightInd w:val="0"/>
        <w:spacing w:after="0" w:line="240" w:lineRule="auto"/>
        <w:rPr>
          <w:rFonts w:ascii="Times New Roman" w:hAnsi="Times New Roman"/>
          <w:color w:val="000000"/>
          <w:sz w:val="20"/>
          <w:szCs w:val="20"/>
        </w:rPr>
      </w:pPr>
      <w:r w:rsidRPr="005949FC">
        <w:rPr>
          <w:rFonts w:ascii="Times New Roman" w:hAnsi="Times New Roman"/>
          <w:color w:val="000000"/>
          <w:sz w:val="24"/>
          <w:szCs w:val="24"/>
        </w:rPr>
        <w:t xml:space="preserve">    </w:t>
      </w:r>
      <w:r>
        <w:rPr>
          <w:rFonts w:ascii="Times New Roman" w:hAnsi="Times New Roman"/>
          <w:color w:val="000000"/>
          <w:sz w:val="24"/>
          <w:szCs w:val="24"/>
        </w:rPr>
        <w:tab/>
      </w:r>
      <w:r w:rsidRPr="0041299A">
        <w:rPr>
          <w:rFonts w:ascii="Times New Roman" w:hAnsi="Times New Roman"/>
          <w:color w:val="000000"/>
          <w:sz w:val="20"/>
          <w:szCs w:val="20"/>
        </w:rPr>
        <w:t>Опись составлена на _______</w:t>
      </w:r>
      <w:r>
        <w:rPr>
          <w:rFonts w:ascii="Times New Roman" w:hAnsi="Times New Roman"/>
          <w:color w:val="000000"/>
          <w:sz w:val="20"/>
          <w:szCs w:val="20"/>
        </w:rPr>
        <w:t>__________________</w:t>
      </w:r>
      <w:r w:rsidRPr="0041299A">
        <w:rPr>
          <w:rFonts w:ascii="Times New Roman" w:hAnsi="Times New Roman"/>
          <w:color w:val="000000"/>
          <w:sz w:val="20"/>
          <w:szCs w:val="20"/>
        </w:rPr>
        <w:t>__ листах</w:t>
      </w:r>
    </w:p>
    <w:p w:rsidR="007D7BCC"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roofErr w:type="gramStart"/>
      <w:r>
        <w:rPr>
          <w:rFonts w:ascii="Courier New" w:eastAsia="Calibri" w:hAnsi="Courier New" w:cs="Courier New"/>
          <w:b w:val="0"/>
          <w:bCs w:val="0"/>
          <w:color w:val="auto"/>
          <w:sz w:val="18"/>
          <w:szCs w:val="18"/>
          <w:lang w:eastAsia="ru-RU"/>
        </w:rPr>
        <w:t>(</w:t>
      </w:r>
      <w:r w:rsidRPr="0041299A">
        <w:rPr>
          <w:rFonts w:ascii="Courier New" w:eastAsia="Calibri" w:hAnsi="Courier New" w:cs="Courier New"/>
          <w:b w:val="0"/>
          <w:bCs w:val="0"/>
          <w:color w:val="auto"/>
          <w:sz w:val="18"/>
          <w:szCs w:val="18"/>
          <w:lang w:eastAsia="ru-RU"/>
        </w:rPr>
        <w:t xml:space="preserve">количество листов </w:t>
      </w:r>
      <w:proofErr w:type="gramEnd"/>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цифрами и прописью)</w:t>
      </w:r>
    </w:p>
    <w:p w:rsidR="007D7BCC" w:rsidRPr="005949FC" w:rsidRDefault="007D7BCC" w:rsidP="007D7BCC">
      <w:pPr>
        <w:pStyle w:val="ConsPlusNonformat"/>
        <w:rPr>
          <w:rFonts w:ascii="Times New Roman" w:hAnsi="Times New Roman" w:cs="Times New Roman"/>
          <w:color w:val="000000"/>
          <w:sz w:val="24"/>
          <w:szCs w:val="24"/>
        </w:rPr>
      </w:pPr>
    </w:p>
    <w:p w:rsidR="007D7BCC" w:rsidRPr="0041299A" w:rsidRDefault="007D7BCC" w:rsidP="007D7BCC">
      <w:pPr>
        <w:pStyle w:val="1"/>
        <w:spacing w:before="0" w:after="0"/>
        <w:jc w:val="left"/>
        <w:rPr>
          <w:rFonts w:ascii="Courier New" w:eastAsia="Calibri" w:hAnsi="Courier New" w:cs="Courier New"/>
          <w:b w:val="0"/>
          <w:bCs w:val="0"/>
          <w:color w:val="auto"/>
          <w:sz w:val="18"/>
          <w:szCs w:val="18"/>
          <w:lang w:eastAsia="ru-RU"/>
        </w:rPr>
      </w:pPr>
      <w:r w:rsidRPr="0041299A">
        <w:rPr>
          <w:rFonts w:ascii="Courier New" w:eastAsia="Calibri" w:hAnsi="Courier New" w:cs="Courier New"/>
          <w:b w:val="0"/>
          <w:bCs w:val="0"/>
          <w:color w:val="auto"/>
          <w:sz w:val="18"/>
          <w:szCs w:val="18"/>
          <w:lang w:eastAsia="ru-RU"/>
        </w:rPr>
        <w:t xml:space="preserve">Наименование должности лица,      </w:t>
      </w:r>
      <w:r>
        <w:rPr>
          <w:rFonts w:ascii="Courier New" w:eastAsia="Calibri" w:hAnsi="Courier New" w:cs="Courier New"/>
          <w:b w:val="0"/>
          <w:bCs w:val="0"/>
          <w:color w:val="auto"/>
          <w:sz w:val="18"/>
          <w:szCs w:val="18"/>
          <w:lang w:eastAsia="ru-RU"/>
        </w:rPr>
        <w:t>П</w:t>
      </w:r>
      <w:r w:rsidRPr="0041299A">
        <w:rPr>
          <w:rFonts w:ascii="Courier New" w:eastAsia="Calibri" w:hAnsi="Courier New" w:cs="Courier New"/>
          <w:b w:val="0"/>
          <w:bCs w:val="0"/>
          <w:color w:val="auto"/>
          <w:sz w:val="18"/>
          <w:szCs w:val="18"/>
          <w:lang w:eastAsia="ru-RU"/>
        </w:rPr>
        <w:t xml:space="preserve">одпись      </w:t>
      </w:r>
      <w:r>
        <w:rPr>
          <w:rFonts w:ascii="Courier New" w:eastAsia="Calibri" w:hAnsi="Courier New" w:cs="Courier New"/>
          <w:b w:val="0"/>
          <w:bCs w:val="0"/>
          <w:color w:val="auto"/>
          <w:sz w:val="18"/>
          <w:szCs w:val="18"/>
          <w:lang w:eastAsia="ru-RU"/>
        </w:rPr>
        <w:t>Р</w:t>
      </w:r>
      <w:r w:rsidRPr="0041299A">
        <w:rPr>
          <w:rFonts w:ascii="Courier New" w:eastAsia="Calibri" w:hAnsi="Courier New" w:cs="Courier New"/>
          <w:b w:val="0"/>
          <w:bCs w:val="0"/>
          <w:color w:val="auto"/>
          <w:sz w:val="18"/>
          <w:szCs w:val="18"/>
          <w:lang w:eastAsia="ru-RU"/>
        </w:rPr>
        <w:t>асшифровка подписи составившего опись дел</w:t>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p>
    <w:p w:rsidR="007D7BCC" w:rsidRPr="0041299A" w:rsidRDefault="007D7BCC" w:rsidP="007D7BCC">
      <w:pPr>
        <w:pStyle w:val="1"/>
        <w:spacing w:before="0" w:after="0"/>
        <w:ind w:left="2124" w:firstLine="708"/>
        <w:jc w:val="left"/>
        <w:rPr>
          <w:rFonts w:ascii="Courier New" w:eastAsia="Calibri" w:hAnsi="Courier New" w:cs="Courier New"/>
          <w:b w:val="0"/>
          <w:bCs w:val="0"/>
          <w:color w:val="auto"/>
          <w:sz w:val="18"/>
          <w:szCs w:val="18"/>
          <w:lang w:eastAsia="ru-RU"/>
        </w:rPr>
      </w:pPr>
    </w:p>
    <w:p w:rsidR="007D7BCC" w:rsidRPr="00483BB4" w:rsidRDefault="007D7BCC" w:rsidP="007D7BCC">
      <w:pPr>
        <w:widowControl w:val="0"/>
        <w:autoSpaceDE w:val="0"/>
        <w:autoSpaceDN w:val="0"/>
        <w:adjustRightInd w:val="0"/>
        <w:spacing w:after="0" w:line="240" w:lineRule="auto"/>
        <w:rPr>
          <w:rFonts w:ascii="Times New Roman" w:hAnsi="Times New Roman"/>
          <w:color w:val="000000"/>
          <w:sz w:val="20"/>
          <w:szCs w:val="20"/>
        </w:rPr>
      </w:pPr>
      <w:r w:rsidRPr="00483BB4">
        <w:rPr>
          <w:rFonts w:ascii="Times New Roman" w:hAnsi="Times New Roman"/>
          <w:color w:val="000000"/>
          <w:sz w:val="20"/>
          <w:szCs w:val="20"/>
        </w:rPr>
        <w:t>Дата</w:t>
      </w:r>
    </w:p>
    <w:p w:rsidR="007D7BCC" w:rsidRPr="005949FC" w:rsidRDefault="007D7BCC" w:rsidP="007D7BCC">
      <w:pPr>
        <w:autoSpaceDE w:val="0"/>
        <w:autoSpaceDN w:val="0"/>
        <w:adjustRightInd w:val="0"/>
        <w:spacing w:after="0" w:line="240" w:lineRule="auto"/>
        <w:jc w:val="right"/>
        <w:outlineLvl w:val="0"/>
        <w:rPr>
          <w:rFonts w:ascii="Times New Roman" w:hAnsi="Times New Roman"/>
          <w:sz w:val="24"/>
          <w:szCs w:val="24"/>
          <w:lang w:eastAsia="ru-RU"/>
        </w:rPr>
      </w:pPr>
      <w:r w:rsidRPr="005949FC">
        <w:rPr>
          <w:rFonts w:ascii="Times New Roman" w:hAnsi="Times New Roman"/>
          <w:bCs/>
          <w:sz w:val="24"/>
          <w:szCs w:val="24"/>
          <w:lang w:eastAsia="ru-RU"/>
        </w:rPr>
        <w:t xml:space="preserve">Приложение </w:t>
      </w:r>
      <w:r>
        <w:rPr>
          <w:rFonts w:ascii="Times New Roman" w:hAnsi="Times New Roman"/>
          <w:bCs/>
          <w:sz w:val="24"/>
          <w:szCs w:val="24"/>
          <w:lang w:eastAsia="ru-RU"/>
        </w:rPr>
        <w:t>№</w:t>
      </w:r>
      <w:r w:rsidRPr="005949FC">
        <w:rPr>
          <w:rFonts w:ascii="Times New Roman" w:hAnsi="Times New Roman"/>
          <w:bCs/>
          <w:sz w:val="24"/>
          <w:szCs w:val="24"/>
          <w:lang w:eastAsia="ru-RU"/>
        </w:rPr>
        <w:t xml:space="preserve"> 1</w:t>
      </w:r>
      <w:r>
        <w:rPr>
          <w:rFonts w:ascii="Times New Roman" w:hAnsi="Times New Roman"/>
          <w:bCs/>
          <w:sz w:val="24"/>
          <w:szCs w:val="24"/>
          <w:lang w:eastAsia="ru-RU"/>
        </w:rPr>
        <w:t>3</w:t>
      </w:r>
    </w:p>
    <w:p w:rsidR="005949FC" w:rsidRDefault="005949FC" w:rsidP="005949FC">
      <w:pPr>
        <w:autoSpaceDE w:val="0"/>
        <w:autoSpaceDN w:val="0"/>
        <w:adjustRightInd w:val="0"/>
        <w:spacing w:after="0" w:line="240" w:lineRule="auto"/>
        <w:jc w:val="both"/>
        <w:rPr>
          <w:rFonts w:ascii="Times New Roman" w:hAnsi="Times New Roman"/>
          <w:sz w:val="24"/>
          <w:szCs w:val="24"/>
          <w:lang w:eastAsia="ru-RU"/>
        </w:rPr>
      </w:pPr>
    </w:p>
    <w:p w:rsidR="00A93668" w:rsidRDefault="00A93668" w:rsidP="00A9366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Образец акта о выделении</w:t>
      </w:r>
    </w:p>
    <w:p w:rsidR="00A93668" w:rsidRDefault="00A93668" w:rsidP="007D7BC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 уничтожению документов</w:t>
      </w:r>
    </w:p>
    <w:p w:rsidR="00A93668" w:rsidRDefault="00A93668" w:rsidP="00A93668">
      <w:pPr>
        <w:autoSpaceDE w:val="0"/>
        <w:autoSpaceDN w:val="0"/>
        <w:adjustRightInd w:val="0"/>
        <w:spacing w:after="0" w:line="240" w:lineRule="auto"/>
        <w:outlineLvl w:val="0"/>
        <w:rPr>
          <w:rFonts w:ascii="Times New Roman" w:hAnsi="Times New Roman"/>
          <w:sz w:val="24"/>
          <w:szCs w:val="24"/>
          <w:lang w:eastAsia="ru-RU"/>
        </w:rPr>
      </w:pPr>
    </w:p>
    <w:p w:rsidR="00A93668" w:rsidRPr="00A93668" w:rsidRDefault="00A93668" w:rsidP="007D7BCC">
      <w:pPr>
        <w:pStyle w:val="1"/>
        <w:spacing w:before="0" w:after="0"/>
        <w:jc w:val="right"/>
        <w:rPr>
          <w:rFonts w:ascii="Times New Roman" w:eastAsia="Calibri" w:hAnsi="Times New Roman"/>
          <w:b w:val="0"/>
          <w:bCs w:val="0"/>
          <w:color w:val="auto"/>
          <w:sz w:val="20"/>
          <w:szCs w:val="20"/>
          <w:lang w:eastAsia="ru-RU"/>
        </w:rPr>
      </w:pPr>
      <w:r>
        <w:rPr>
          <w:rFonts w:ascii="Courier New" w:eastAsia="Calibri" w:hAnsi="Courier New" w:cs="Courier New"/>
          <w:b w:val="0"/>
          <w:bCs w:val="0"/>
          <w:color w:val="auto"/>
          <w:sz w:val="20"/>
          <w:szCs w:val="20"/>
          <w:lang w:eastAsia="ru-RU"/>
        </w:rPr>
        <w:t xml:space="preserve">                                               </w:t>
      </w:r>
      <w:r w:rsidRPr="00A93668">
        <w:rPr>
          <w:rFonts w:ascii="Times New Roman" w:eastAsia="Calibri" w:hAnsi="Times New Roman"/>
          <w:b w:val="0"/>
          <w:bCs w:val="0"/>
          <w:color w:val="auto"/>
          <w:sz w:val="20"/>
          <w:szCs w:val="20"/>
          <w:lang w:eastAsia="ru-RU"/>
        </w:rPr>
        <w:t>УТВЕРЖДАЮ</w:t>
      </w:r>
    </w:p>
    <w:p w:rsidR="00A93668" w:rsidRPr="00A93668" w:rsidRDefault="00A93668" w:rsidP="007D7BCC">
      <w:pPr>
        <w:pStyle w:val="1"/>
        <w:spacing w:before="0" w:after="0"/>
        <w:jc w:val="right"/>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                                                 Наименование органа,</w:t>
      </w:r>
    </w:p>
    <w:p w:rsidR="00A93668" w:rsidRPr="00A93668" w:rsidRDefault="00A93668" w:rsidP="007D7BCC">
      <w:pPr>
        <w:pStyle w:val="1"/>
        <w:spacing w:before="0" w:after="0"/>
        <w:jc w:val="right"/>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                                                       должность</w:t>
      </w:r>
    </w:p>
    <w:p w:rsidR="00A93668" w:rsidRPr="00A93668" w:rsidRDefault="00A93668" w:rsidP="007D7BCC">
      <w:pPr>
        <w:pStyle w:val="1"/>
        <w:spacing w:before="0" w:after="0"/>
        <w:jc w:val="right"/>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                                          _________ _______________________</w:t>
      </w:r>
    </w:p>
    <w:p w:rsidR="007D7BCC" w:rsidRDefault="00A93668" w:rsidP="007D7BCC">
      <w:pPr>
        <w:pStyle w:val="1"/>
        <w:spacing w:before="0" w:after="0"/>
        <w:ind w:left="3540"/>
        <w:jc w:val="left"/>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 xml:space="preserve"> </w:t>
      </w:r>
      <w:r w:rsidR="007D7BCC">
        <w:rPr>
          <w:rFonts w:ascii="Courier New" w:eastAsia="Calibri" w:hAnsi="Courier New" w:cs="Courier New"/>
          <w:b w:val="0"/>
          <w:bCs w:val="0"/>
          <w:color w:val="auto"/>
          <w:sz w:val="18"/>
          <w:szCs w:val="18"/>
          <w:lang w:eastAsia="ru-RU"/>
        </w:rPr>
        <w:t xml:space="preserve">   </w:t>
      </w:r>
      <w:r w:rsidRPr="007D7BCC">
        <w:rPr>
          <w:rFonts w:ascii="Courier New" w:eastAsia="Calibri" w:hAnsi="Courier New" w:cs="Courier New"/>
          <w:b w:val="0"/>
          <w:bCs w:val="0"/>
          <w:color w:val="auto"/>
          <w:sz w:val="18"/>
          <w:szCs w:val="18"/>
          <w:lang w:eastAsia="ru-RU"/>
        </w:rPr>
        <w:t>(подпись</w:t>
      </w:r>
      <w:proofErr w:type="gramStart"/>
      <w:r w:rsidRPr="007D7BCC">
        <w:rPr>
          <w:rFonts w:ascii="Courier New" w:eastAsia="Calibri" w:hAnsi="Courier New" w:cs="Courier New"/>
          <w:b w:val="0"/>
          <w:bCs w:val="0"/>
          <w:color w:val="auto"/>
          <w:sz w:val="18"/>
          <w:szCs w:val="18"/>
          <w:lang w:eastAsia="ru-RU"/>
        </w:rPr>
        <w:t>)(</w:t>
      </w:r>
      <w:proofErr w:type="gramEnd"/>
      <w:r w:rsidRPr="007D7BCC">
        <w:rPr>
          <w:rFonts w:ascii="Courier New" w:eastAsia="Calibri" w:hAnsi="Courier New" w:cs="Courier New"/>
          <w:b w:val="0"/>
          <w:bCs w:val="0"/>
          <w:color w:val="auto"/>
          <w:sz w:val="18"/>
          <w:szCs w:val="18"/>
          <w:lang w:eastAsia="ru-RU"/>
        </w:rPr>
        <w:t>фамилия, имя,</w:t>
      </w:r>
    </w:p>
    <w:p w:rsidR="00A93668" w:rsidRPr="007D7BCC" w:rsidRDefault="007D7BCC" w:rsidP="007D7BCC">
      <w:pPr>
        <w:pStyle w:val="1"/>
        <w:spacing w:before="0" w:after="0"/>
        <w:ind w:left="3540"/>
        <w:jc w:val="left"/>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 xml:space="preserve">     о</w:t>
      </w:r>
      <w:r w:rsidR="00A93668" w:rsidRPr="007D7BCC">
        <w:rPr>
          <w:rFonts w:ascii="Courier New" w:eastAsia="Calibri" w:hAnsi="Courier New" w:cs="Courier New"/>
          <w:b w:val="0"/>
          <w:bCs w:val="0"/>
          <w:color w:val="auto"/>
          <w:sz w:val="18"/>
          <w:szCs w:val="18"/>
          <w:lang w:eastAsia="ru-RU"/>
        </w:rPr>
        <w:t>тчество</w:t>
      </w:r>
      <w:r>
        <w:rPr>
          <w:rFonts w:ascii="Courier New" w:eastAsia="Calibri" w:hAnsi="Courier New" w:cs="Courier New"/>
          <w:b w:val="0"/>
          <w:bCs w:val="0"/>
          <w:color w:val="auto"/>
          <w:sz w:val="18"/>
          <w:szCs w:val="18"/>
          <w:lang w:eastAsia="ru-RU"/>
        </w:rPr>
        <w:t xml:space="preserve"> </w:t>
      </w:r>
      <w:r w:rsidR="00A93668" w:rsidRPr="007D7BCC">
        <w:rPr>
          <w:rFonts w:ascii="Courier New" w:eastAsia="Calibri" w:hAnsi="Courier New" w:cs="Courier New"/>
          <w:b w:val="0"/>
          <w:bCs w:val="0"/>
          <w:color w:val="auto"/>
          <w:sz w:val="18"/>
          <w:szCs w:val="18"/>
          <w:lang w:eastAsia="ru-RU"/>
        </w:rPr>
        <w:t>(при наличии)</w:t>
      </w:r>
    </w:p>
    <w:p w:rsidR="00A93668" w:rsidRPr="00A93668" w:rsidRDefault="00A93668" w:rsidP="007D7BCC">
      <w:pPr>
        <w:pStyle w:val="1"/>
        <w:spacing w:before="0" w:after="0"/>
        <w:jc w:val="right"/>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                                          "__" ____________________ 20__ г.</w:t>
      </w:r>
    </w:p>
    <w:p w:rsidR="00A93668" w:rsidRDefault="00A93668" w:rsidP="00A93668">
      <w:pPr>
        <w:pStyle w:val="1"/>
        <w:spacing w:before="0"/>
        <w:jc w:val="both"/>
        <w:rPr>
          <w:rFonts w:ascii="Courier New" w:eastAsia="Calibri" w:hAnsi="Courier New" w:cs="Courier New"/>
          <w:b w:val="0"/>
          <w:bCs w:val="0"/>
          <w:color w:val="auto"/>
          <w:sz w:val="20"/>
          <w:szCs w:val="20"/>
          <w:lang w:eastAsia="ru-RU"/>
        </w:rPr>
      </w:pP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lastRenderedPageBreak/>
        <w:t>Фамилия, имя, отчество</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(при наличии) нотариуса,</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его должность; наименование</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нотариальной палаты</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и нотариального округа</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или наименование</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государственной</w:t>
      </w:r>
    </w:p>
    <w:p w:rsidR="00A93668" w:rsidRPr="007D7BCC" w:rsidRDefault="00A93668"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нотариальной конторы</w:t>
      </w:r>
    </w:p>
    <w:p w:rsidR="00A93668" w:rsidRDefault="00A93668" w:rsidP="007D7BCC">
      <w:pPr>
        <w:pStyle w:val="1"/>
        <w:spacing w:before="0" w:after="0"/>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АКТ</w:t>
      </w:r>
    </w:p>
    <w:p w:rsidR="00A93668" w:rsidRPr="00A93668" w:rsidRDefault="00A93668" w:rsidP="007D7BCC">
      <w:pPr>
        <w:pStyle w:val="1"/>
        <w:spacing w:before="0"/>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о выделении к уничтожению документов</w:t>
      </w:r>
    </w:p>
    <w:p w:rsidR="00A93668" w:rsidRPr="00A93668" w:rsidRDefault="00A93668" w:rsidP="007D7BCC">
      <w:pPr>
        <w:pStyle w:val="1"/>
        <w:spacing w:before="0"/>
        <w:rPr>
          <w:rFonts w:ascii="Times New Roman" w:eastAsia="Calibri" w:hAnsi="Times New Roman"/>
          <w:b w:val="0"/>
          <w:bCs w:val="0"/>
          <w:color w:val="auto"/>
          <w:sz w:val="20"/>
          <w:szCs w:val="20"/>
          <w:lang w:eastAsia="ru-RU"/>
        </w:rPr>
      </w:pPr>
    </w:p>
    <w:p w:rsidR="00A93668" w:rsidRPr="00A93668" w:rsidRDefault="00A93668" w:rsidP="007D7BCC">
      <w:pPr>
        <w:pStyle w:val="1"/>
        <w:spacing w:before="0" w:after="0"/>
        <w:ind w:firstLine="708"/>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В связи с истечением срока хранения отобраны для уничтожения как не</w:t>
      </w:r>
    </w:p>
    <w:p w:rsidR="00A93668" w:rsidRPr="00A93668" w:rsidRDefault="00A93668" w:rsidP="0039060C">
      <w:pPr>
        <w:pStyle w:val="1"/>
        <w:spacing w:before="0" w:after="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имеющие  научно-исторической  ценности и утратившие практическое значение</w:t>
      </w:r>
      <w:r w:rsidR="0039060C">
        <w:rPr>
          <w:rFonts w:ascii="Times New Roman" w:eastAsia="Calibri" w:hAnsi="Times New Roman"/>
          <w:b w:val="0"/>
          <w:bCs w:val="0"/>
          <w:color w:val="auto"/>
          <w:sz w:val="20"/>
          <w:szCs w:val="20"/>
          <w:lang w:eastAsia="ru-RU"/>
        </w:rPr>
        <w:t xml:space="preserve"> </w:t>
      </w:r>
      <w:r w:rsidRPr="00A93668">
        <w:rPr>
          <w:rFonts w:ascii="Times New Roman" w:eastAsia="Calibri" w:hAnsi="Times New Roman"/>
          <w:b w:val="0"/>
          <w:bCs w:val="0"/>
          <w:color w:val="auto"/>
          <w:sz w:val="20"/>
          <w:szCs w:val="20"/>
          <w:lang w:eastAsia="ru-RU"/>
        </w:rPr>
        <w:t>следующие дела (документы):</w:t>
      </w:r>
    </w:p>
    <w:p w:rsidR="00A93668" w:rsidRPr="00A93668" w:rsidRDefault="00A93668" w:rsidP="00A93668">
      <w:pPr>
        <w:autoSpaceDE w:val="0"/>
        <w:autoSpaceDN w:val="0"/>
        <w:adjustRightInd w:val="0"/>
        <w:spacing w:after="0" w:line="240" w:lineRule="auto"/>
        <w:jc w:val="both"/>
        <w:rPr>
          <w:rFonts w:ascii="Times New Roman" w:hAnsi="Times New Roman"/>
          <w:sz w:val="20"/>
          <w:szCs w:val="20"/>
          <w:lang w:eastAsia="ru-RU"/>
        </w:rPr>
      </w:pPr>
    </w:p>
    <w:tbl>
      <w:tblPr>
        <w:tblW w:w="6379" w:type="dxa"/>
        <w:tblInd w:w="62" w:type="dxa"/>
        <w:tblLayout w:type="fixed"/>
        <w:tblCellMar>
          <w:top w:w="102" w:type="dxa"/>
          <w:left w:w="62" w:type="dxa"/>
          <w:bottom w:w="102" w:type="dxa"/>
          <w:right w:w="62" w:type="dxa"/>
        </w:tblCellMar>
        <w:tblLook w:val="0000"/>
      </w:tblPr>
      <w:tblGrid>
        <w:gridCol w:w="510"/>
        <w:gridCol w:w="1050"/>
        <w:gridCol w:w="850"/>
        <w:gridCol w:w="851"/>
        <w:gridCol w:w="992"/>
        <w:gridCol w:w="1276"/>
        <w:gridCol w:w="850"/>
      </w:tblGrid>
      <w:tr w:rsidR="00A93668" w:rsidRPr="00A93668" w:rsidTr="00A93668">
        <w:tc>
          <w:tcPr>
            <w:tcW w:w="51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 xml:space="preserve">N </w:t>
            </w:r>
            <w:proofErr w:type="spellStart"/>
            <w:proofErr w:type="gramStart"/>
            <w:r w:rsidRPr="00A93668">
              <w:rPr>
                <w:rFonts w:ascii="Times New Roman" w:hAnsi="Times New Roman"/>
                <w:sz w:val="20"/>
                <w:szCs w:val="20"/>
                <w:lang w:eastAsia="ru-RU"/>
              </w:rPr>
              <w:t>п</w:t>
            </w:r>
            <w:proofErr w:type="spellEnd"/>
            <w:proofErr w:type="gramEnd"/>
            <w:r w:rsidRPr="00A93668">
              <w:rPr>
                <w:rFonts w:ascii="Times New Roman" w:hAnsi="Times New Roman"/>
                <w:sz w:val="20"/>
                <w:szCs w:val="20"/>
                <w:lang w:eastAsia="ru-RU"/>
              </w:rPr>
              <w:t>/</w:t>
            </w:r>
            <w:proofErr w:type="spellStart"/>
            <w:r w:rsidRPr="00A93668">
              <w:rPr>
                <w:rFonts w:ascii="Times New Roman" w:hAnsi="Times New Roman"/>
                <w:sz w:val="20"/>
                <w:szCs w:val="20"/>
                <w:lang w:eastAsia="ru-RU"/>
              </w:rPr>
              <w:t>п</w:t>
            </w:r>
            <w:proofErr w:type="spellEnd"/>
          </w:p>
        </w:tc>
        <w:tc>
          <w:tcPr>
            <w:tcW w:w="10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Заголовок дела</w:t>
            </w: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Дата дела</w:t>
            </w:r>
          </w:p>
        </w:tc>
        <w:tc>
          <w:tcPr>
            <w:tcW w:w="851"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Индекс дела</w:t>
            </w:r>
          </w:p>
        </w:tc>
        <w:tc>
          <w:tcPr>
            <w:tcW w:w="992"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Номер дела (тома)</w:t>
            </w:r>
          </w:p>
        </w:tc>
        <w:tc>
          <w:tcPr>
            <w:tcW w:w="1276"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Срок хранения дела (тома)</w:t>
            </w: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Примечания</w:t>
            </w:r>
          </w:p>
        </w:tc>
      </w:tr>
      <w:tr w:rsidR="00A93668" w:rsidRPr="00A93668" w:rsidTr="00A93668">
        <w:tc>
          <w:tcPr>
            <w:tcW w:w="51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1</w:t>
            </w:r>
          </w:p>
        </w:tc>
        <w:tc>
          <w:tcPr>
            <w:tcW w:w="10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2</w:t>
            </w: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3</w:t>
            </w:r>
          </w:p>
        </w:tc>
        <w:tc>
          <w:tcPr>
            <w:tcW w:w="851"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6</w:t>
            </w: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jc w:val="center"/>
              <w:rPr>
                <w:rFonts w:ascii="Times New Roman" w:hAnsi="Times New Roman"/>
                <w:sz w:val="20"/>
                <w:szCs w:val="20"/>
                <w:lang w:eastAsia="ru-RU"/>
              </w:rPr>
            </w:pPr>
            <w:r w:rsidRPr="00A93668">
              <w:rPr>
                <w:rFonts w:ascii="Times New Roman" w:hAnsi="Times New Roman"/>
                <w:sz w:val="20"/>
                <w:szCs w:val="20"/>
                <w:lang w:eastAsia="ru-RU"/>
              </w:rPr>
              <w:t>7</w:t>
            </w:r>
          </w:p>
        </w:tc>
      </w:tr>
      <w:tr w:rsidR="00A93668" w:rsidRPr="00A93668" w:rsidTr="00A93668">
        <w:tc>
          <w:tcPr>
            <w:tcW w:w="51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10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A93668" w:rsidRPr="00A93668" w:rsidRDefault="00A93668">
            <w:pPr>
              <w:autoSpaceDE w:val="0"/>
              <w:autoSpaceDN w:val="0"/>
              <w:adjustRightInd w:val="0"/>
              <w:spacing w:after="0" w:line="240" w:lineRule="auto"/>
              <w:rPr>
                <w:rFonts w:ascii="Times New Roman" w:hAnsi="Times New Roman"/>
                <w:sz w:val="20"/>
                <w:szCs w:val="20"/>
                <w:lang w:eastAsia="ru-RU"/>
              </w:rPr>
            </w:pPr>
          </w:p>
        </w:tc>
      </w:tr>
    </w:tbl>
    <w:p w:rsidR="00A93668" w:rsidRPr="00A93668" w:rsidRDefault="00A93668" w:rsidP="00A93668">
      <w:pPr>
        <w:autoSpaceDE w:val="0"/>
        <w:autoSpaceDN w:val="0"/>
        <w:adjustRightInd w:val="0"/>
        <w:spacing w:after="0" w:line="240" w:lineRule="auto"/>
        <w:jc w:val="both"/>
        <w:rPr>
          <w:rFonts w:ascii="Times New Roman" w:hAnsi="Times New Roman"/>
          <w:sz w:val="20"/>
          <w:szCs w:val="20"/>
          <w:lang w:eastAsia="ru-RU"/>
        </w:rPr>
      </w:pPr>
    </w:p>
    <w:p w:rsidR="0039060C" w:rsidRDefault="00A93668" w:rsidP="0039060C">
      <w:pPr>
        <w:pStyle w:val="1"/>
        <w:spacing w:before="0" w:after="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Итого к уничтожению отобрано __________________________________ дел</w:t>
      </w:r>
    </w:p>
    <w:p w:rsidR="00A93668" w:rsidRPr="007D7BCC" w:rsidRDefault="007D7BCC" w:rsidP="007D7BCC">
      <w:pPr>
        <w:pStyle w:val="1"/>
        <w:spacing w:before="0" w:after="0"/>
        <w:ind w:left="2124" w:firstLine="708"/>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 xml:space="preserve">    </w:t>
      </w:r>
      <w:r w:rsidR="00A93668" w:rsidRPr="007D7BCC">
        <w:rPr>
          <w:rFonts w:ascii="Courier New" w:eastAsia="Calibri" w:hAnsi="Courier New" w:cs="Courier New"/>
          <w:b w:val="0"/>
          <w:bCs w:val="0"/>
          <w:color w:val="auto"/>
          <w:sz w:val="18"/>
          <w:szCs w:val="18"/>
          <w:lang w:eastAsia="ru-RU"/>
        </w:rPr>
        <w:t>(количество цифрами и прописью)</w:t>
      </w:r>
    </w:p>
    <w:p w:rsidR="00A93668" w:rsidRPr="00A93668" w:rsidRDefault="00A93668" w:rsidP="007D7BCC">
      <w:pPr>
        <w:pStyle w:val="1"/>
        <w:spacing w:before="0"/>
        <w:ind w:left="1416" w:firstLine="708"/>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 Подпись</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Расшифровка подписи</w:t>
      </w: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Дата</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Печать</w:t>
      </w: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proofErr w:type="gramStart"/>
      <w:r w:rsidRPr="00A93668">
        <w:rPr>
          <w:rFonts w:ascii="Times New Roman" w:eastAsia="Calibri" w:hAnsi="Times New Roman"/>
          <w:b w:val="0"/>
          <w:bCs w:val="0"/>
          <w:color w:val="auto"/>
          <w:sz w:val="20"/>
          <w:szCs w:val="20"/>
          <w:lang w:eastAsia="ru-RU"/>
        </w:rPr>
        <w:t>Согласован</w:t>
      </w:r>
      <w:proofErr w:type="gramEnd"/>
      <w:r w:rsidRPr="00A93668">
        <w:rPr>
          <w:rFonts w:ascii="Times New Roman" w:eastAsia="Calibri" w:hAnsi="Times New Roman"/>
          <w:b w:val="0"/>
          <w:bCs w:val="0"/>
          <w:color w:val="auto"/>
          <w:sz w:val="20"/>
          <w:szCs w:val="20"/>
          <w:lang w:eastAsia="ru-RU"/>
        </w:rPr>
        <w:t xml:space="preserve"> Экспертной комиссией в составе:</w:t>
      </w: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 xml:space="preserve">Член комиссии </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Подпись</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Расшифровка подписи</w:t>
      </w: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Член комиссии</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Подпись</w:t>
      </w:r>
      <w:r w:rsidR="007D7BCC">
        <w:rPr>
          <w:rFonts w:ascii="Times New Roman" w:eastAsia="Calibri" w:hAnsi="Times New Roman"/>
          <w:b w:val="0"/>
          <w:bCs w:val="0"/>
          <w:color w:val="auto"/>
          <w:sz w:val="20"/>
          <w:szCs w:val="20"/>
          <w:lang w:eastAsia="ru-RU"/>
        </w:rPr>
        <w:tab/>
      </w:r>
      <w:r w:rsidR="007D7BCC">
        <w:rPr>
          <w:rFonts w:ascii="Times New Roman" w:eastAsia="Calibri" w:hAnsi="Times New Roman"/>
          <w:b w:val="0"/>
          <w:bCs w:val="0"/>
          <w:color w:val="auto"/>
          <w:sz w:val="20"/>
          <w:szCs w:val="20"/>
          <w:lang w:eastAsia="ru-RU"/>
        </w:rPr>
        <w:tab/>
      </w:r>
      <w:r w:rsidRPr="00A93668">
        <w:rPr>
          <w:rFonts w:ascii="Times New Roman" w:eastAsia="Calibri" w:hAnsi="Times New Roman"/>
          <w:b w:val="0"/>
          <w:bCs w:val="0"/>
          <w:color w:val="auto"/>
          <w:sz w:val="20"/>
          <w:szCs w:val="20"/>
          <w:lang w:eastAsia="ru-RU"/>
        </w:rPr>
        <w:t xml:space="preserve"> Расшифровка подписи</w:t>
      </w:r>
    </w:p>
    <w:p w:rsidR="00A93668" w:rsidRPr="00A93668" w:rsidRDefault="00A93668" w:rsidP="00A93668">
      <w:pPr>
        <w:pStyle w:val="1"/>
        <w:spacing w:before="0"/>
        <w:jc w:val="both"/>
        <w:rPr>
          <w:rFonts w:ascii="Times New Roman" w:eastAsia="Calibri" w:hAnsi="Times New Roman"/>
          <w:b w:val="0"/>
          <w:bCs w:val="0"/>
          <w:color w:val="auto"/>
          <w:sz w:val="20"/>
          <w:szCs w:val="20"/>
          <w:lang w:eastAsia="ru-RU"/>
        </w:rPr>
      </w:pPr>
      <w:r w:rsidRPr="00A93668">
        <w:rPr>
          <w:rFonts w:ascii="Times New Roman" w:eastAsia="Calibri" w:hAnsi="Times New Roman"/>
          <w:b w:val="0"/>
          <w:bCs w:val="0"/>
          <w:color w:val="auto"/>
          <w:sz w:val="20"/>
          <w:szCs w:val="20"/>
          <w:lang w:eastAsia="ru-RU"/>
        </w:rPr>
        <w:t>Дата</w:t>
      </w: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bookmarkStart w:id="305" w:name="Par1233"/>
      <w:bookmarkEnd w:id="305"/>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14</w:t>
      </w:r>
    </w:p>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листа-заверителя дела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A93668" w:rsidRDefault="009768C9" w:rsidP="007D7BCC">
      <w:pPr>
        <w:pStyle w:val="ConsPlusNonformat"/>
        <w:jc w:val="center"/>
        <w:rPr>
          <w:rFonts w:ascii="Times New Roman" w:hAnsi="Times New Roman" w:cs="Times New Roman"/>
          <w:color w:val="000000"/>
          <w:sz w:val="24"/>
          <w:szCs w:val="24"/>
        </w:rPr>
      </w:pPr>
      <w:bookmarkStart w:id="306" w:name="Par1237"/>
      <w:bookmarkEnd w:id="306"/>
      <w:r w:rsidRPr="00A93668">
        <w:rPr>
          <w:rFonts w:ascii="Times New Roman" w:hAnsi="Times New Roman" w:cs="Times New Roman"/>
          <w:color w:val="000000"/>
          <w:sz w:val="24"/>
          <w:szCs w:val="24"/>
        </w:rPr>
        <w:t xml:space="preserve">Лист-заверитель дела </w:t>
      </w:r>
      <w:r w:rsidR="00BF0E18" w:rsidRPr="00A93668">
        <w:rPr>
          <w:rFonts w:ascii="Times New Roman" w:hAnsi="Times New Roman" w:cs="Times New Roman"/>
          <w:color w:val="000000"/>
          <w:sz w:val="24"/>
          <w:szCs w:val="24"/>
        </w:rPr>
        <w:t>№</w:t>
      </w:r>
      <w:r w:rsidRPr="00A93668">
        <w:rPr>
          <w:rFonts w:ascii="Times New Roman" w:hAnsi="Times New Roman" w:cs="Times New Roman"/>
          <w:color w:val="000000"/>
          <w:sz w:val="24"/>
          <w:szCs w:val="24"/>
        </w:rPr>
        <w:t xml:space="preserve"> ________</w:t>
      </w:r>
    </w:p>
    <w:p w:rsidR="009768C9" w:rsidRPr="00A93668" w:rsidRDefault="009768C9">
      <w:pPr>
        <w:pStyle w:val="ConsPlusNonformat"/>
        <w:rPr>
          <w:rFonts w:ascii="Times New Roman" w:hAnsi="Times New Roman" w:cs="Times New Roman"/>
          <w:color w:val="000000"/>
          <w:sz w:val="24"/>
          <w:szCs w:val="24"/>
        </w:rPr>
      </w:pPr>
    </w:p>
    <w:p w:rsidR="009768C9" w:rsidRPr="00A93668" w:rsidRDefault="009768C9" w:rsidP="007D7BCC">
      <w:pPr>
        <w:pStyle w:val="ConsPlusNonformat"/>
        <w:ind w:firstLine="708"/>
        <w:jc w:val="both"/>
        <w:rPr>
          <w:rFonts w:ascii="Times New Roman" w:hAnsi="Times New Roman" w:cs="Times New Roman"/>
          <w:color w:val="000000"/>
          <w:sz w:val="24"/>
          <w:szCs w:val="24"/>
        </w:rPr>
      </w:pPr>
      <w:r w:rsidRPr="00A93668">
        <w:rPr>
          <w:rFonts w:ascii="Times New Roman" w:hAnsi="Times New Roman" w:cs="Times New Roman"/>
          <w:color w:val="000000"/>
          <w:sz w:val="24"/>
          <w:szCs w:val="24"/>
        </w:rPr>
        <w:t xml:space="preserve">В настоящем деле (томе) </w:t>
      </w:r>
      <w:r w:rsidR="007D7BCC">
        <w:rPr>
          <w:rFonts w:ascii="Times New Roman" w:hAnsi="Times New Roman" w:cs="Times New Roman"/>
          <w:color w:val="000000"/>
          <w:sz w:val="24"/>
          <w:szCs w:val="24"/>
        </w:rPr>
        <w:t xml:space="preserve">пронумеровано, </w:t>
      </w:r>
      <w:r w:rsidRPr="00A93668">
        <w:rPr>
          <w:rFonts w:ascii="Times New Roman" w:hAnsi="Times New Roman" w:cs="Times New Roman"/>
          <w:color w:val="000000"/>
          <w:sz w:val="24"/>
          <w:szCs w:val="24"/>
        </w:rPr>
        <w:t xml:space="preserve">прошито и </w:t>
      </w:r>
      <w:r w:rsidR="007D7BCC">
        <w:rPr>
          <w:rFonts w:ascii="Times New Roman" w:hAnsi="Times New Roman" w:cs="Times New Roman"/>
          <w:color w:val="000000"/>
          <w:sz w:val="24"/>
          <w:szCs w:val="24"/>
        </w:rPr>
        <w:lastRenderedPageBreak/>
        <w:t>с</w:t>
      </w:r>
      <w:r w:rsidRPr="00A93668">
        <w:rPr>
          <w:rFonts w:ascii="Times New Roman" w:hAnsi="Times New Roman" w:cs="Times New Roman"/>
          <w:color w:val="000000"/>
          <w:sz w:val="24"/>
          <w:szCs w:val="24"/>
        </w:rPr>
        <w:t>креплено печатью</w:t>
      </w:r>
      <w:r w:rsidR="00B8627E">
        <w:rPr>
          <w:rFonts w:ascii="Times New Roman" w:hAnsi="Times New Roman" w:cs="Times New Roman"/>
          <w:color w:val="000000"/>
          <w:sz w:val="24"/>
          <w:szCs w:val="24"/>
        </w:rPr>
        <w:t xml:space="preserve"> </w:t>
      </w:r>
      <w:r w:rsidRPr="00A93668">
        <w:rPr>
          <w:rFonts w:ascii="Times New Roman" w:hAnsi="Times New Roman" w:cs="Times New Roman"/>
          <w:color w:val="000000"/>
          <w:sz w:val="24"/>
          <w:szCs w:val="24"/>
        </w:rPr>
        <w:t>___________________</w:t>
      </w:r>
      <w:r w:rsidR="007D7BCC">
        <w:rPr>
          <w:rFonts w:ascii="Times New Roman" w:hAnsi="Times New Roman" w:cs="Times New Roman"/>
          <w:color w:val="000000"/>
          <w:sz w:val="24"/>
          <w:szCs w:val="24"/>
        </w:rPr>
        <w:t>_______</w:t>
      </w:r>
      <w:r w:rsidRPr="00A93668">
        <w:rPr>
          <w:rFonts w:ascii="Times New Roman" w:hAnsi="Times New Roman" w:cs="Times New Roman"/>
          <w:color w:val="000000"/>
          <w:sz w:val="24"/>
          <w:szCs w:val="24"/>
        </w:rPr>
        <w:t>____ листов.</w:t>
      </w:r>
    </w:p>
    <w:p w:rsidR="009768C9" w:rsidRPr="007D7BCC" w:rsidRDefault="009768C9" w:rsidP="007D7BCC">
      <w:pPr>
        <w:pStyle w:val="1"/>
        <w:spacing w:before="0" w:after="0"/>
        <w:ind w:left="2124" w:firstLine="708"/>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(цифрами и прописью)</w:t>
      </w:r>
    </w:p>
    <w:p w:rsidR="009768C9" w:rsidRPr="00A93668" w:rsidRDefault="009768C9">
      <w:pPr>
        <w:pStyle w:val="ConsPlusNonformat"/>
        <w:rPr>
          <w:rFonts w:ascii="Times New Roman" w:hAnsi="Times New Roman" w:cs="Times New Roman"/>
          <w:color w:val="000000"/>
          <w:sz w:val="24"/>
          <w:szCs w:val="24"/>
        </w:rPr>
      </w:pPr>
      <w:r w:rsidRPr="00A93668">
        <w:rPr>
          <w:rFonts w:ascii="Times New Roman" w:hAnsi="Times New Roman" w:cs="Times New Roman"/>
          <w:color w:val="000000"/>
          <w:sz w:val="24"/>
          <w:szCs w:val="24"/>
        </w:rPr>
        <w:t>В том числе:</w:t>
      </w:r>
    </w:p>
    <w:p w:rsidR="009768C9" w:rsidRPr="00A93668" w:rsidRDefault="009768C9">
      <w:pPr>
        <w:pStyle w:val="ConsPlusNonformat"/>
        <w:rPr>
          <w:rFonts w:ascii="Times New Roman" w:hAnsi="Times New Roman" w:cs="Times New Roman"/>
          <w:color w:val="000000"/>
          <w:sz w:val="24"/>
          <w:szCs w:val="24"/>
        </w:rPr>
      </w:pPr>
      <w:r w:rsidRPr="00A93668">
        <w:rPr>
          <w:rFonts w:ascii="Times New Roman" w:hAnsi="Times New Roman" w:cs="Times New Roman"/>
          <w:color w:val="000000"/>
          <w:sz w:val="24"/>
          <w:szCs w:val="24"/>
        </w:rPr>
        <w:t>литерные листы ___________________</w:t>
      </w:r>
    </w:p>
    <w:p w:rsidR="009768C9" w:rsidRPr="00A93668" w:rsidRDefault="009768C9">
      <w:pPr>
        <w:pStyle w:val="ConsPlusNonformat"/>
        <w:rPr>
          <w:rFonts w:ascii="Times New Roman" w:hAnsi="Times New Roman" w:cs="Times New Roman"/>
          <w:color w:val="000000"/>
          <w:sz w:val="24"/>
          <w:szCs w:val="24"/>
        </w:rPr>
      </w:pPr>
      <w:r w:rsidRPr="00A93668">
        <w:rPr>
          <w:rFonts w:ascii="Times New Roman" w:hAnsi="Times New Roman" w:cs="Times New Roman"/>
          <w:color w:val="000000"/>
          <w:sz w:val="24"/>
          <w:szCs w:val="24"/>
        </w:rPr>
        <w:t>пропущенные номера_______________</w:t>
      </w:r>
    </w:p>
    <w:p w:rsidR="009768C9" w:rsidRPr="00A93668" w:rsidRDefault="009768C9">
      <w:pPr>
        <w:pStyle w:val="ConsPlusNonformat"/>
        <w:rPr>
          <w:rFonts w:ascii="Times New Roman" w:hAnsi="Times New Roman" w:cs="Times New Roman"/>
          <w:color w:val="000000"/>
          <w:sz w:val="24"/>
          <w:szCs w:val="24"/>
        </w:rPr>
      </w:pPr>
      <w:r w:rsidRPr="00A93668">
        <w:rPr>
          <w:rFonts w:ascii="Times New Roman" w:hAnsi="Times New Roman" w:cs="Times New Roman"/>
          <w:color w:val="000000"/>
          <w:sz w:val="24"/>
          <w:szCs w:val="24"/>
        </w:rPr>
        <w:t>Количество листов внутренней описи______</w:t>
      </w:r>
      <w:r w:rsidR="00B8627E">
        <w:rPr>
          <w:rFonts w:ascii="Times New Roman" w:hAnsi="Times New Roman" w:cs="Times New Roman"/>
          <w:color w:val="000000"/>
          <w:sz w:val="24"/>
          <w:szCs w:val="24"/>
        </w:rPr>
        <w:t>_______</w:t>
      </w:r>
      <w:r w:rsidR="007D7BCC">
        <w:rPr>
          <w:rFonts w:ascii="Times New Roman" w:hAnsi="Times New Roman" w:cs="Times New Roman"/>
          <w:color w:val="000000"/>
          <w:sz w:val="24"/>
          <w:szCs w:val="24"/>
        </w:rPr>
        <w:t>____</w:t>
      </w:r>
      <w:r w:rsidR="00B8627E">
        <w:rPr>
          <w:rFonts w:ascii="Times New Roman" w:hAnsi="Times New Roman" w:cs="Times New Roman"/>
          <w:color w:val="000000"/>
          <w:sz w:val="24"/>
          <w:szCs w:val="24"/>
        </w:rPr>
        <w:t>______</w:t>
      </w:r>
      <w:r w:rsidRPr="00A93668">
        <w:rPr>
          <w:rFonts w:ascii="Times New Roman" w:hAnsi="Times New Roman" w:cs="Times New Roman"/>
          <w:color w:val="000000"/>
          <w:sz w:val="24"/>
          <w:szCs w:val="24"/>
        </w:rPr>
        <w:t>_</w:t>
      </w:r>
    </w:p>
    <w:p w:rsidR="009768C9" w:rsidRPr="007D7BCC" w:rsidRDefault="009768C9" w:rsidP="007D7BCC">
      <w:pPr>
        <w:pStyle w:val="1"/>
        <w:spacing w:before="0" w:after="0"/>
        <w:ind w:left="4248"/>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(цифрами и прописью)</w:t>
      </w:r>
    </w:p>
    <w:p w:rsidR="009768C9" w:rsidRPr="00A93668" w:rsidRDefault="009768C9">
      <w:pPr>
        <w:pStyle w:val="ConsPlusNonformat"/>
        <w:rPr>
          <w:rFonts w:ascii="Times New Roman" w:hAnsi="Times New Roman" w:cs="Times New Roman"/>
          <w:color w:val="000000"/>
          <w:sz w:val="24"/>
          <w:szCs w:val="24"/>
        </w:rPr>
      </w:pPr>
    </w:p>
    <w:p w:rsidR="009768C9" w:rsidRPr="00A93668" w:rsidRDefault="009768C9" w:rsidP="007D7BCC">
      <w:pPr>
        <w:pStyle w:val="ConsPlusNonformat"/>
        <w:ind w:firstLine="708"/>
        <w:jc w:val="both"/>
        <w:rPr>
          <w:rFonts w:ascii="Times New Roman" w:hAnsi="Times New Roman" w:cs="Times New Roman"/>
          <w:color w:val="000000"/>
          <w:sz w:val="24"/>
          <w:szCs w:val="24"/>
        </w:rPr>
      </w:pPr>
      <w:r w:rsidRPr="00A93668">
        <w:rPr>
          <w:rFonts w:ascii="Times New Roman" w:hAnsi="Times New Roman" w:cs="Times New Roman"/>
          <w:color w:val="000000"/>
          <w:sz w:val="24"/>
          <w:szCs w:val="24"/>
        </w:rPr>
        <w:t>Особенности формирования дела и физического состояния документов:</w:t>
      </w:r>
    </w:p>
    <w:p w:rsidR="009768C9" w:rsidRPr="00A93668" w:rsidRDefault="009768C9" w:rsidP="007D7BCC">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документы за другие календарные годы __________________</w:t>
      </w:r>
    </w:p>
    <w:p w:rsidR="009768C9" w:rsidRPr="00A93668" w:rsidRDefault="009768C9" w:rsidP="007D7BCC">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изъятые документы ____________________________</w:t>
      </w:r>
      <w:r w:rsidR="007D7BCC">
        <w:rPr>
          <w:rFonts w:ascii="Times New Roman" w:hAnsi="Times New Roman" w:cs="Times New Roman"/>
          <w:color w:val="000000"/>
          <w:sz w:val="24"/>
          <w:szCs w:val="24"/>
        </w:rPr>
        <w:t>_</w:t>
      </w:r>
      <w:r w:rsidRPr="00A93668">
        <w:rPr>
          <w:rFonts w:ascii="Times New Roman" w:hAnsi="Times New Roman" w:cs="Times New Roman"/>
          <w:color w:val="000000"/>
          <w:sz w:val="24"/>
          <w:szCs w:val="24"/>
        </w:rPr>
        <w:t>______</w:t>
      </w:r>
    </w:p>
    <w:p w:rsidR="009768C9" w:rsidRPr="00A93668" w:rsidRDefault="009768C9" w:rsidP="007D7BCC">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добавленные документы _______________________________</w:t>
      </w:r>
    </w:p>
    <w:p w:rsidR="009768C9" w:rsidRPr="00A93668" w:rsidRDefault="009768C9" w:rsidP="007D7BCC">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склеенные, поврежденные листы __________________</w:t>
      </w:r>
      <w:r w:rsidR="007D7BCC">
        <w:rPr>
          <w:rFonts w:ascii="Times New Roman" w:hAnsi="Times New Roman" w:cs="Times New Roman"/>
          <w:color w:val="000000"/>
          <w:sz w:val="24"/>
          <w:szCs w:val="24"/>
        </w:rPr>
        <w:t>_</w:t>
      </w:r>
      <w:r w:rsidRPr="00A93668">
        <w:rPr>
          <w:rFonts w:ascii="Times New Roman" w:hAnsi="Times New Roman" w:cs="Times New Roman"/>
          <w:color w:val="000000"/>
          <w:sz w:val="24"/>
          <w:szCs w:val="24"/>
        </w:rPr>
        <w:t>_____</w:t>
      </w:r>
    </w:p>
    <w:p w:rsidR="009768C9" w:rsidRPr="00A93668" w:rsidRDefault="009768C9">
      <w:pPr>
        <w:pStyle w:val="ConsPlusNonformat"/>
        <w:rPr>
          <w:rFonts w:ascii="Times New Roman" w:hAnsi="Times New Roman" w:cs="Times New Roman"/>
          <w:color w:val="000000"/>
          <w:sz w:val="24"/>
          <w:szCs w:val="24"/>
        </w:rPr>
      </w:pPr>
    </w:p>
    <w:p w:rsidR="009768C9" w:rsidRPr="007D7BCC" w:rsidRDefault="009768C9"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Наименование должности</w:t>
      </w:r>
      <w:r w:rsidR="007D7BCC">
        <w:rPr>
          <w:rFonts w:ascii="Courier New" w:eastAsia="Calibri" w:hAnsi="Courier New" w:cs="Courier New"/>
          <w:b w:val="0"/>
          <w:bCs w:val="0"/>
          <w:color w:val="auto"/>
          <w:sz w:val="18"/>
          <w:szCs w:val="18"/>
          <w:lang w:eastAsia="ru-RU"/>
        </w:rPr>
        <w:tab/>
      </w:r>
      <w:r w:rsidR="007D7BCC">
        <w:rPr>
          <w:rFonts w:ascii="Courier New" w:eastAsia="Calibri" w:hAnsi="Courier New" w:cs="Courier New"/>
          <w:b w:val="0"/>
          <w:bCs w:val="0"/>
          <w:color w:val="auto"/>
          <w:sz w:val="18"/>
          <w:szCs w:val="18"/>
          <w:lang w:eastAsia="ru-RU"/>
        </w:rPr>
        <w:tab/>
      </w:r>
      <w:r w:rsidRPr="007D7BCC">
        <w:rPr>
          <w:rFonts w:ascii="Courier New" w:eastAsia="Calibri" w:hAnsi="Courier New" w:cs="Courier New"/>
          <w:b w:val="0"/>
          <w:bCs w:val="0"/>
          <w:color w:val="auto"/>
          <w:sz w:val="18"/>
          <w:szCs w:val="18"/>
          <w:lang w:eastAsia="ru-RU"/>
        </w:rPr>
        <w:t>Подпись</w:t>
      </w:r>
      <w:r w:rsidR="007D7BCC">
        <w:rPr>
          <w:rFonts w:ascii="Courier New" w:eastAsia="Calibri" w:hAnsi="Courier New" w:cs="Courier New"/>
          <w:b w:val="0"/>
          <w:bCs w:val="0"/>
          <w:color w:val="auto"/>
          <w:sz w:val="18"/>
          <w:szCs w:val="18"/>
          <w:lang w:eastAsia="ru-RU"/>
        </w:rPr>
        <w:tab/>
      </w:r>
      <w:r w:rsidRPr="007D7BCC">
        <w:rPr>
          <w:rFonts w:ascii="Courier New" w:eastAsia="Calibri" w:hAnsi="Courier New" w:cs="Courier New"/>
          <w:b w:val="0"/>
          <w:bCs w:val="0"/>
          <w:color w:val="auto"/>
          <w:sz w:val="18"/>
          <w:szCs w:val="18"/>
          <w:lang w:eastAsia="ru-RU"/>
        </w:rPr>
        <w:t>Расшифровка подписи</w:t>
      </w:r>
    </w:p>
    <w:p w:rsidR="009768C9" w:rsidRPr="007D7BCC" w:rsidRDefault="009768C9" w:rsidP="007D7BCC">
      <w:pPr>
        <w:pStyle w:val="1"/>
        <w:spacing w:before="0" w:after="0"/>
        <w:ind w:left="2832" w:firstLine="708"/>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Печать</w:t>
      </w:r>
    </w:p>
    <w:p w:rsidR="009768C9" w:rsidRPr="007D7BCC" w:rsidRDefault="009768C9" w:rsidP="007D7BCC">
      <w:pPr>
        <w:pStyle w:val="1"/>
        <w:spacing w:before="0" w:after="0"/>
        <w:jc w:val="both"/>
        <w:rPr>
          <w:rFonts w:ascii="Courier New" w:eastAsia="Calibri" w:hAnsi="Courier New" w:cs="Courier New"/>
          <w:b w:val="0"/>
          <w:bCs w:val="0"/>
          <w:color w:val="auto"/>
          <w:sz w:val="18"/>
          <w:szCs w:val="18"/>
          <w:lang w:eastAsia="ru-RU"/>
        </w:rPr>
      </w:pPr>
      <w:r w:rsidRPr="007D7BCC">
        <w:rPr>
          <w:rFonts w:ascii="Courier New" w:eastAsia="Calibri" w:hAnsi="Courier New" w:cs="Courier New"/>
          <w:b w:val="0"/>
          <w:bCs w:val="0"/>
          <w:color w:val="auto"/>
          <w:sz w:val="18"/>
          <w:szCs w:val="18"/>
          <w:lang w:eastAsia="ru-RU"/>
        </w:rPr>
        <w:t>Дата</w:t>
      </w:r>
    </w:p>
    <w:p w:rsidR="0056432E" w:rsidRPr="00A93668" w:rsidRDefault="0056432E">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bookmarkStart w:id="307" w:name="Par1262"/>
      <w:bookmarkEnd w:id="307"/>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15</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внутренней описи документов дела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rsidP="007D7BCC">
      <w:pPr>
        <w:pStyle w:val="ConsPlusNonformat"/>
        <w:jc w:val="center"/>
        <w:rPr>
          <w:color w:val="000000"/>
          <w:sz w:val="24"/>
          <w:szCs w:val="24"/>
        </w:rPr>
      </w:pPr>
      <w:bookmarkStart w:id="308" w:name="Par1266"/>
      <w:bookmarkEnd w:id="308"/>
      <w:r w:rsidRPr="00A93668">
        <w:rPr>
          <w:rFonts w:ascii="Times New Roman" w:hAnsi="Times New Roman" w:cs="Times New Roman"/>
          <w:color w:val="000000"/>
          <w:sz w:val="24"/>
          <w:szCs w:val="24"/>
        </w:rPr>
        <w:t>Внутренняя опись документов дела _____</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tbl>
      <w:tblPr>
        <w:tblW w:w="6663" w:type="dxa"/>
        <w:tblInd w:w="102" w:type="dxa"/>
        <w:tblLayout w:type="fixed"/>
        <w:tblCellMar>
          <w:top w:w="75" w:type="dxa"/>
          <w:left w:w="0" w:type="dxa"/>
          <w:bottom w:w="75" w:type="dxa"/>
          <w:right w:w="0" w:type="dxa"/>
        </w:tblCellMar>
        <w:tblLook w:val="0000"/>
      </w:tblPr>
      <w:tblGrid>
        <w:gridCol w:w="602"/>
        <w:gridCol w:w="1808"/>
        <w:gridCol w:w="1134"/>
        <w:gridCol w:w="1134"/>
        <w:gridCol w:w="1985"/>
      </w:tblGrid>
      <w:tr w:rsidR="009768C9" w:rsidRPr="00236460" w:rsidTr="00334F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BF0E18">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w:t>
            </w:r>
            <w:r w:rsidR="009768C9" w:rsidRPr="007D7BCC">
              <w:rPr>
                <w:rFonts w:ascii="Times New Roman" w:hAnsi="Times New Roman"/>
                <w:color w:val="000000"/>
                <w:sz w:val="20"/>
                <w:szCs w:val="20"/>
              </w:rPr>
              <w:t xml:space="preserve"> </w:t>
            </w:r>
            <w:proofErr w:type="gramStart"/>
            <w:r w:rsidR="009768C9" w:rsidRPr="007D7BCC">
              <w:rPr>
                <w:rFonts w:ascii="Times New Roman" w:hAnsi="Times New Roman"/>
                <w:color w:val="000000"/>
                <w:sz w:val="20"/>
                <w:szCs w:val="20"/>
              </w:rPr>
              <w:t>п</w:t>
            </w:r>
            <w:proofErr w:type="gramEnd"/>
            <w:r w:rsidR="009768C9" w:rsidRPr="007D7BCC">
              <w:rPr>
                <w:rFonts w:ascii="Times New Roman" w:hAnsi="Times New Roman"/>
                <w:color w:val="000000"/>
                <w:sz w:val="20"/>
                <w:szCs w:val="20"/>
              </w:rPr>
              <w:t>/п</w:t>
            </w:r>
          </w:p>
        </w:tc>
        <w:tc>
          <w:tcPr>
            <w:tcW w:w="18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Заголовок (краткое содержание) документа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Дата документа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Номера листов дела</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Примечание</w:t>
            </w:r>
          </w:p>
        </w:tc>
      </w:tr>
      <w:tr w:rsidR="009768C9" w:rsidRPr="00236460" w:rsidTr="00334F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1</w:t>
            </w:r>
          </w:p>
        </w:tc>
        <w:tc>
          <w:tcPr>
            <w:tcW w:w="18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7D7BCC"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7D7BCC">
              <w:rPr>
                <w:rFonts w:ascii="Times New Roman" w:hAnsi="Times New Roman"/>
                <w:color w:val="000000"/>
                <w:sz w:val="20"/>
                <w:szCs w:val="20"/>
              </w:rPr>
              <w:t>5</w:t>
            </w:r>
          </w:p>
        </w:tc>
      </w:tr>
      <w:tr w:rsidR="009768C9" w:rsidRPr="00236460" w:rsidTr="00334F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8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r>
    </w:tbl>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B8627E" w:rsidRDefault="009768C9" w:rsidP="00FD3FC4">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Итого документов</w:t>
      </w:r>
      <w:r w:rsidR="00FD3FC4">
        <w:rPr>
          <w:rFonts w:ascii="Times New Roman" w:hAnsi="Times New Roman" w:cs="Times New Roman"/>
          <w:color w:val="000000"/>
          <w:sz w:val="24"/>
          <w:szCs w:val="24"/>
        </w:rPr>
        <w:t>_</w:t>
      </w:r>
      <w:r w:rsidRPr="00A93668">
        <w:rPr>
          <w:rFonts w:ascii="Times New Roman" w:hAnsi="Times New Roman" w:cs="Times New Roman"/>
          <w:color w:val="000000"/>
          <w:sz w:val="24"/>
          <w:szCs w:val="24"/>
        </w:rPr>
        <w:t>________________________</w:t>
      </w:r>
    </w:p>
    <w:p w:rsidR="009768C9" w:rsidRPr="00FD3FC4" w:rsidRDefault="009768C9" w:rsidP="00FD3FC4">
      <w:pPr>
        <w:pStyle w:val="1"/>
        <w:spacing w:before="0" w:after="0"/>
        <w:ind w:left="2124" w:firstLine="708"/>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(цифрами и прописью)</w:t>
      </w:r>
    </w:p>
    <w:p w:rsidR="009768C9" w:rsidRPr="00A93668" w:rsidRDefault="009768C9" w:rsidP="00FD3FC4">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Количество листов внутренней описи</w:t>
      </w:r>
      <w:r w:rsidR="00B8627E">
        <w:rPr>
          <w:rFonts w:ascii="Times New Roman" w:hAnsi="Times New Roman" w:cs="Times New Roman"/>
          <w:color w:val="000000"/>
          <w:sz w:val="24"/>
          <w:szCs w:val="24"/>
        </w:rPr>
        <w:t xml:space="preserve"> </w:t>
      </w:r>
      <w:r w:rsidRPr="00A93668">
        <w:rPr>
          <w:rFonts w:ascii="Times New Roman" w:hAnsi="Times New Roman" w:cs="Times New Roman"/>
          <w:color w:val="000000"/>
          <w:sz w:val="24"/>
          <w:szCs w:val="24"/>
        </w:rPr>
        <w:t>_____________________</w:t>
      </w:r>
    </w:p>
    <w:p w:rsidR="009768C9" w:rsidRPr="00FD3FC4" w:rsidRDefault="009768C9" w:rsidP="00FD3FC4">
      <w:pPr>
        <w:pStyle w:val="1"/>
        <w:spacing w:before="0" w:after="0"/>
        <w:ind w:left="4248" w:firstLine="708"/>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(цифрами и прописью)</w:t>
      </w:r>
    </w:p>
    <w:p w:rsidR="009768C9" w:rsidRP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Наименование должности лица,</w:t>
      </w:r>
      <w:r>
        <w:rPr>
          <w:rFonts w:ascii="Courier New" w:eastAsia="Calibri" w:hAnsi="Courier New" w:cs="Courier New"/>
          <w:b w:val="0"/>
          <w:bCs w:val="0"/>
          <w:color w:val="auto"/>
          <w:sz w:val="18"/>
          <w:szCs w:val="18"/>
          <w:lang w:eastAsia="ru-RU"/>
        </w:rPr>
        <w:tab/>
        <w:t>Подпись</w:t>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r w:rsidR="009768C9" w:rsidRPr="00FD3FC4">
        <w:rPr>
          <w:rFonts w:ascii="Courier New" w:eastAsia="Calibri" w:hAnsi="Courier New" w:cs="Courier New"/>
          <w:b w:val="0"/>
          <w:bCs w:val="0"/>
          <w:color w:val="auto"/>
          <w:sz w:val="18"/>
          <w:szCs w:val="18"/>
          <w:lang w:eastAsia="ru-RU"/>
        </w:rPr>
        <w:t>Расшифровка</w:t>
      </w:r>
    </w:p>
    <w:p w:rsidR="009768C9" w:rsidRDefault="009768C9"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составившего внутреннюю</w:t>
      </w:r>
    </w:p>
    <w:p w:rsidR="009768C9" w:rsidRPr="00FD3FC4" w:rsidRDefault="009768C9"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опись документов дела</w:t>
      </w:r>
    </w:p>
    <w:p w:rsidR="009768C9" w:rsidRPr="00FD3FC4" w:rsidRDefault="009768C9"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Дата</w:t>
      </w: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236460">
        <w:rPr>
          <w:rFonts w:ascii="Times New Roman" w:hAnsi="Times New Roman"/>
          <w:color w:val="000000"/>
          <w:sz w:val="24"/>
          <w:szCs w:val="24"/>
        </w:rPr>
        <w:lastRenderedPageBreak/>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16</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rsidP="00FD3FC4">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внутренней описи документов дела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A93668" w:rsidRDefault="009768C9" w:rsidP="00FD3FC4">
      <w:pPr>
        <w:pStyle w:val="ConsPlusNonformat"/>
        <w:jc w:val="center"/>
        <w:rPr>
          <w:rFonts w:ascii="Times New Roman" w:hAnsi="Times New Roman" w:cs="Times New Roman"/>
          <w:color w:val="000000"/>
          <w:sz w:val="24"/>
          <w:szCs w:val="24"/>
        </w:rPr>
      </w:pPr>
      <w:r w:rsidRPr="00A93668">
        <w:rPr>
          <w:rFonts w:ascii="Times New Roman" w:hAnsi="Times New Roman" w:cs="Times New Roman"/>
          <w:color w:val="000000"/>
          <w:sz w:val="24"/>
          <w:szCs w:val="24"/>
        </w:rPr>
        <w:t xml:space="preserve">Внутренняя опись документов дела </w:t>
      </w:r>
      <w:r w:rsidR="00BF0E18" w:rsidRPr="00A93668">
        <w:rPr>
          <w:rFonts w:ascii="Times New Roman" w:hAnsi="Times New Roman" w:cs="Times New Roman"/>
          <w:color w:val="000000"/>
          <w:sz w:val="24"/>
          <w:szCs w:val="24"/>
        </w:rPr>
        <w:t>№</w:t>
      </w:r>
      <w:r w:rsidRPr="00A93668">
        <w:rPr>
          <w:rFonts w:ascii="Times New Roman" w:hAnsi="Times New Roman" w:cs="Times New Roman"/>
          <w:color w:val="000000"/>
          <w:sz w:val="24"/>
          <w:szCs w:val="24"/>
        </w:rPr>
        <w:t xml:space="preserve"> ______</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tbl>
      <w:tblPr>
        <w:tblW w:w="6946" w:type="dxa"/>
        <w:tblInd w:w="102" w:type="dxa"/>
        <w:tblLayout w:type="fixed"/>
        <w:tblCellMar>
          <w:top w:w="75" w:type="dxa"/>
          <w:left w:w="0" w:type="dxa"/>
          <w:bottom w:w="75" w:type="dxa"/>
          <w:right w:w="0" w:type="dxa"/>
        </w:tblCellMar>
        <w:tblLook w:val="0000"/>
      </w:tblPr>
      <w:tblGrid>
        <w:gridCol w:w="602"/>
        <w:gridCol w:w="1383"/>
        <w:gridCol w:w="1276"/>
        <w:gridCol w:w="1842"/>
        <w:gridCol w:w="993"/>
        <w:gridCol w:w="850"/>
      </w:tblGrid>
      <w:tr w:rsidR="009768C9" w:rsidRPr="00236460" w:rsidTr="005771BB">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BF0E18">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w:t>
            </w:r>
            <w:r w:rsidR="009768C9" w:rsidRPr="00FD3FC4">
              <w:rPr>
                <w:rFonts w:ascii="Times New Roman" w:hAnsi="Times New Roman"/>
                <w:color w:val="000000"/>
                <w:sz w:val="20"/>
                <w:szCs w:val="20"/>
              </w:rPr>
              <w:t xml:space="preserve"> </w:t>
            </w:r>
            <w:proofErr w:type="gramStart"/>
            <w:r w:rsidR="009768C9" w:rsidRPr="00FD3FC4">
              <w:rPr>
                <w:rFonts w:ascii="Times New Roman" w:hAnsi="Times New Roman"/>
                <w:color w:val="000000"/>
                <w:sz w:val="20"/>
                <w:szCs w:val="20"/>
              </w:rPr>
              <w:t>п</w:t>
            </w:r>
            <w:proofErr w:type="gramEnd"/>
            <w:r w:rsidR="009768C9" w:rsidRPr="00FD3FC4">
              <w:rPr>
                <w:rFonts w:ascii="Times New Roman" w:hAnsi="Times New Roman"/>
                <w:color w:val="000000"/>
                <w:sz w:val="20"/>
                <w:szCs w:val="20"/>
              </w:rPr>
              <w:t>/п</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bookmarkStart w:id="309" w:name="Par1310"/>
            <w:bookmarkEnd w:id="309"/>
            <w:r w:rsidRPr="00FD3FC4">
              <w:rPr>
                <w:rFonts w:ascii="Times New Roman" w:hAnsi="Times New Roman"/>
                <w:color w:val="000000"/>
                <w:sz w:val="20"/>
                <w:szCs w:val="20"/>
              </w:rPr>
              <w:t xml:space="preserve">Вид документа </w:t>
            </w:r>
            <w:hyperlink w:anchor="Par1343" w:history="1">
              <w:r w:rsidRPr="00FD3FC4">
                <w:rPr>
                  <w:rFonts w:ascii="Times New Roman" w:hAnsi="Times New Roman"/>
                  <w:color w:val="000000"/>
                  <w:sz w:val="20"/>
                  <w:szCs w:val="20"/>
                </w:rPr>
                <w:t>&lt;*&gt;</w:t>
              </w:r>
            </w:hyperlink>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Номера листов дела</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Дата совершения нотариального действия</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BF0E18">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w:t>
            </w:r>
            <w:r w:rsidR="009768C9" w:rsidRPr="00FD3FC4">
              <w:rPr>
                <w:rFonts w:ascii="Times New Roman" w:hAnsi="Times New Roman"/>
                <w:color w:val="000000"/>
                <w:sz w:val="20"/>
                <w:szCs w:val="20"/>
              </w:rPr>
              <w:t xml:space="preserve"> </w:t>
            </w:r>
            <w:proofErr w:type="gramStart"/>
            <w:r w:rsidR="009768C9" w:rsidRPr="00FD3FC4">
              <w:rPr>
                <w:rFonts w:ascii="Times New Roman" w:hAnsi="Times New Roman"/>
                <w:color w:val="000000"/>
                <w:sz w:val="20"/>
                <w:szCs w:val="20"/>
              </w:rPr>
              <w:t>п</w:t>
            </w:r>
            <w:proofErr w:type="gramEnd"/>
            <w:r w:rsidR="009768C9" w:rsidRPr="00FD3FC4">
              <w:rPr>
                <w:rFonts w:ascii="Times New Roman" w:hAnsi="Times New Roman"/>
                <w:color w:val="000000"/>
                <w:sz w:val="20"/>
                <w:szCs w:val="20"/>
              </w:rPr>
              <w:t>/п в реестре</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bookmarkStart w:id="310" w:name="Par1314"/>
            <w:bookmarkEnd w:id="310"/>
            <w:r w:rsidRPr="00FD3FC4">
              <w:rPr>
                <w:rFonts w:ascii="Times New Roman" w:hAnsi="Times New Roman"/>
                <w:color w:val="000000"/>
                <w:sz w:val="20"/>
                <w:szCs w:val="20"/>
              </w:rPr>
              <w:t>Примечания</w:t>
            </w:r>
          </w:p>
        </w:tc>
      </w:tr>
      <w:tr w:rsidR="009768C9" w:rsidRPr="00236460" w:rsidTr="005771BB">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1</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bookmarkStart w:id="311" w:name="Par1317"/>
            <w:bookmarkEnd w:id="311"/>
            <w:r w:rsidRPr="00FD3FC4">
              <w:rPr>
                <w:rFonts w:ascii="Times New Roman" w:hAnsi="Times New Roman"/>
                <w:color w:val="000000"/>
                <w:sz w:val="20"/>
                <w:szCs w:val="20"/>
              </w:rPr>
              <w:t>3</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4</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FD3FC4" w:rsidRDefault="009768C9">
            <w:pPr>
              <w:widowControl w:val="0"/>
              <w:autoSpaceDE w:val="0"/>
              <w:autoSpaceDN w:val="0"/>
              <w:adjustRightInd w:val="0"/>
              <w:spacing w:after="0" w:line="240" w:lineRule="auto"/>
              <w:jc w:val="center"/>
              <w:rPr>
                <w:rFonts w:ascii="Times New Roman" w:hAnsi="Times New Roman"/>
                <w:color w:val="000000"/>
                <w:sz w:val="20"/>
                <w:szCs w:val="20"/>
              </w:rPr>
            </w:pPr>
            <w:r w:rsidRPr="00FD3FC4">
              <w:rPr>
                <w:rFonts w:ascii="Times New Roman" w:hAnsi="Times New Roman"/>
                <w:color w:val="000000"/>
                <w:sz w:val="20"/>
                <w:szCs w:val="20"/>
              </w:rPr>
              <w:t>6</w:t>
            </w:r>
          </w:p>
        </w:tc>
      </w:tr>
      <w:tr w:rsidR="009768C9" w:rsidRPr="00236460" w:rsidTr="005771BB">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rPr>
                <w:rFonts w:ascii="Times New Roman" w:hAnsi="Times New Roman"/>
                <w:color w:val="000000"/>
                <w:sz w:val="24"/>
                <w:szCs w:val="24"/>
              </w:rPr>
            </w:pPr>
          </w:p>
        </w:tc>
      </w:tr>
    </w:tbl>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FD3FC4" w:rsidRDefault="00FD3FC4" w:rsidP="00FD3FC4">
      <w:pPr>
        <w:pStyle w:val="ConsPlusNonformat"/>
        <w:ind w:firstLine="708"/>
        <w:rPr>
          <w:rFonts w:ascii="Times New Roman" w:hAnsi="Times New Roman" w:cs="Times New Roman"/>
          <w:color w:val="000000"/>
          <w:sz w:val="24"/>
          <w:szCs w:val="24"/>
        </w:rPr>
      </w:pPr>
      <w:bookmarkStart w:id="312" w:name="Par1343"/>
      <w:bookmarkEnd w:id="312"/>
      <w:r w:rsidRPr="00A93668">
        <w:rPr>
          <w:rFonts w:ascii="Times New Roman" w:hAnsi="Times New Roman" w:cs="Times New Roman"/>
          <w:color w:val="000000"/>
          <w:sz w:val="24"/>
          <w:szCs w:val="24"/>
        </w:rPr>
        <w:t>Итого документов</w:t>
      </w:r>
      <w:r>
        <w:rPr>
          <w:rFonts w:ascii="Times New Roman" w:hAnsi="Times New Roman" w:cs="Times New Roman"/>
          <w:color w:val="000000"/>
          <w:sz w:val="24"/>
          <w:szCs w:val="24"/>
        </w:rPr>
        <w:t>_</w:t>
      </w:r>
      <w:r w:rsidRPr="00A93668">
        <w:rPr>
          <w:rFonts w:ascii="Times New Roman" w:hAnsi="Times New Roman" w:cs="Times New Roman"/>
          <w:color w:val="000000"/>
          <w:sz w:val="24"/>
          <w:szCs w:val="24"/>
        </w:rPr>
        <w:t>________________________</w:t>
      </w:r>
    </w:p>
    <w:p w:rsidR="00FD3FC4" w:rsidRPr="00FD3FC4" w:rsidRDefault="00FD3FC4" w:rsidP="00FD3FC4">
      <w:pPr>
        <w:pStyle w:val="1"/>
        <w:spacing w:before="0" w:after="0"/>
        <w:ind w:left="2124" w:firstLine="708"/>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(цифрами и прописью)</w:t>
      </w:r>
    </w:p>
    <w:p w:rsidR="00FD3FC4" w:rsidRPr="00A93668" w:rsidRDefault="00FD3FC4" w:rsidP="00FD3FC4">
      <w:pPr>
        <w:pStyle w:val="ConsPlusNonformat"/>
        <w:ind w:firstLine="708"/>
        <w:rPr>
          <w:rFonts w:ascii="Times New Roman" w:hAnsi="Times New Roman" w:cs="Times New Roman"/>
          <w:color w:val="000000"/>
          <w:sz w:val="24"/>
          <w:szCs w:val="24"/>
        </w:rPr>
      </w:pPr>
      <w:r w:rsidRPr="00A93668">
        <w:rPr>
          <w:rFonts w:ascii="Times New Roman" w:hAnsi="Times New Roman" w:cs="Times New Roman"/>
          <w:color w:val="000000"/>
          <w:sz w:val="24"/>
          <w:szCs w:val="24"/>
        </w:rPr>
        <w:t>Количество листов внутренней описи</w:t>
      </w:r>
      <w:r>
        <w:rPr>
          <w:rFonts w:ascii="Times New Roman" w:hAnsi="Times New Roman" w:cs="Times New Roman"/>
          <w:color w:val="000000"/>
          <w:sz w:val="24"/>
          <w:szCs w:val="24"/>
        </w:rPr>
        <w:t xml:space="preserve"> </w:t>
      </w:r>
      <w:r w:rsidRPr="00A93668">
        <w:rPr>
          <w:rFonts w:ascii="Times New Roman" w:hAnsi="Times New Roman" w:cs="Times New Roman"/>
          <w:color w:val="000000"/>
          <w:sz w:val="24"/>
          <w:szCs w:val="24"/>
        </w:rPr>
        <w:t>_____________________</w:t>
      </w:r>
    </w:p>
    <w:p w:rsidR="00FD3FC4" w:rsidRPr="00FD3FC4" w:rsidRDefault="00FD3FC4" w:rsidP="00FD3FC4">
      <w:pPr>
        <w:pStyle w:val="1"/>
        <w:spacing w:before="0" w:after="0"/>
        <w:ind w:left="4248" w:firstLine="708"/>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(цифрами и прописью)</w:t>
      </w:r>
    </w:p>
    <w:p w:rsidR="00FD3FC4" w:rsidRP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Наименование должности лица,</w:t>
      </w:r>
      <w:r>
        <w:rPr>
          <w:rFonts w:ascii="Courier New" w:eastAsia="Calibri" w:hAnsi="Courier New" w:cs="Courier New"/>
          <w:b w:val="0"/>
          <w:bCs w:val="0"/>
          <w:color w:val="auto"/>
          <w:sz w:val="18"/>
          <w:szCs w:val="18"/>
          <w:lang w:eastAsia="ru-RU"/>
        </w:rPr>
        <w:tab/>
        <w:t>Подпись</w:t>
      </w:r>
      <w:r>
        <w:rPr>
          <w:rFonts w:ascii="Courier New" w:eastAsia="Calibri" w:hAnsi="Courier New" w:cs="Courier New"/>
          <w:b w:val="0"/>
          <w:bCs w:val="0"/>
          <w:color w:val="auto"/>
          <w:sz w:val="18"/>
          <w:szCs w:val="18"/>
          <w:lang w:eastAsia="ru-RU"/>
        </w:rPr>
        <w:tab/>
      </w:r>
      <w:r>
        <w:rPr>
          <w:rFonts w:ascii="Courier New" w:eastAsia="Calibri" w:hAnsi="Courier New" w:cs="Courier New"/>
          <w:b w:val="0"/>
          <w:bCs w:val="0"/>
          <w:color w:val="auto"/>
          <w:sz w:val="18"/>
          <w:szCs w:val="18"/>
          <w:lang w:eastAsia="ru-RU"/>
        </w:rPr>
        <w:tab/>
      </w:r>
      <w:r w:rsidRPr="00FD3FC4">
        <w:rPr>
          <w:rFonts w:ascii="Courier New" w:eastAsia="Calibri" w:hAnsi="Courier New" w:cs="Courier New"/>
          <w:b w:val="0"/>
          <w:bCs w:val="0"/>
          <w:color w:val="auto"/>
          <w:sz w:val="18"/>
          <w:szCs w:val="18"/>
          <w:lang w:eastAsia="ru-RU"/>
        </w:rPr>
        <w:t>Расшифровка</w:t>
      </w:r>
    </w:p>
    <w:p w:rsid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составившего внутреннюю</w:t>
      </w:r>
    </w:p>
    <w:p w:rsidR="00FD3FC4" w:rsidRP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опись документов дела</w:t>
      </w:r>
    </w:p>
    <w:p w:rsidR="00FD3FC4" w:rsidRP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Дата</w:t>
      </w:r>
    </w:p>
    <w:p w:rsidR="009768C9" w:rsidRPr="00FD3FC4" w:rsidRDefault="009768C9">
      <w:pPr>
        <w:widowControl w:val="0"/>
        <w:autoSpaceDE w:val="0"/>
        <w:autoSpaceDN w:val="0"/>
        <w:adjustRightInd w:val="0"/>
        <w:spacing w:after="0" w:line="240" w:lineRule="auto"/>
        <w:ind w:firstLine="540"/>
        <w:jc w:val="both"/>
        <w:rPr>
          <w:rFonts w:ascii="Courier New" w:hAnsi="Courier New" w:cs="Courier New"/>
          <w:sz w:val="18"/>
          <w:szCs w:val="18"/>
          <w:lang w:eastAsia="ru-RU"/>
        </w:rPr>
      </w:pPr>
      <w:r w:rsidRPr="00236460">
        <w:rPr>
          <w:rFonts w:ascii="Times New Roman" w:hAnsi="Times New Roman"/>
          <w:color w:val="000000"/>
          <w:sz w:val="24"/>
          <w:szCs w:val="24"/>
        </w:rPr>
        <w:t xml:space="preserve">&lt;*&gt; </w:t>
      </w:r>
      <w:r w:rsidRPr="00FD3FC4">
        <w:rPr>
          <w:rFonts w:ascii="Courier New" w:hAnsi="Courier New" w:cs="Courier New"/>
          <w:sz w:val="18"/>
          <w:szCs w:val="18"/>
          <w:lang w:eastAsia="ru-RU"/>
        </w:rPr>
        <w:t xml:space="preserve">В </w:t>
      </w:r>
      <w:hyperlink w:anchor="Par1310" w:history="1">
        <w:r w:rsidRPr="00FD3FC4">
          <w:rPr>
            <w:rFonts w:ascii="Courier New" w:hAnsi="Courier New" w:cs="Courier New"/>
            <w:sz w:val="18"/>
            <w:szCs w:val="18"/>
            <w:lang w:eastAsia="ru-RU"/>
          </w:rPr>
          <w:t>графу</w:t>
        </w:r>
      </w:hyperlink>
      <w:r w:rsidRPr="00FD3FC4">
        <w:rPr>
          <w:rFonts w:ascii="Courier New" w:hAnsi="Courier New" w:cs="Courier New"/>
          <w:sz w:val="18"/>
          <w:szCs w:val="18"/>
          <w:lang w:eastAsia="ru-RU"/>
        </w:rPr>
        <w:t xml:space="preserve"> "Вид документа" вносится название удостоверенного документа, конкретизированное указанием лиц, обратившихся за сове</w:t>
      </w:r>
      <w:r w:rsidR="00FD3FC4" w:rsidRPr="00FD3FC4">
        <w:rPr>
          <w:rFonts w:ascii="Courier New" w:hAnsi="Courier New" w:cs="Courier New"/>
          <w:sz w:val="18"/>
          <w:szCs w:val="18"/>
          <w:lang w:eastAsia="ru-RU"/>
        </w:rPr>
        <w:t>ршением нотариального действия</w:t>
      </w:r>
      <w:r w:rsidRPr="00FD3FC4">
        <w:rPr>
          <w:rFonts w:ascii="Courier New" w:hAnsi="Courier New" w:cs="Courier New"/>
          <w:sz w:val="18"/>
          <w:szCs w:val="18"/>
          <w:lang w:eastAsia="ru-RU"/>
        </w:rPr>
        <w:t>.</w:t>
      </w:r>
    </w:p>
    <w:p w:rsidR="00D0128B" w:rsidRPr="00D0128B" w:rsidRDefault="00D0128B" w:rsidP="00D0128B">
      <w:pPr>
        <w:autoSpaceDE w:val="0"/>
        <w:autoSpaceDN w:val="0"/>
        <w:adjustRightInd w:val="0"/>
        <w:spacing w:after="0" w:line="240" w:lineRule="auto"/>
        <w:jc w:val="right"/>
        <w:outlineLvl w:val="0"/>
        <w:rPr>
          <w:rFonts w:ascii="Times New Roman" w:hAnsi="Times New Roman"/>
          <w:sz w:val="24"/>
          <w:szCs w:val="24"/>
          <w:lang w:eastAsia="ru-RU"/>
        </w:rPr>
      </w:pPr>
      <w:bookmarkStart w:id="313" w:name="Par1400"/>
      <w:bookmarkStart w:id="314" w:name="Par1467"/>
      <w:bookmarkStart w:id="315" w:name="Par1517"/>
      <w:bookmarkStart w:id="316" w:name="Par1693"/>
      <w:bookmarkEnd w:id="313"/>
      <w:bookmarkEnd w:id="314"/>
      <w:bookmarkEnd w:id="315"/>
      <w:bookmarkEnd w:id="316"/>
      <w:r>
        <w:rPr>
          <w:rFonts w:ascii="Times New Roman" w:hAnsi="Times New Roman"/>
          <w:color w:val="000000"/>
          <w:sz w:val="24"/>
          <w:szCs w:val="24"/>
        </w:rPr>
        <w:tab/>
      </w:r>
      <w:r w:rsidRPr="00D0128B">
        <w:rPr>
          <w:rFonts w:ascii="Times New Roman" w:hAnsi="Times New Roman"/>
          <w:sz w:val="24"/>
          <w:szCs w:val="24"/>
          <w:lang w:eastAsia="ru-RU"/>
        </w:rPr>
        <w:t>Приложение N 18</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r w:rsidRPr="00D0128B">
        <w:rPr>
          <w:rFonts w:ascii="Times New Roman" w:hAnsi="Times New Roman"/>
          <w:sz w:val="24"/>
          <w:szCs w:val="24"/>
          <w:lang w:eastAsia="ru-RU"/>
        </w:rPr>
        <w:t xml:space="preserve">Образец описи дел </w:t>
      </w:r>
      <w:proofErr w:type="gramStart"/>
      <w:r w:rsidRPr="00D0128B">
        <w:rPr>
          <w:rFonts w:ascii="Times New Roman" w:hAnsi="Times New Roman"/>
          <w:sz w:val="24"/>
          <w:szCs w:val="24"/>
          <w:lang w:eastAsia="ru-RU"/>
        </w:rPr>
        <w:t>постоянного</w:t>
      </w:r>
      <w:proofErr w:type="gramEnd"/>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r w:rsidRPr="00D0128B">
        <w:rPr>
          <w:rFonts w:ascii="Times New Roman" w:hAnsi="Times New Roman"/>
          <w:sz w:val="24"/>
          <w:szCs w:val="24"/>
          <w:lang w:eastAsia="ru-RU"/>
        </w:rPr>
        <w:t xml:space="preserve">срока хранения, </w:t>
      </w:r>
      <w:proofErr w:type="gramStart"/>
      <w:r w:rsidRPr="00D0128B">
        <w:rPr>
          <w:rFonts w:ascii="Times New Roman" w:hAnsi="Times New Roman"/>
          <w:sz w:val="24"/>
          <w:szCs w:val="24"/>
          <w:lang w:eastAsia="ru-RU"/>
        </w:rPr>
        <w:t>передаваемых</w:t>
      </w:r>
      <w:proofErr w:type="gramEnd"/>
      <w:r w:rsidRPr="00D0128B">
        <w:rPr>
          <w:rFonts w:ascii="Times New Roman" w:hAnsi="Times New Roman"/>
          <w:sz w:val="24"/>
          <w:szCs w:val="24"/>
          <w:lang w:eastAsia="ru-RU"/>
        </w:rPr>
        <w:t xml:space="preserve"> в архив</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Утверждаю</w:t>
      </w:r>
      <w:proofErr w:type="gramStart"/>
      <w:r w:rsidRPr="00D0128B">
        <w:rPr>
          <w:rFonts w:ascii="Times New Roman" w:hAnsi="Times New Roman"/>
          <w:sz w:val="20"/>
          <w:szCs w:val="20"/>
          <w:lang w:eastAsia="ru-RU"/>
        </w:rPr>
        <w:t xml:space="preserve">                              </w:t>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У</w:t>
      </w:r>
      <w:proofErr w:type="gramEnd"/>
      <w:r w:rsidRPr="00D0128B">
        <w:rPr>
          <w:rFonts w:ascii="Times New Roman" w:hAnsi="Times New Roman"/>
          <w:sz w:val="20"/>
          <w:szCs w:val="20"/>
          <w:lang w:eastAsia="ru-RU"/>
        </w:rPr>
        <w:t>тверждаю</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Наименование органа     </w:t>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Начальник территориального</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нотариальной палаты      </w:t>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 xml:space="preserve"> органа Министерства юстиции</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                           </w:t>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 xml:space="preserve">  Российской Федерации</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________________________   </w:t>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__________________________</w:t>
      </w: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proofErr w:type="gramStart"/>
      <w:r w:rsidRPr="00FD3FC4">
        <w:rPr>
          <w:rFonts w:ascii="Courier New" w:eastAsia="Calibri" w:hAnsi="Courier New" w:cs="Courier New"/>
          <w:b w:val="0"/>
          <w:bCs w:val="0"/>
          <w:color w:val="auto"/>
          <w:sz w:val="18"/>
          <w:szCs w:val="18"/>
          <w:lang w:eastAsia="ru-RU"/>
        </w:rPr>
        <w:t xml:space="preserve">(подпись) (фамилия, имя,   </w:t>
      </w:r>
      <w:r w:rsidRPr="00FD3FC4">
        <w:rPr>
          <w:rFonts w:ascii="Courier New" w:eastAsia="Calibri" w:hAnsi="Courier New" w:cs="Courier New"/>
          <w:b w:val="0"/>
          <w:bCs w:val="0"/>
          <w:color w:val="auto"/>
          <w:sz w:val="18"/>
          <w:szCs w:val="18"/>
          <w:lang w:eastAsia="ru-RU"/>
        </w:rPr>
        <w:tab/>
        <w:t xml:space="preserve">(подпись) (фамилия, имя, </w:t>
      </w:r>
      <w:proofErr w:type="gramEnd"/>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отчество (при наличии)</w:t>
      </w:r>
      <w:r w:rsidR="00FD3FC4">
        <w:rPr>
          <w:rFonts w:ascii="Courier New" w:eastAsia="Calibri" w:hAnsi="Courier New" w:cs="Courier New"/>
          <w:b w:val="0"/>
          <w:bCs w:val="0"/>
          <w:color w:val="auto"/>
          <w:sz w:val="18"/>
          <w:szCs w:val="18"/>
          <w:lang w:eastAsia="ru-RU"/>
        </w:rPr>
        <w:t>)</w:t>
      </w:r>
      <w:r w:rsidRPr="00FD3FC4">
        <w:rPr>
          <w:rFonts w:ascii="Courier New" w:eastAsia="Calibri" w:hAnsi="Courier New" w:cs="Courier New"/>
          <w:b w:val="0"/>
          <w:bCs w:val="0"/>
          <w:color w:val="auto"/>
          <w:sz w:val="18"/>
          <w:szCs w:val="18"/>
          <w:lang w:eastAsia="ru-RU"/>
        </w:rPr>
        <w:t xml:space="preserve">      </w:t>
      </w:r>
      <w:r w:rsidRPr="00FD3FC4">
        <w:rPr>
          <w:rFonts w:ascii="Courier New" w:eastAsia="Calibri" w:hAnsi="Courier New" w:cs="Courier New"/>
          <w:b w:val="0"/>
          <w:bCs w:val="0"/>
          <w:color w:val="auto"/>
          <w:sz w:val="18"/>
          <w:szCs w:val="18"/>
          <w:lang w:eastAsia="ru-RU"/>
        </w:rPr>
        <w:tab/>
        <w:t xml:space="preserve"> отчество</w:t>
      </w:r>
      <w:proofErr w:type="gramStart"/>
      <w:r w:rsidRPr="00FD3FC4">
        <w:rPr>
          <w:rFonts w:ascii="Courier New" w:eastAsia="Calibri" w:hAnsi="Courier New" w:cs="Courier New"/>
          <w:b w:val="0"/>
          <w:bCs w:val="0"/>
          <w:color w:val="auto"/>
          <w:sz w:val="18"/>
          <w:szCs w:val="18"/>
          <w:lang w:eastAsia="ru-RU"/>
        </w:rPr>
        <w:t>)п</w:t>
      </w:r>
      <w:proofErr w:type="gramEnd"/>
      <w:r w:rsidRPr="00FD3FC4">
        <w:rPr>
          <w:rFonts w:ascii="Courier New" w:eastAsia="Calibri" w:hAnsi="Courier New" w:cs="Courier New"/>
          <w:b w:val="0"/>
          <w:bCs w:val="0"/>
          <w:color w:val="auto"/>
          <w:sz w:val="18"/>
          <w:szCs w:val="18"/>
          <w:lang w:eastAsia="ru-RU"/>
        </w:rPr>
        <w:t>ри наличии))</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"__" _____________ 20__ г.</w:t>
      </w:r>
      <w:r>
        <w:rPr>
          <w:rFonts w:ascii="Times New Roman" w:hAnsi="Times New Roman"/>
          <w:sz w:val="20"/>
          <w:szCs w:val="20"/>
          <w:lang w:eastAsia="ru-RU"/>
        </w:rPr>
        <w:tab/>
      </w:r>
      <w:r>
        <w:rPr>
          <w:rFonts w:ascii="Times New Roman" w:hAnsi="Times New Roman"/>
          <w:sz w:val="20"/>
          <w:szCs w:val="20"/>
          <w:lang w:eastAsia="ru-RU"/>
        </w:rPr>
        <w:tab/>
      </w:r>
      <w:r w:rsidRPr="00D0128B">
        <w:rPr>
          <w:rFonts w:ascii="Times New Roman" w:hAnsi="Times New Roman"/>
          <w:sz w:val="20"/>
          <w:szCs w:val="20"/>
          <w:lang w:eastAsia="ru-RU"/>
        </w:rPr>
        <w:t xml:space="preserve"> "__" _____________ 20__ г.</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        Опись дел постоянного срока хранения, передаваемых в архив</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tbl>
      <w:tblPr>
        <w:tblW w:w="6804" w:type="dxa"/>
        <w:tblInd w:w="62" w:type="dxa"/>
        <w:tblLayout w:type="fixed"/>
        <w:tblCellMar>
          <w:top w:w="102" w:type="dxa"/>
          <w:left w:w="62" w:type="dxa"/>
          <w:bottom w:w="102" w:type="dxa"/>
          <w:right w:w="62" w:type="dxa"/>
        </w:tblCellMar>
        <w:tblLook w:val="0000"/>
      </w:tblPr>
      <w:tblGrid>
        <w:gridCol w:w="566"/>
        <w:gridCol w:w="710"/>
        <w:gridCol w:w="992"/>
        <w:gridCol w:w="851"/>
        <w:gridCol w:w="850"/>
        <w:gridCol w:w="1134"/>
        <w:gridCol w:w="850"/>
        <w:gridCol w:w="851"/>
      </w:tblGrid>
      <w:tr w:rsidR="00D0128B" w:rsidRPr="00D0128B" w:rsidTr="00D0128B">
        <w:tc>
          <w:tcPr>
            <w:tcW w:w="56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lastRenderedPageBreak/>
              <w:t xml:space="preserve">N </w:t>
            </w:r>
            <w:proofErr w:type="spellStart"/>
            <w:proofErr w:type="gramStart"/>
            <w:r w:rsidRPr="00FD3FC4">
              <w:rPr>
                <w:rFonts w:ascii="Times New Roman" w:hAnsi="Times New Roman"/>
                <w:sz w:val="20"/>
                <w:szCs w:val="20"/>
                <w:lang w:eastAsia="ru-RU"/>
              </w:rPr>
              <w:t>п</w:t>
            </w:r>
            <w:proofErr w:type="spellEnd"/>
            <w:proofErr w:type="gramEnd"/>
            <w:r w:rsidRPr="00FD3FC4">
              <w:rPr>
                <w:rFonts w:ascii="Times New Roman" w:hAnsi="Times New Roman"/>
                <w:sz w:val="20"/>
                <w:szCs w:val="20"/>
                <w:lang w:eastAsia="ru-RU"/>
              </w:rPr>
              <w:t>/</w:t>
            </w:r>
            <w:proofErr w:type="spellStart"/>
            <w:r w:rsidRPr="00FD3FC4">
              <w:rPr>
                <w:rFonts w:ascii="Times New Roman" w:hAnsi="Times New Roman"/>
                <w:sz w:val="20"/>
                <w:szCs w:val="20"/>
                <w:lang w:eastAsia="ru-RU"/>
              </w:rPr>
              <w:t>п</w:t>
            </w:r>
            <w:proofErr w:type="spellEnd"/>
          </w:p>
        </w:tc>
        <w:tc>
          <w:tcPr>
            <w:tcW w:w="71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Индекс дела</w:t>
            </w:r>
          </w:p>
        </w:tc>
        <w:tc>
          <w:tcPr>
            <w:tcW w:w="99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Заголовок дела</w:t>
            </w:r>
          </w:p>
        </w:tc>
        <w:tc>
          <w:tcPr>
            <w:tcW w:w="85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Номер тома (части тома)</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Дата дела</w:t>
            </w:r>
          </w:p>
        </w:tc>
        <w:tc>
          <w:tcPr>
            <w:tcW w:w="1134"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Количество листов в деле (томе)</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Срок хранения дела</w:t>
            </w:r>
          </w:p>
        </w:tc>
        <w:tc>
          <w:tcPr>
            <w:tcW w:w="85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Примечания</w:t>
            </w:r>
          </w:p>
        </w:tc>
      </w:tr>
      <w:tr w:rsidR="00D0128B" w:rsidRPr="00D0128B" w:rsidTr="00D0128B">
        <w:tc>
          <w:tcPr>
            <w:tcW w:w="56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1</w:t>
            </w:r>
          </w:p>
        </w:tc>
        <w:tc>
          <w:tcPr>
            <w:tcW w:w="71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3</w:t>
            </w:r>
          </w:p>
        </w:tc>
        <w:tc>
          <w:tcPr>
            <w:tcW w:w="85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5</w:t>
            </w:r>
          </w:p>
        </w:tc>
        <w:tc>
          <w:tcPr>
            <w:tcW w:w="1134"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6</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8</w:t>
            </w:r>
          </w:p>
        </w:tc>
      </w:tr>
      <w:tr w:rsidR="00D0128B" w:rsidRPr="00D0128B" w:rsidTr="00D0128B">
        <w:tc>
          <w:tcPr>
            <w:tcW w:w="566"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710"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r>
    </w:tbl>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    В данную опись включено _____________________________ дел (томов)</w:t>
      </w: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D0128B">
        <w:rPr>
          <w:rFonts w:ascii="Times New Roman" w:hAnsi="Times New Roman"/>
          <w:sz w:val="20"/>
          <w:szCs w:val="20"/>
          <w:lang w:eastAsia="ru-RU"/>
        </w:rPr>
        <w:t xml:space="preserve">                                </w:t>
      </w:r>
      <w:r>
        <w:rPr>
          <w:rFonts w:ascii="Times New Roman" w:hAnsi="Times New Roman"/>
          <w:sz w:val="20"/>
          <w:szCs w:val="20"/>
          <w:lang w:eastAsia="ru-RU"/>
        </w:rPr>
        <w:tab/>
      </w:r>
      <w:r>
        <w:rPr>
          <w:rFonts w:ascii="Times New Roman" w:hAnsi="Times New Roman"/>
          <w:sz w:val="20"/>
          <w:szCs w:val="20"/>
          <w:lang w:eastAsia="ru-RU"/>
        </w:rPr>
        <w:tab/>
      </w:r>
      <w:r w:rsidRPr="00FD3FC4">
        <w:rPr>
          <w:rFonts w:ascii="Courier New" w:eastAsia="Calibri" w:hAnsi="Courier New" w:cs="Courier New"/>
          <w:b w:val="0"/>
          <w:bCs w:val="0"/>
          <w:color w:val="auto"/>
          <w:sz w:val="18"/>
          <w:szCs w:val="18"/>
          <w:lang w:eastAsia="ru-RU"/>
        </w:rPr>
        <w:t xml:space="preserve"> </w:t>
      </w:r>
      <w:proofErr w:type="gramStart"/>
      <w:r w:rsidRPr="00FD3FC4">
        <w:rPr>
          <w:rFonts w:ascii="Courier New" w:eastAsia="Calibri" w:hAnsi="Courier New" w:cs="Courier New"/>
          <w:b w:val="0"/>
          <w:bCs w:val="0"/>
          <w:color w:val="auto"/>
          <w:sz w:val="18"/>
          <w:szCs w:val="18"/>
          <w:lang w:eastAsia="ru-RU"/>
        </w:rPr>
        <w:t>(количество дел (томов)</w:t>
      </w:r>
      <w:proofErr w:type="gramEnd"/>
    </w:p>
    <w:p w:rsidR="00D0128B" w:rsidRPr="00FD3FC4" w:rsidRDefault="00FD3FC4" w:rsidP="00FD3FC4">
      <w:pPr>
        <w:pStyle w:val="1"/>
        <w:spacing w:before="0" w:after="0"/>
        <w:ind w:left="2832"/>
        <w:jc w:val="both"/>
        <w:rPr>
          <w:rFonts w:ascii="Courier New" w:eastAsia="Calibri" w:hAnsi="Courier New" w:cs="Courier New"/>
          <w:b w:val="0"/>
          <w:bCs w:val="0"/>
          <w:color w:val="auto"/>
          <w:sz w:val="18"/>
          <w:szCs w:val="18"/>
          <w:lang w:eastAsia="ru-RU"/>
        </w:rPr>
      </w:pPr>
      <w:r>
        <w:rPr>
          <w:rFonts w:ascii="Courier New" w:eastAsia="Calibri" w:hAnsi="Courier New" w:cs="Courier New"/>
          <w:b w:val="0"/>
          <w:bCs w:val="0"/>
          <w:color w:val="auto"/>
          <w:sz w:val="18"/>
          <w:szCs w:val="18"/>
          <w:lang w:eastAsia="ru-RU"/>
        </w:rPr>
        <w:t xml:space="preserve">   </w:t>
      </w:r>
      <w:r w:rsidR="00D0128B" w:rsidRPr="00FD3FC4">
        <w:rPr>
          <w:rFonts w:ascii="Courier New" w:eastAsia="Calibri" w:hAnsi="Courier New" w:cs="Courier New"/>
          <w:b w:val="0"/>
          <w:bCs w:val="0"/>
          <w:color w:val="auto"/>
          <w:sz w:val="18"/>
          <w:szCs w:val="18"/>
          <w:lang w:eastAsia="ru-RU"/>
        </w:rPr>
        <w:t>цифрами и прописью)</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Нотариус, занимающийся             Подпись    Расшифровка подписи</w:t>
      </w: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 xml:space="preserve">частной практикой или </w:t>
      </w:r>
      <w:proofErr w:type="gramStart"/>
      <w:r w:rsidRPr="00FD3FC4">
        <w:rPr>
          <w:rFonts w:ascii="Courier New" w:eastAsia="Calibri" w:hAnsi="Courier New" w:cs="Courier New"/>
          <w:b w:val="0"/>
          <w:bCs w:val="0"/>
          <w:color w:val="auto"/>
          <w:sz w:val="18"/>
          <w:szCs w:val="18"/>
          <w:lang w:eastAsia="ru-RU"/>
        </w:rPr>
        <w:t>работающий</w:t>
      </w:r>
      <w:proofErr w:type="gramEnd"/>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в государственной нотариальной конторе</w:t>
      </w: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Дата</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Одобрено Экспертной комиссией в составе:</w:t>
      </w:r>
    </w:p>
    <w:p w:rsidR="00FD3FC4" w:rsidRDefault="00FD3FC4"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Член комиссии                                Подпись    Расшифровка подписи</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Член комиссии                                Подпись    Расшифровка подписи</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Дата</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roofErr w:type="gramStart"/>
      <w:r w:rsidRPr="00D0128B">
        <w:rPr>
          <w:rFonts w:ascii="Times New Roman" w:hAnsi="Times New Roman"/>
          <w:sz w:val="20"/>
          <w:szCs w:val="20"/>
          <w:lang w:eastAsia="ru-RU"/>
        </w:rPr>
        <w:t>Отметка архива о принятии дел (на экземпляре нотариуса или  государственной</w:t>
      </w:r>
      <w:proofErr w:type="gramEnd"/>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нотариальной конторы)</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Наименование должности           Подпись    Расшифровка подписи</w:t>
      </w:r>
    </w:p>
    <w:p w:rsidR="00D0128B" w:rsidRPr="00FD3FC4" w:rsidRDefault="00D0128B" w:rsidP="00FD3FC4">
      <w:pPr>
        <w:pStyle w:val="1"/>
        <w:spacing w:before="0" w:after="0"/>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t>Дата</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D0128B">
      <w:pPr>
        <w:autoSpaceDE w:val="0"/>
        <w:autoSpaceDN w:val="0"/>
        <w:adjustRightInd w:val="0"/>
        <w:spacing w:after="0" w:line="240" w:lineRule="auto"/>
        <w:jc w:val="right"/>
        <w:outlineLvl w:val="0"/>
        <w:rPr>
          <w:rFonts w:ascii="Times New Roman" w:hAnsi="Times New Roman"/>
          <w:sz w:val="24"/>
          <w:szCs w:val="24"/>
          <w:lang w:eastAsia="ru-RU"/>
        </w:rPr>
      </w:pPr>
      <w:r w:rsidRPr="00D0128B">
        <w:rPr>
          <w:rFonts w:ascii="Times New Roman" w:hAnsi="Times New Roman"/>
          <w:sz w:val="24"/>
          <w:szCs w:val="24"/>
          <w:lang w:eastAsia="ru-RU"/>
        </w:rPr>
        <w:t>Приложение N 20</w:t>
      </w:r>
    </w:p>
    <w:p w:rsidR="00D0128B" w:rsidRPr="00D0128B" w:rsidRDefault="00D0128B" w:rsidP="00D0128B">
      <w:pPr>
        <w:autoSpaceDE w:val="0"/>
        <w:autoSpaceDN w:val="0"/>
        <w:adjustRightInd w:val="0"/>
        <w:spacing w:after="0" w:line="240" w:lineRule="auto"/>
        <w:jc w:val="right"/>
        <w:rPr>
          <w:rFonts w:ascii="Times New Roman" w:hAnsi="Times New Roman"/>
          <w:sz w:val="24"/>
          <w:szCs w:val="24"/>
          <w:lang w:eastAsia="ru-RU"/>
        </w:rPr>
      </w:pPr>
      <w:r w:rsidRPr="00D0128B">
        <w:rPr>
          <w:rFonts w:ascii="Times New Roman" w:hAnsi="Times New Roman"/>
          <w:sz w:val="24"/>
          <w:szCs w:val="24"/>
          <w:lang w:eastAsia="ru-RU"/>
        </w:rPr>
        <w:t xml:space="preserve">к Правилам </w:t>
      </w:r>
      <w:proofErr w:type="gramStart"/>
      <w:r w:rsidRPr="00D0128B">
        <w:rPr>
          <w:rFonts w:ascii="Times New Roman" w:hAnsi="Times New Roman"/>
          <w:sz w:val="24"/>
          <w:szCs w:val="24"/>
          <w:lang w:eastAsia="ru-RU"/>
        </w:rPr>
        <w:t>нотариального</w:t>
      </w:r>
      <w:proofErr w:type="gramEnd"/>
    </w:p>
    <w:p w:rsidR="00D0128B" w:rsidRPr="00D0128B" w:rsidRDefault="00D0128B" w:rsidP="00D0128B">
      <w:pPr>
        <w:autoSpaceDE w:val="0"/>
        <w:autoSpaceDN w:val="0"/>
        <w:adjustRightInd w:val="0"/>
        <w:spacing w:after="0" w:line="240" w:lineRule="auto"/>
        <w:jc w:val="right"/>
        <w:rPr>
          <w:rFonts w:ascii="Times New Roman" w:hAnsi="Times New Roman"/>
          <w:sz w:val="24"/>
          <w:szCs w:val="24"/>
          <w:lang w:eastAsia="ru-RU"/>
        </w:rPr>
      </w:pPr>
      <w:r w:rsidRPr="00D0128B">
        <w:rPr>
          <w:rFonts w:ascii="Times New Roman" w:hAnsi="Times New Roman"/>
          <w:sz w:val="24"/>
          <w:szCs w:val="24"/>
          <w:lang w:eastAsia="ru-RU"/>
        </w:rPr>
        <w:t>делопроизводства</w:t>
      </w:r>
    </w:p>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r w:rsidRPr="00D0128B">
        <w:rPr>
          <w:rFonts w:ascii="Times New Roman" w:hAnsi="Times New Roman"/>
          <w:sz w:val="24"/>
          <w:szCs w:val="24"/>
          <w:lang w:eastAsia="ru-RU"/>
        </w:rPr>
        <w:t>Образец акта приема-передачи дел</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r w:rsidRPr="00D0128B">
        <w:rPr>
          <w:rFonts w:ascii="Courier New" w:hAnsi="Courier New" w:cs="Courier New"/>
          <w:sz w:val="20"/>
          <w:szCs w:val="20"/>
          <w:lang w:eastAsia="ru-RU"/>
        </w:rPr>
        <w:t xml:space="preserve">                                                       </w:t>
      </w:r>
      <w:r w:rsidRPr="00D0128B">
        <w:rPr>
          <w:rFonts w:ascii="Times New Roman" w:hAnsi="Times New Roman"/>
          <w:sz w:val="20"/>
          <w:szCs w:val="20"/>
          <w:lang w:eastAsia="ru-RU"/>
        </w:rPr>
        <w:t>УТВЕРЖДАЮ</w:t>
      </w: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r w:rsidRPr="00D0128B">
        <w:rPr>
          <w:rFonts w:ascii="Times New Roman" w:hAnsi="Times New Roman"/>
          <w:sz w:val="20"/>
          <w:szCs w:val="20"/>
          <w:lang w:eastAsia="ru-RU"/>
        </w:rPr>
        <w:t xml:space="preserve">                                                 Наименование органа</w:t>
      </w: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r w:rsidRPr="00D0128B">
        <w:rPr>
          <w:rFonts w:ascii="Times New Roman" w:hAnsi="Times New Roman"/>
          <w:sz w:val="20"/>
          <w:szCs w:val="20"/>
          <w:lang w:eastAsia="ru-RU"/>
        </w:rPr>
        <w:t xml:space="preserve">                                                 нотариальной палаты</w:t>
      </w: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r w:rsidRPr="00D0128B">
        <w:rPr>
          <w:rFonts w:ascii="Times New Roman" w:hAnsi="Times New Roman"/>
          <w:sz w:val="20"/>
          <w:szCs w:val="20"/>
          <w:lang w:eastAsia="ru-RU"/>
        </w:rPr>
        <w:t xml:space="preserve">                                          _________ _______________________</w:t>
      </w:r>
    </w:p>
    <w:p w:rsidR="00FD3FC4" w:rsidRDefault="00FD3FC4" w:rsidP="00FD3FC4">
      <w:pPr>
        <w:pStyle w:val="1"/>
        <w:spacing w:before="0" w:after="0"/>
        <w:jc w:val="both"/>
        <w:rPr>
          <w:rFonts w:ascii="Courier New" w:eastAsia="Calibri" w:hAnsi="Courier New" w:cs="Courier New"/>
          <w:b w:val="0"/>
          <w:bCs w:val="0"/>
          <w:color w:val="auto"/>
          <w:sz w:val="18"/>
          <w:szCs w:val="18"/>
          <w:lang w:eastAsia="ru-RU"/>
        </w:rPr>
      </w:pP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r>
        <w:rPr>
          <w:rFonts w:ascii="Times New Roman" w:hAnsi="Times New Roman"/>
          <w:sz w:val="20"/>
          <w:szCs w:val="20"/>
          <w:lang w:eastAsia="ru-RU"/>
        </w:rPr>
        <w:tab/>
      </w:r>
      <w:proofErr w:type="gramStart"/>
      <w:r w:rsidR="00D0128B" w:rsidRPr="00FD3FC4">
        <w:rPr>
          <w:rFonts w:ascii="Courier New" w:eastAsia="Calibri" w:hAnsi="Courier New" w:cs="Courier New"/>
          <w:b w:val="0"/>
          <w:bCs w:val="0"/>
          <w:color w:val="auto"/>
          <w:sz w:val="18"/>
          <w:szCs w:val="18"/>
          <w:lang w:eastAsia="ru-RU"/>
        </w:rPr>
        <w:t>(подпись) (фамилия, имя,</w:t>
      </w:r>
      <w:proofErr w:type="gramEnd"/>
    </w:p>
    <w:p w:rsidR="00D0128B" w:rsidRPr="00FD3FC4" w:rsidRDefault="00D0128B" w:rsidP="00FD3FC4">
      <w:pPr>
        <w:pStyle w:val="1"/>
        <w:spacing w:before="0" w:after="0"/>
        <w:ind w:left="2832" w:firstLine="708"/>
        <w:jc w:val="both"/>
        <w:rPr>
          <w:rFonts w:ascii="Courier New" w:eastAsia="Calibri" w:hAnsi="Courier New" w:cs="Courier New"/>
          <w:b w:val="0"/>
          <w:bCs w:val="0"/>
          <w:color w:val="auto"/>
          <w:sz w:val="18"/>
          <w:szCs w:val="18"/>
          <w:lang w:eastAsia="ru-RU"/>
        </w:rPr>
      </w:pPr>
      <w:r w:rsidRPr="00FD3FC4">
        <w:rPr>
          <w:rFonts w:ascii="Courier New" w:eastAsia="Calibri" w:hAnsi="Courier New" w:cs="Courier New"/>
          <w:b w:val="0"/>
          <w:bCs w:val="0"/>
          <w:color w:val="auto"/>
          <w:sz w:val="18"/>
          <w:szCs w:val="18"/>
          <w:lang w:eastAsia="ru-RU"/>
        </w:rPr>
        <w:lastRenderedPageBreak/>
        <w:t>отчество (при наличии)</w:t>
      </w: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r w:rsidRPr="00D0128B">
        <w:rPr>
          <w:rFonts w:ascii="Times New Roman" w:hAnsi="Times New Roman"/>
          <w:sz w:val="20"/>
          <w:szCs w:val="20"/>
          <w:lang w:eastAsia="ru-RU"/>
        </w:rPr>
        <w:t xml:space="preserve">                                          "__" ____________________ 20__ г.</w:t>
      </w:r>
    </w:p>
    <w:p w:rsidR="00D0128B" w:rsidRPr="00D0128B" w:rsidRDefault="00D0128B" w:rsidP="00FD3FC4">
      <w:pPr>
        <w:autoSpaceDE w:val="0"/>
        <w:autoSpaceDN w:val="0"/>
        <w:adjustRightInd w:val="0"/>
        <w:spacing w:after="0" w:line="240" w:lineRule="auto"/>
        <w:jc w:val="right"/>
        <w:outlineLvl w:val="0"/>
        <w:rPr>
          <w:rFonts w:ascii="Times New Roman" w:hAnsi="Times New Roman"/>
          <w:sz w:val="20"/>
          <w:szCs w:val="20"/>
          <w:lang w:eastAsia="ru-RU"/>
        </w:rPr>
      </w:pPr>
    </w:p>
    <w:p w:rsidR="00D0128B" w:rsidRPr="00D0128B" w:rsidRDefault="00D0128B" w:rsidP="00FD3FC4">
      <w:pPr>
        <w:autoSpaceDE w:val="0"/>
        <w:autoSpaceDN w:val="0"/>
        <w:adjustRightInd w:val="0"/>
        <w:spacing w:after="0" w:line="240" w:lineRule="auto"/>
        <w:jc w:val="center"/>
        <w:outlineLvl w:val="0"/>
        <w:rPr>
          <w:rFonts w:ascii="Times New Roman" w:hAnsi="Times New Roman"/>
          <w:sz w:val="20"/>
          <w:szCs w:val="20"/>
          <w:lang w:eastAsia="ru-RU"/>
        </w:rPr>
      </w:pPr>
      <w:r w:rsidRPr="00D0128B">
        <w:rPr>
          <w:rFonts w:ascii="Times New Roman" w:hAnsi="Times New Roman"/>
          <w:sz w:val="20"/>
          <w:szCs w:val="20"/>
          <w:lang w:eastAsia="ru-RU"/>
        </w:rPr>
        <w:t>АКТ</w:t>
      </w:r>
    </w:p>
    <w:p w:rsidR="00D0128B" w:rsidRPr="00D0128B" w:rsidRDefault="00D0128B" w:rsidP="00FD3FC4">
      <w:pPr>
        <w:autoSpaceDE w:val="0"/>
        <w:autoSpaceDN w:val="0"/>
        <w:adjustRightInd w:val="0"/>
        <w:spacing w:after="0" w:line="240" w:lineRule="auto"/>
        <w:jc w:val="center"/>
        <w:outlineLvl w:val="0"/>
        <w:rPr>
          <w:rFonts w:ascii="Times New Roman" w:hAnsi="Times New Roman"/>
          <w:sz w:val="20"/>
          <w:szCs w:val="20"/>
          <w:lang w:eastAsia="ru-RU"/>
        </w:rPr>
      </w:pPr>
      <w:r w:rsidRPr="00D0128B">
        <w:rPr>
          <w:rFonts w:ascii="Times New Roman" w:hAnsi="Times New Roman"/>
          <w:sz w:val="20"/>
          <w:szCs w:val="20"/>
          <w:lang w:eastAsia="ru-RU"/>
        </w:rPr>
        <w:t>приема-передачи дел</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Место составления</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Основание: приказ (</w:t>
      </w:r>
      <w:r w:rsidRPr="00FD3FC4">
        <w:rPr>
          <w:rFonts w:ascii="Courier New" w:hAnsi="Courier New" w:cs="Courier New"/>
          <w:sz w:val="18"/>
          <w:szCs w:val="18"/>
          <w:lang w:eastAsia="ru-RU"/>
        </w:rPr>
        <w:t>орган, издавший приказ</w:t>
      </w:r>
      <w:r w:rsidRPr="00D0128B">
        <w:rPr>
          <w:rFonts w:ascii="Times New Roman" w:hAnsi="Times New Roman"/>
          <w:sz w:val="20"/>
          <w:szCs w:val="20"/>
          <w:lang w:eastAsia="ru-RU"/>
        </w:rPr>
        <w:t>) от _______ N _____.</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D0128B" w:rsidRDefault="00D0128B" w:rsidP="00FD3FC4">
      <w:pPr>
        <w:autoSpaceDE w:val="0"/>
        <w:autoSpaceDN w:val="0"/>
        <w:adjustRightInd w:val="0"/>
        <w:spacing w:after="0" w:line="240" w:lineRule="auto"/>
        <w:ind w:firstLine="708"/>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В связи </w:t>
      </w:r>
      <w:proofErr w:type="gramStart"/>
      <w:r w:rsidRPr="00D0128B">
        <w:rPr>
          <w:rFonts w:ascii="Times New Roman" w:hAnsi="Times New Roman"/>
          <w:sz w:val="20"/>
          <w:szCs w:val="20"/>
          <w:lang w:eastAsia="ru-RU"/>
        </w:rPr>
        <w:t>с</w:t>
      </w:r>
      <w:proofErr w:type="gramEnd"/>
      <w:r w:rsidRPr="00D0128B">
        <w:rPr>
          <w:rFonts w:ascii="Times New Roman" w:hAnsi="Times New Roman"/>
          <w:sz w:val="20"/>
          <w:szCs w:val="20"/>
          <w:lang w:eastAsia="ru-RU"/>
        </w:rPr>
        <w:t xml:space="preserve"> ____________________________________________________</w:t>
      </w:r>
    </w:p>
    <w:p w:rsidR="00D0128B" w:rsidRPr="00D0128B" w:rsidRDefault="00D0128B" w:rsidP="00FD3FC4">
      <w:pPr>
        <w:autoSpaceDE w:val="0"/>
        <w:autoSpaceDN w:val="0"/>
        <w:adjustRightInd w:val="0"/>
        <w:spacing w:after="0" w:line="240" w:lineRule="auto"/>
        <w:ind w:left="1416" w:firstLine="708"/>
        <w:jc w:val="both"/>
        <w:outlineLvl w:val="0"/>
        <w:rPr>
          <w:rFonts w:ascii="Times New Roman" w:hAnsi="Times New Roman"/>
          <w:sz w:val="20"/>
          <w:szCs w:val="20"/>
          <w:lang w:eastAsia="ru-RU"/>
        </w:rPr>
      </w:pPr>
      <w:r w:rsidRPr="00D0128B">
        <w:rPr>
          <w:rFonts w:ascii="Times New Roman" w:hAnsi="Times New Roman"/>
          <w:sz w:val="20"/>
          <w:szCs w:val="20"/>
          <w:lang w:eastAsia="ru-RU"/>
        </w:rPr>
        <w:t>(</w:t>
      </w:r>
      <w:r w:rsidRPr="00FD3FC4">
        <w:rPr>
          <w:rFonts w:ascii="Courier New" w:hAnsi="Courier New" w:cs="Courier New"/>
          <w:sz w:val="18"/>
          <w:szCs w:val="18"/>
          <w:lang w:eastAsia="ru-RU"/>
        </w:rPr>
        <w:t>причина передачи архива</w:t>
      </w:r>
      <w:r w:rsidRPr="00D0128B">
        <w:rPr>
          <w:rFonts w:ascii="Times New Roman" w:hAnsi="Times New Roman"/>
          <w:sz w:val="20"/>
          <w:szCs w:val="20"/>
          <w:lang w:eastAsia="ru-RU"/>
        </w:rPr>
        <w:t>)</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нотариус ________________________________________________________</w:t>
      </w:r>
    </w:p>
    <w:p w:rsidR="00D0128B" w:rsidRPr="00D0128B" w:rsidRDefault="00D0128B" w:rsidP="00FD3FC4">
      <w:pPr>
        <w:autoSpaceDE w:val="0"/>
        <w:autoSpaceDN w:val="0"/>
        <w:adjustRightInd w:val="0"/>
        <w:spacing w:after="0" w:line="240" w:lineRule="auto"/>
        <w:ind w:firstLine="708"/>
        <w:jc w:val="both"/>
        <w:outlineLvl w:val="0"/>
        <w:rPr>
          <w:rFonts w:ascii="Times New Roman" w:hAnsi="Times New Roman"/>
          <w:sz w:val="20"/>
          <w:szCs w:val="20"/>
          <w:lang w:eastAsia="ru-RU"/>
        </w:rPr>
      </w:pPr>
      <w:proofErr w:type="gramStart"/>
      <w:r w:rsidRPr="00D0128B">
        <w:rPr>
          <w:rFonts w:ascii="Times New Roman" w:hAnsi="Times New Roman"/>
          <w:sz w:val="20"/>
          <w:szCs w:val="20"/>
          <w:lang w:eastAsia="ru-RU"/>
        </w:rPr>
        <w:t>(</w:t>
      </w:r>
      <w:r w:rsidRPr="00FD3FC4">
        <w:rPr>
          <w:rFonts w:ascii="Courier New" w:hAnsi="Courier New" w:cs="Courier New"/>
          <w:sz w:val="18"/>
          <w:szCs w:val="18"/>
          <w:lang w:eastAsia="ru-RU"/>
        </w:rPr>
        <w:t xml:space="preserve">фамилия, имя, отчество (при наличии) нотариуса, </w:t>
      </w:r>
      <w:proofErr w:type="gramEnd"/>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________________________________________________________________</w:t>
      </w:r>
    </w:p>
    <w:p w:rsidR="00D0128B" w:rsidRPr="00FD3FC4" w:rsidRDefault="00FD3FC4" w:rsidP="00FD3FC4">
      <w:pPr>
        <w:autoSpaceDE w:val="0"/>
        <w:autoSpaceDN w:val="0"/>
        <w:adjustRightInd w:val="0"/>
        <w:spacing w:after="0" w:line="240" w:lineRule="auto"/>
        <w:jc w:val="center"/>
        <w:outlineLvl w:val="0"/>
        <w:rPr>
          <w:rFonts w:ascii="Courier New" w:hAnsi="Courier New" w:cs="Courier New"/>
          <w:sz w:val="18"/>
          <w:szCs w:val="18"/>
          <w:lang w:eastAsia="ru-RU"/>
        </w:rPr>
      </w:pPr>
      <w:r w:rsidRPr="00FD3FC4">
        <w:rPr>
          <w:rFonts w:ascii="Courier New" w:hAnsi="Courier New" w:cs="Courier New"/>
          <w:sz w:val="18"/>
          <w:szCs w:val="18"/>
          <w:lang w:eastAsia="ru-RU"/>
        </w:rPr>
        <w:t>наименование</w:t>
      </w:r>
      <w:r w:rsidRPr="00D0128B">
        <w:rPr>
          <w:rFonts w:ascii="Times New Roman" w:hAnsi="Times New Roman"/>
          <w:sz w:val="20"/>
          <w:szCs w:val="20"/>
          <w:lang w:eastAsia="ru-RU"/>
        </w:rPr>
        <w:t xml:space="preserve"> </w:t>
      </w:r>
      <w:r w:rsidR="00D0128B" w:rsidRPr="00FD3FC4">
        <w:rPr>
          <w:rFonts w:ascii="Courier New" w:hAnsi="Courier New" w:cs="Courier New"/>
          <w:sz w:val="18"/>
          <w:szCs w:val="18"/>
          <w:lang w:eastAsia="ru-RU"/>
        </w:rPr>
        <w:t>нотариальной палаты и нотариального округа или наименование</w:t>
      </w:r>
      <w:r>
        <w:rPr>
          <w:rFonts w:ascii="Courier New" w:hAnsi="Courier New" w:cs="Courier New"/>
          <w:sz w:val="18"/>
          <w:szCs w:val="18"/>
          <w:lang w:eastAsia="ru-RU"/>
        </w:rPr>
        <w:t xml:space="preserve"> </w:t>
      </w:r>
      <w:r w:rsidR="00D0128B" w:rsidRPr="00FD3FC4">
        <w:rPr>
          <w:rFonts w:ascii="Courier New" w:hAnsi="Courier New" w:cs="Courier New"/>
          <w:sz w:val="18"/>
          <w:szCs w:val="18"/>
          <w:lang w:eastAsia="ru-RU"/>
        </w:rPr>
        <w:t>государственной нотариальной конторы)</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передал, а нотариус _______________________________________________</w:t>
      </w:r>
    </w:p>
    <w:p w:rsidR="00FD3FC4" w:rsidRDefault="00FD3FC4" w:rsidP="00FD3FC4">
      <w:pPr>
        <w:autoSpaceDE w:val="0"/>
        <w:autoSpaceDN w:val="0"/>
        <w:adjustRightInd w:val="0"/>
        <w:spacing w:after="0" w:line="240" w:lineRule="auto"/>
        <w:ind w:left="1416" w:firstLine="708"/>
        <w:jc w:val="both"/>
        <w:outlineLvl w:val="0"/>
        <w:rPr>
          <w:rFonts w:ascii="Times New Roman" w:hAnsi="Times New Roman"/>
          <w:sz w:val="20"/>
          <w:szCs w:val="20"/>
          <w:lang w:eastAsia="ru-RU"/>
        </w:rPr>
      </w:pPr>
      <w:r w:rsidRPr="00D0128B">
        <w:rPr>
          <w:rFonts w:ascii="Times New Roman" w:hAnsi="Times New Roman"/>
          <w:sz w:val="20"/>
          <w:szCs w:val="20"/>
          <w:lang w:eastAsia="ru-RU"/>
        </w:rPr>
        <w:t xml:space="preserve"> </w:t>
      </w:r>
      <w:proofErr w:type="gramStart"/>
      <w:r w:rsidR="00D0128B" w:rsidRPr="00D0128B">
        <w:rPr>
          <w:rFonts w:ascii="Times New Roman" w:hAnsi="Times New Roman"/>
          <w:sz w:val="20"/>
          <w:szCs w:val="20"/>
          <w:lang w:eastAsia="ru-RU"/>
        </w:rPr>
        <w:t>(</w:t>
      </w:r>
      <w:r w:rsidR="00D0128B" w:rsidRPr="00FD3FC4">
        <w:rPr>
          <w:rFonts w:ascii="Courier New" w:hAnsi="Courier New" w:cs="Courier New"/>
          <w:sz w:val="18"/>
          <w:szCs w:val="18"/>
          <w:lang w:eastAsia="ru-RU"/>
        </w:rPr>
        <w:t xml:space="preserve">фамилия, имя, отчество (при наличии) </w:t>
      </w:r>
      <w:proofErr w:type="gramEnd"/>
    </w:p>
    <w:p w:rsidR="00D0128B" w:rsidRPr="00D0128B" w:rsidRDefault="00D0128B" w:rsidP="00FD3FC4">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________________________________________________________________</w:t>
      </w:r>
    </w:p>
    <w:p w:rsidR="00D0128B" w:rsidRPr="00FD3FC4" w:rsidRDefault="00FD3FC4" w:rsidP="00FD3FC4">
      <w:pPr>
        <w:autoSpaceDE w:val="0"/>
        <w:autoSpaceDN w:val="0"/>
        <w:adjustRightInd w:val="0"/>
        <w:spacing w:after="0" w:line="240" w:lineRule="auto"/>
        <w:jc w:val="center"/>
        <w:outlineLvl w:val="0"/>
        <w:rPr>
          <w:rFonts w:ascii="Courier New" w:hAnsi="Courier New" w:cs="Courier New"/>
          <w:sz w:val="18"/>
          <w:szCs w:val="18"/>
          <w:lang w:eastAsia="ru-RU"/>
        </w:rPr>
      </w:pPr>
      <w:r w:rsidRPr="00FD3FC4">
        <w:rPr>
          <w:rFonts w:ascii="Courier New" w:hAnsi="Courier New" w:cs="Courier New"/>
          <w:sz w:val="18"/>
          <w:szCs w:val="18"/>
          <w:lang w:eastAsia="ru-RU"/>
        </w:rPr>
        <w:t>нотариуса</w:t>
      </w:r>
      <w:r w:rsidRPr="00D0128B">
        <w:rPr>
          <w:rFonts w:ascii="Times New Roman" w:hAnsi="Times New Roman"/>
          <w:sz w:val="20"/>
          <w:szCs w:val="20"/>
          <w:lang w:eastAsia="ru-RU"/>
        </w:rPr>
        <w:t>,</w:t>
      </w:r>
      <w:r>
        <w:rPr>
          <w:rFonts w:ascii="Times New Roman" w:hAnsi="Times New Roman"/>
          <w:sz w:val="20"/>
          <w:szCs w:val="20"/>
          <w:lang w:eastAsia="ru-RU"/>
        </w:rPr>
        <w:t xml:space="preserve"> </w:t>
      </w:r>
      <w:r w:rsidR="00D0128B" w:rsidRPr="00FD3FC4">
        <w:rPr>
          <w:rFonts w:ascii="Courier New" w:hAnsi="Courier New" w:cs="Courier New"/>
          <w:sz w:val="18"/>
          <w:szCs w:val="18"/>
          <w:lang w:eastAsia="ru-RU"/>
        </w:rPr>
        <w:t>наименование нотариальной палаты и нотариального округа</w:t>
      </w:r>
    </w:p>
    <w:p w:rsidR="00D0128B" w:rsidRPr="00FD3FC4" w:rsidRDefault="00D0128B" w:rsidP="00FD3FC4">
      <w:pPr>
        <w:autoSpaceDE w:val="0"/>
        <w:autoSpaceDN w:val="0"/>
        <w:adjustRightInd w:val="0"/>
        <w:spacing w:after="0" w:line="240" w:lineRule="auto"/>
        <w:jc w:val="center"/>
        <w:outlineLvl w:val="0"/>
        <w:rPr>
          <w:rFonts w:ascii="Courier New" w:hAnsi="Courier New" w:cs="Courier New"/>
          <w:sz w:val="18"/>
          <w:szCs w:val="18"/>
          <w:lang w:eastAsia="ru-RU"/>
        </w:rPr>
      </w:pPr>
      <w:r w:rsidRPr="00FD3FC4">
        <w:rPr>
          <w:rFonts w:ascii="Courier New" w:hAnsi="Courier New" w:cs="Courier New"/>
          <w:sz w:val="18"/>
          <w:szCs w:val="18"/>
          <w:lang w:eastAsia="ru-RU"/>
        </w:rPr>
        <w:t>или наименование государственной нотариальной конторы)</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принял на временное хранение:</w:t>
      </w:r>
    </w:p>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tbl>
      <w:tblPr>
        <w:tblW w:w="7371" w:type="dxa"/>
        <w:tblInd w:w="62" w:type="dxa"/>
        <w:tblLayout w:type="fixed"/>
        <w:tblCellMar>
          <w:top w:w="102" w:type="dxa"/>
          <w:left w:w="62" w:type="dxa"/>
          <w:bottom w:w="102" w:type="dxa"/>
          <w:right w:w="62" w:type="dxa"/>
        </w:tblCellMar>
        <w:tblLook w:val="0000"/>
      </w:tblPr>
      <w:tblGrid>
        <w:gridCol w:w="426"/>
        <w:gridCol w:w="672"/>
        <w:gridCol w:w="745"/>
        <w:gridCol w:w="1701"/>
        <w:gridCol w:w="709"/>
        <w:gridCol w:w="1276"/>
        <w:gridCol w:w="992"/>
        <w:gridCol w:w="850"/>
      </w:tblGrid>
      <w:tr w:rsidR="00D0128B" w:rsidRPr="00D0128B" w:rsidTr="00D0128B">
        <w:tc>
          <w:tcPr>
            <w:tcW w:w="42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 xml:space="preserve">N </w:t>
            </w:r>
            <w:proofErr w:type="spellStart"/>
            <w:proofErr w:type="gramStart"/>
            <w:r w:rsidRPr="00FD3FC4">
              <w:rPr>
                <w:rFonts w:ascii="Times New Roman" w:hAnsi="Times New Roman"/>
                <w:sz w:val="20"/>
                <w:szCs w:val="20"/>
                <w:lang w:eastAsia="ru-RU"/>
              </w:rPr>
              <w:t>п</w:t>
            </w:r>
            <w:proofErr w:type="spellEnd"/>
            <w:proofErr w:type="gramEnd"/>
            <w:r w:rsidRPr="00FD3FC4">
              <w:rPr>
                <w:rFonts w:ascii="Times New Roman" w:hAnsi="Times New Roman"/>
                <w:sz w:val="20"/>
                <w:szCs w:val="20"/>
                <w:lang w:eastAsia="ru-RU"/>
              </w:rPr>
              <w:t>/</w:t>
            </w:r>
            <w:proofErr w:type="spellStart"/>
            <w:r w:rsidRPr="00FD3FC4">
              <w:rPr>
                <w:rFonts w:ascii="Times New Roman" w:hAnsi="Times New Roman"/>
                <w:sz w:val="20"/>
                <w:szCs w:val="20"/>
                <w:lang w:eastAsia="ru-RU"/>
              </w:rPr>
              <w:t>п</w:t>
            </w:r>
            <w:proofErr w:type="spellEnd"/>
          </w:p>
        </w:tc>
        <w:tc>
          <w:tcPr>
            <w:tcW w:w="67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Индекс дела</w:t>
            </w:r>
          </w:p>
        </w:tc>
        <w:tc>
          <w:tcPr>
            <w:tcW w:w="745"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Заголовок дела</w:t>
            </w:r>
          </w:p>
        </w:tc>
        <w:tc>
          <w:tcPr>
            <w:tcW w:w="170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Номер наследственного дела или тома</w:t>
            </w:r>
          </w:p>
        </w:tc>
        <w:tc>
          <w:tcPr>
            <w:tcW w:w="709"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Дата дела</w:t>
            </w:r>
          </w:p>
        </w:tc>
        <w:tc>
          <w:tcPr>
            <w:tcW w:w="127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Количество листов в деле (томе)</w:t>
            </w:r>
          </w:p>
        </w:tc>
        <w:tc>
          <w:tcPr>
            <w:tcW w:w="99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Срок хранения дела</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Примечания</w:t>
            </w:r>
          </w:p>
        </w:tc>
      </w:tr>
      <w:tr w:rsidR="00D0128B" w:rsidRPr="00D0128B" w:rsidTr="00D0128B">
        <w:tc>
          <w:tcPr>
            <w:tcW w:w="42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1</w:t>
            </w:r>
          </w:p>
        </w:tc>
        <w:tc>
          <w:tcPr>
            <w:tcW w:w="67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2</w:t>
            </w:r>
          </w:p>
        </w:tc>
        <w:tc>
          <w:tcPr>
            <w:tcW w:w="745"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3</w:t>
            </w:r>
          </w:p>
        </w:tc>
        <w:tc>
          <w:tcPr>
            <w:tcW w:w="1701"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4</w:t>
            </w:r>
          </w:p>
        </w:tc>
        <w:tc>
          <w:tcPr>
            <w:tcW w:w="709"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6</w:t>
            </w:r>
          </w:p>
        </w:tc>
        <w:tc>
          <w:tcPr>
            <w:tcW w:w="992"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tcPr>
          <w:p w:rsidR="00D0128B" w:rsidRPr="00FD3FC4" w:rsidRDefault="00D0128B" w:rsidP="00D0128B">
            <w:pPr>
              <w:autoSpaceDE w:val="0"/>
              <w:autoSpaceDN w:val="0"/>
              <w:adjustRightInd w:val="0"/>
              <w:spacing w:after="0" w:line="240" w:lineRule="auto"/>
              <w:jc w:val="center"/>
              <w:rPr>
                <w:rFonts w:ascii="Times New Roman" w:hAnsi="Times New Roman"/>
                <w:sz w:val="20"/>
                <w:szCs w:val="20"/>
                <w:lang w:eastAsia="ru-RU"/>
              </w:rPr>
            </w:pPr>
            <w:r w:rsidRPr="00FD3FC4">
              <w:rPr>
                <w:rFonts w:ascii="Times New Roman" w:hAnsi="Times New Roman"/>
                <w:sz w:val="20"/>
                <w:szCs w:val="20"/>
                <w:lang w:eastAsia="ru-RU"/>
              </w:rPr>
              <w:t>8</w:t>
            </w:r>
          </w:p>
        </w:tc>
      </w:tr>
      <w:tr w:rsidR="00D0128B" w:rsidRPr="00D0128B" w:rsidTr="00D0128B">
        <w:tc>
          <w:tcPr>
            <w:tcW w:w="426"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672"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745"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128B" w:rsidRPr="00D0128B" w:rsidRDefault="00D0128B" w:rsidP="00D0128B">
            <w:pPr>
              <w:autoSpaceDE w:val="0"/>
              <w:autoSpaceDN w:val="0"/>
              <w:adjustRightInd w:val="0"/>
              <w:spacing w:after="0" w:line="240" w:lineRule="auto"/>
              <w:rPr>
                <w:rFonts w:ascii="Times New Roman" w:hAnsi="Times New Roman"/>
                <w:sz w:val="24"/>
                <w:szCs w:val="24"/>
                <w:lang w:eastAsia="ru-RU"/>
              </w:rPr>
            </w:pPr>
          </w:p>
        </w:tc>
      </w:tr>
    </w:tbl>
    <w:p w:rsidR="00D0128B" w:rsidRPr="00D0128B" w:rsidRDefault="00D0128B" w:rsidP="00D0128B">
      <w:pPr>
        <w:autoSpaceDE w:val="0"/>
        <w:autoSpaceDN w:val="0"/>
        <w:adjustRightInd w:val="0"/>
        <w:spacing w:after="0" w:line="240" w:lineRule="auto"/>
        <w:jc w:val="both"/>
        <w:rPr>
          <w:rFonts w:ascii="Times New Roman" w:hAnsi="Times New Roman"/>
          <w:sz w:val="24"/>
          <w:szCs w:val="24"/>
          <w:lang w:eastAsia="ru-RU"/>
        </w:rPr>
      </w:pP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r w:rsidRPr="00D0128B">
        <w:rPr>
          <w:rFonts w:ascii="Times New Roman" w:hAnsi="Times New Roman"/>
          <w:sz w:val="20"/>
          <w:szCs w:val="20"/>
          <w:lang w:eastAsia="ru-RU"/>
        </w:rPr>
        <w:t>К передаче отобрано ___________________________________ дел (томов)</w:t>
      </w:r>
    </w:p>
    <w:p w:rsidR="00D0128B" w:rsidRPr="00D0128B" w:rsidRDefault="00D0128B" w:rsidP="00FD3FC4">
      <w:pPr>
        <w:autoSpaceDE w:val="0"/>
        <w:autoSpaceDN w:val="0"/>
        <w:adjustRightInd w:val="0"/>
        <w:spacing w:after="0" w:line="240" w:lineRule="auto"/>
        <w:ind w:left="1416" w:firstLine="708"/>
        <w:jc w:val="both"/>
        <w:outlineLvl w:val="0"/>
        <w:rPr>
          <w:rFonts w:ascii="Times New Roman" w:hAnsi="Times New Roman"/>
          <w:sz w:val="20"/>
          <w:szCs w:val="20"/>
          <w:lang w:eastAsia="ru-RU"/>
        </w:rPr>
      </w:pPr>
      <w:r w:rsidRPr="00D0128B">
        <w:rPr>
          <w:rFonts w:ascii="Times New Roman" w:hAnsi="Times New Roman"/>
          <w:sz w:val="20"/>
          <w:szCs w:val="20"/>
          <w:lang w:eastAsia="ru-RU"/>
        </w:rPr>
        <w:t>(</w:t>
      </w:r>
      <w:r w:rsidRPr="00FD3FC4">
        <w:rPr>
          <w:rFonts w:ascii="Courier New" w:hAnsi="Courier New" w:cs="Courier New"/>
          <w:sz w:val="18"/>
          <w:szCs w:val="18"/>
          <w:lang w:eastAsia="ru-RU"/>
        </w:rPr>
        <w:t>количество дел цифрами и прописью</w:t>
      </w:r>
      <w:r w:rsidRPr="00D0128B">
        <w:rPr>
          <w:rFonts w:ascii="Times New Roman" w:hAnsi="Times New Roman"/>
          <w:sz w:val="20"/>
          <w:szCs w:val="20"/>
          <w:lang w:eastAsia="ru-RU"/>
        </w:rPr>
        <w:t>)</w:t>
      </w:r>
    </w:p>
    <w:p w:rsidR="00D0128B" w:rsidRPr="00D0128B" w:rsidRDefault="00D0128B" w:rsidP="00D0128B">
      <w:pPr>
        <w:autoSpaceDE w:val="0"/>
        <w:autoSpaceDN w:val="0"/>
        <w:adjustRightInd w:val="0"/>
        <w:spacing w:after="0" w:line="240" w:lineRule="auto"/>
        <w:jc w:val="both"/>
        <w:outlineLvl w:val="0"/>
        <w:rPr>
          <w:rFonts w:ascii="Times New Roman" w:hAnsi="Times New Roman"/>
          <w:sz w:val="20"/>
          <w:szCs w:val="20"/>
          <w:lang w:eastAsia="ru-RU"/>
        </w:rPr>
      </w:pPr>
    </w:p>
    <w:p w:rsidR="00D0128B" w:rsidRPr="00B35009" w:rsidRDefault="00D0128B" w:rsidP="00B35009">
      <w:pPr>
        <w:autoSpaceDE w:val="0"/>
        <w:autoSpaceDN w:val="0"/>
        <w:adjustRightInd w:val="0"/>
        <w:spacing w:after="0" w:line="240" w:lineRule="auto"/>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Наименование должност</w:t>
      </w:r>
      <w:proofErr w:type="gramStart"/>
      <w:r w:rsidRPr="00B35009">
        <w:rPr>
          <w:rFonts w:ascii="Courier New" w:hAnsi="Courier New" w:cs="Courier New"/>
          <w:sz w:val="18"/>
          <w:szCs w:val="18"/>
          <w:lang w:eastAsia="ru-RU"/>
        </w:rPr>
        <w:t>и(</w:t>
      </w:r>
      <w:proofErr w:type="gramEnd"/>
      <w:r w:rsidRPr="00B35009">
        <w:rPr>
          <w:rFonts w:ascii="Courier New" w:hAnsi="Courier New" w:cs="Courier New"/>
          <w:sz w:val="18"/>
          <w:szCs w:val="18"/>
          <w:lang w:eastAsia="ru-RU"/>
        </w:rPr>
        <w:t>ей)</w:t>
      </w:r>
    </w:p>
    <w:p w:rsidR="00D0128B" w:rsidRPr="00B35009" w:rsidRDefault="00D0128B" w:rsidP="00B35009">
      <w:pPr>
        <w:autoSpaceDE w:val="0"/>
        <w:autoSpaceDN w:val="0"/>
        <w:adjustRightInd w:val="0"/>
        <w:spacing w:after="0" w:line="240" w:lineRule="auto"/>
        <w:outlineLvl w:val="0"/>
        <w:rPr>
          <w:rFonts w:ascii="Courier New" w:hAnsi="Courier New" w:cs="Courier New"/>
          <w:sz w:val="18"/>
          <w:szCs w:val="18"/>
          <w:lang w:eastAsia="ru-RU"/>
        </w:rPr>
      </w:pPr>
      <w:r w:rsidRPr="00B35009">
        <w:rPr>
          <w:rFonts w:ascii="Courier New" w:hAnsi="Courier New" w:cs="Courier New"/>
          <w:sz w:val="18"/>
          <w:szCs w:val="18"/>
          <w:lang w:eastAsia="ru-RU"/>
        </w:rPr>
        <w:t>лица (лиц), передающег</w:t>
      </w:r>
      <w:proofErr w:type="gramStart"/>
      <w:r w:rsidRPr="00B35009">
        <w:rPr>
          <w:rFonts w:ascii="Courier New" w:hAnsi="Courier New" w:cs="Courier New"/>
          <w:sz w:val="18"/>
          <w:szCs w:val="18"/>
          <w:lang w:eastAsia="ru-RU"/>
        </w:rPr>
        <w:t>о(</w:t>
      </w:r>
      <w:proofErr w:type="gramEnd"/>
      <w:r w:rsidRPr="00B35009">
        <w:rPr>
          <w:rFonts w:ascii="Courier New" w:hAnsi="Courier New" w:cs="Courier New"/>
          <w:sz w:val="18"/>
          <w:szCs w:val="18"/>
          <w:lang w:eastAsia="ru-RU"/>
        </w:rPr>
        <w:t>их) дела</w:t>
      </w:r>
      <w:r w:rsidR="00B35009">
        <w:rPr>
          <w:rFonts w:ascii="Courier New" w:hAnsi="Courier New" w:cs="Courier New"/>
          <w:sz w:val="18"/>
          <w:szCs w:val="18"/>
          <w:lang w:eastAsia="ru-RU"/>
        </w:rPr>
        <w:t xml:space="preserve">  </w:t>
      </w:r>
      <w:r w:rsidRPr="00B35009">
        <w:rPr>
          <w:rFonts w:ascii="Courier New" w:hAnsi="Courier New" w:cs="Courier New"/>
          <w:sz w:val="18"/>
          <w:szCs w:val="18"/>
          <w:lang w:eastAsia="ru-RU"/>
        </w:rPr>
        <w:t xml:space="preserve">Подпись(и) </w:t>
      </w:r>
      <w:r w:rsidR="00B35009">
        <w:rPr>
          <w:rFonts w:ascii="Courier New" w:hAnsi="Courier New" w:cs="Courier New"/>
          <w:sz w:val="18"/>
          <w:szCs w:val="18"/>
          <w:lang w:eastAsia="ru-RU"/>
        </w:rPr>
        <w:t xml:space="preserve">   </w:t>
      </w:r>
      <w:r w:rsidRPr="00B35009">
        <w:rPr>
          <w:rFonts w:ascii="Courier New" w:hAnsi="Courier New" w:cs="Courier New"/>
          <w:sz w:val="18"/>
          <w:szCs w:val="18"/>
          <w:lang w:eastAsia="ru-RU"/>
        </w:rPr>
        <w:t>Расшифровка подписи(ей)</w:t>
      </w:r>
    </w:p>
    <w:p w:rsidR="00D0128B" w:rsidRPr="00B35009" w:rsidRDefault="00D0128B" w:rsidP="00B35009">
      <w:pPr>
        <w:autoSpaceDE w:val="0"/>
        <w:autoSpaceDN w:val="0"/>
        <w:adjustRightInd w:val="0"/>
        <w:spacing w:after="0" w:line="240" w:lineRule="auto"/>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Дата</w:t>
      </w:r>
    </w:p>
    <w:p w:rsidR="00D0128B" w:rsidRPr="00B35009" w:rsidRDefault="00D0128B" w:rsidP="00B35009">
      <w:pPr>
        <w:autoSpaceDE w:val="0"/>
        <w:autoSpaceDN w:val="0"/>
        <w:adjustRightInd w:val="0"/>
        <w:spacing w:after="0" w:line="240" w:lineRule="auto"/>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Наименование должност</w:t>
      </w:r>
      <w:proofErr w:type="gramStart"/>
      <w:r w:rsidRPr="00B35009">
        <w:rPr>
          <w:rFonts w:ascii="Courier New" w:hAnsi="Courier New" w:cs="Courier New"/>
          <w:sz w:val="18"/>
          <w:szCs w:val="18"/>
          <w:lang w:eastAsia="ru-RU"/>
        </w:rPr>
        <w:t>и(</w:t>
      </w:r>
      <w:proofErr w:type="gramEnd"/>
      <w:r w:rsidRPr="00B35009">
        <w:rPr>
          <w:rFonts w:ascii="Courier New" w:hAnsi="Courier New" w:cs="Courier New"/>
          <w:sz w:val="18"/>
          <w:szCs w:val="18"/>
          <w:lang w:eastAsia="ru-RU"/>
        </w:rPr>
        <w:t>ей)</w:t>
      </w:r>
    </w:p>
    <w:p w:rsidR="00D0128B" w:rsidRPr="00B35009" w:rsidRDefault="00D0128B" w:rsidP="00B35009">
      <w:pPr>
        <w:autoSpaceDE w:val="0"/>
        <w:autoSpaceDN w:val="0"/>
        <w:adjustRightInd w:val="0"/>
        <w:spacing w:after="0" w:line="240" w:lineRule="auto"/>
        <w:outlineLvl w:val="0"/>
        <w:rPr>
          <w:rFonts w:ascii="Courier New" w:hAnsi="Courier New" w:cs="Courier New"/>
          <w:sz w:val="18"/>
          <w:szCs w:val="18"/>
          <w:lang w:eastAsia="ru-RU"/>
        </w:rPr>
      </w:pPr>
      <w:r w:rsidRPr="00B35009">
        <w:rPr>
          <w:rFonts w:ascii="Courier New" w:hAnsi="Courier New" w:cs="Courier New"/>
          <w:sz w:val="18"/>
          <w:szCs w:val="18"/>
          <w:lang w:eastAsia="ru-RU"/>
        </w:rPr>
        <w:t>ли</w:t>
      </w:r>
      <w:r w:rsidR="00B35009">
        <w:rPr>
          <w:rFonts w:ascii="Courier New" w:hAnsi="Courier New" w:cs="Courier New"/>
          <w:sz w:val="18"/>
          <w:szCs w:val="18"/>
          <w:lang w:eastAsia="ru-RU"/>
        </w:rPr>
        <w:t>ц</w:t>
      </w:r>
      <w:proofErr w:type="gramStart"/>
      <w:r w:rsidR="00B35009">
        <w:rPr>
          <w:rFonts w:ascii="Courier New" w:hAnsi="Courier New" w:cs="Courier New"/>
          <w:sz w:val="18"/>
          <w:szCs w:val="18"/>
          <w:lang w:eastAsia="ru-RU"/>
        </w:rPr>
        <w:t>а(</w:t>
      </w:r>
      <w:proofErr w:type="gramEnd"/>
      <w:r w:rsidR="00B35009">
        <w:rPr>
          <w:rFonts w:ascii="Courier New" w:hAnsi="Courier New" w:cs="Courier New"/>
          <w:sz w:val="18"/>
          <w:szCs w:val="18"/>
          <w:lang w:eastAsia="ru-RU"/>
        </w:rPr>
        <w:t xml:space="preserve">лиц), принимающего(их) дела  </w:t>
      </w:r>
      <w:r w:rsidRPr="00B35009">
        <w:rPr>
          <w:rFonts w:ascii="Courier New" w:hAnsi="Courier New" w:cs="Courier New"/>
          <w:sz w:val="18"/>
          <w:szCs w:val="18"/>
          <w:lang w:eastAsia="ru-RU"/>
        </w:rPr>
        <w:t>Подпись(и)</w:t>
      </w:r>
      <w:r w:rsidR="00B35009">
        <w:rPr>
          <w:rFonts w:ascii="Courier New" w:hAnsi="Courier New" w:cs="Courier New"/>
          <w:sz w:val="18"/>
          <w:szCs w:val="18"/>
          <w:lang w:eastAsia="ru-RU"/>
        </w:rPr>
        <w:t xml:space="preserve">    </w:t>
      </w:r>
      <w:r w:rsidRPr="00B35009">
        <w:rPr>
          <w:rFonts w:ascii="Courier New" w:hAnsi="Courier New" w:cs="Courier New"/>
          <w:sz w:val="18"/>
          <w:szCs w:val="18"/>
          <w:lang w:eastAsia="ru-RU"/>
        </w:rPr>
        <w:t>Расшифровка подписи(ей)</w:t>
      </w:r>
    </w:p>
    <w:p w:rsidR="00D0128B" w:rsidRPr="00B35009" w:rsidRDefault="00D0128B" w:rsidP="00B35009">
      <w:pPr>
        <w:autoSpaceDE w:val="0"/>
        <w:autoSpaceDN w:val="0"/>
        <w:adjustRightInd w:val="0"/>
        <w:spacing w:after="0" w:line="240" w:lineRule="auto"/>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Дата</w:t>
      </w:r>
    </w:p>
    <w:p w:rsidR="00D0128B" w:rsidRDefault="00D0128B" w:rsidP="00D0128B">
      <w:pPr>
        <w:widowControl w:val="0"/>
        <w:tabs>
          <w:tab w:val="left" w:pos="4680"/>
        </w:tabs>
        <w:autoSpaceDE w:val="0"/>
        <w:autoSpaceDN w:val="0"/>
        <w:adjustRightInd w:val="0"/>
        <w:spacing w:after="0" w:line="240" w:lineRule="auto"/>
        <w:outlineLvl w:val="1"/>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23</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rsidP="00B3500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Образец книги учета заявлений</w:t>
      </w:r>
    </w:p>
    <w:p w:rsidR="009768C9" w:rsidRPr="00236460" w:rsidRDefault="009768C9" w:rsidP="00B3500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(поручений) о принятии мер по охране</w:t>
      </w:r>
    </w:p>
    <w:p w:rsidR="009768C9" w:rsidRPr="00236460" w:rsidRDefault="009768C9" w:rsidP="00B35009">
      <w:pPr>
        <w:widowControl w:val="0"/>
        <w:autoSpaceDE w:val="0"/>
        <w:autoSpaceDN w:val="0"/>
        <w:adjustRightInd w:val="0"/>
        <w:spacing w:after="0" w:line="240" w:lineRule="auto"/>
        <w:rPr>
          <w:rFonts w:ascii="Times New Roman" w:hAnsi="Times New Roman"/>
          <w:color w:val="000000"/>
          <w:sz w:val="24"/>
          <w:szCs w:val="24"/>
        </w:rPr>
      </w:pPr>
      <w:r w:rsidRPr="00236460">
        <w:rPr>
          <w:rFonts w:ascii="Times New Roman" w:hAnsi="Times New Roman"/>
          <w:color w:val="000000"/>
          <w:sz w:val="24"/>
          <w:szCs w:val="24"/>
        </w:rPr>
        <w:t>наследственного имущества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bookmarkStart w:id="317" w:name="Par1699"/>
      <w:bookmarkEnd w:id="317"/>
      <w:r w:rsidRPr="00236460">
        <w:rPr>
          <w:rFonts w:ascii="Times New Roman" w:hAnsi="Times New Roman"/>
          <w:color w:val="000000"/>
          <w:sz w:val="24"/>
          <w:szCs w:val="24"/>
        </w:rPr>
        <w:t>Книга учета заявлений (поручений)</w:t>
      </w:r>
    </w:p>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о принятии мер по охране наследственного имущества</w:t>
      </w:r>
    </w:p>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tbl>
      <w:tblPr>
        <w:tblW w:w="7372" w:type="dxa"/>
        <w:tblLayout w:type="fixed"/>
        <w:tblCellMar>
          <w:top w:w="75" w:type="dxa"/>
          <w:left w:w="0" w:type="dxa"/>
          <w:bottom w:w="75" w:type="dxa"/>
          <w:right w:w="0" w:type="dxa"/>
        </w:tblCellMar>
        <w:tblLook w:val="0000"/>
      </w:tblPr>
      <w:tblGrid>
        <w:gridCol w:w="580"/>
        <w:gridCol w:w="697"/>
        <w:gridCol w:w="708"/>
        <w:gridCol w:w="992"/>
        <w:gridCol w:w="851"/>
        <w:gridCol w:w="851"/>
        <w:gridCol w:w="709"/>
        <w:gridCol w:w="709"/>
        <w:gridCol w:w="710"/>
        <w:gridCol w:w="565"/>
      </w:tblGrid>
      <w:tr w:rsidR="009768C9" w:rsidRPr="00236460" w:rsidTr="00B35009">
        <w:trPr>
          <w:cantSplit/>
          <w:trHeight w:val="3202"/>
        </w:trPr>
        <w:tc>
          <w:tcPr>
            <w:tcW w:w="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BF0E18"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w:t>
            </w:r>
            <w:r w:rsidR="009768C9" w:rsidRPr="00236460">
              <w:rPr>
                <w:rFonts w:ascii="Times New Roman" w:hAnsi="Times New Roman"/>
                <w:color w:val="000000"/>
                <w:sz w:val="24"/>
                <w:szCs w:val="24"/>
              </w:rPr>
              <w:t xml:space="preserve"> </w:t>
            </w:r>
            <w:proofErr w:type="gramStart"/>
            <w:r w:rsidR="009768C9" w:rsidRPr="00236460">
              <w:rPr>
                <w:rFonts w:ascii="Times New Roman" w:hAnsi="Times New Roman"/>
                <w:color w:val="000000"/>
                <w:sz w:val="24"/>
                <w:szCs w:val="24"/>
              </w:rPr>
              <w:t>п</w:t>
            </w:r>
            <w:proofErr w:type="gramEnd"/>
            <w:r w:rsidR="009768C9" w:rsidRPr="00236460">
              <w:rPr>
                <w:rFonts w:ascii="Times New Roman" w:hAnsi="Times New Roman"/>
                <w:color w:val="000000"/>
                <w:sz w:val="24"/>
                <w:szCs w:val="24"/>
              </w:rPr>
              <w:t>/п</w:t>
            </w:r>
          </w:p>
        </w:tc>
        <w:tc>
          <w:tcPr>
            <w:tcW w:w="6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Дата поступления заявления</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От кого поступило заявление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 xml:space="preserve">Фамилия, имя, </w:t>
            </w:r>
            <w:r w:rsidR="00334F79">
              <w:rPr>
                <w:rFonts w:ascii="Times New Roman" w:hAnsi="Times New Roman"/>
                <w:color w:val="000000"/>
                <w:sz w:val="24"/>
                <w:szCs w:val="24"/>
              </w:rPr>
              <w:t xml:space="preserve"> о</w:t>
            </w:r>
            <w:r w:rsidRPr="00236460">
              <w:rPr>
                <w:rFonts w:ascii="Times New Roman" w:hAnsi="Times New Roman"/>
                <w:color w:val="000000"/>
                <w:sz w:val="24"/>
                <w:szCs w:val="24"/>
              </w:rPr>
              <w:t>тчество (при наличии) наследодателя</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Место нахождения наследственного имущества</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Меры, принятые по охране наследственного имущества</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Дата принятия мер по охране имущества</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Оценка наследственного имущества</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Дата выдачи свидетельства о праве на наследство</w:t>
            </w:r>
          </w:p>
        </w:tc>
        <w:tc>
          <w:tcPr>
            <w:tcW w:w="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236460" w:rsidRDefault="009768C9" w:rsidP="00334F79">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236460">
              <w:rPr>
                <w:rFonts w:ascii="Times New Roman" w:hAnsi="Times New Roman"/>
                <w:color w:val="000000"/>
                <w:sz w:val="24"/>
                <w:szCs w:val="24"/>
              </w:rPr>
              <w:t>Примечание</w:t>
            </w:r>
          </w:p>
        </w:tc>
      </w:tr>
      <w:tr w:rsidR="009768C9" w:rsidRPr="00236460" w:rsidTr="00B35009">
        <w:tc>
          <w:tcPr>
            <w:tcW w:w="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1</w:t>
            </w:r>
          </w:p>
        </w:tc>
        <w:tc>
          <w:tcPr>
            <w:tcW w:w="6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2</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bookmarkStart w:id="318" w:name="Par1714"/>
            <w:bookmarkEnd w:id="318"/>
            <w:r w:rsidRPr="00236460">
              <w:rPr>
                <w:rFonts w:ascii="Times New Roman" w:hAnsi="Times New Roman"/>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4</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5</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bookmarkStart w:id="319" w:name="Par1717"/>
            <w:bookmarkEnd w:id="319"/>
            <w:r w:rsidRPr="00236460">
              <w:rPr>
                <w:rFonts w:ascii="Times New Roman" w:hAnsi="Times New Roman"/>
                <w:color w:val="000000"/>
                <w:sz w:val="24"/>
                <w:szCs w:val="24"/>
              </w:rPr>
              <w:t>6</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7</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8</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r w:rsidRPr="00236460">
              <w:rPr>
                <w:rFonts w:ascii="Times New Roman" w:hAnsi="Times New Roman"/>
                <w:color w:val="000000"/>
                <w:sz w:val="24"/>
                <w:szCs w:val="24"/>
              </w:rPr>
              <w:t>9</w:t>
            </w:r>
          </w:p>
        </w:tc>
        <w:tc>
          <w:tcPr>
            <w:tcW w:w="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236460" w:rsidRDefault="009768C9">
            <w:pPr>
              <w:widowControl w:val="0"/>
              <w:autoSpaceDE w:val="0"/>
              <w:autoSpaceDN w:val="0"/>
              <w:adjustRightInd w:val="0"/>
              <w:spacing w:after="0" w:line="240" w:lineRule="auto"/>
              <w:jc w:val="center"/>
              <w:rPr>
                <w:rFonts w:ascii="Times New Roman" w:hAnsi="Times New Roman"/>
                <w:color w:val="000000"/>
                <w:sz w:val="24"/>
                <w:szCs w:val="24"/>
              </w:rPr>
            </w:pPr>
            <w:bookmarkStart w:id="320" w:name="Par1721"/>
            <w:bookmarkEnd w:id="320"/>
            <w:r w:rsidRPr="00236460">
              <w:rPr>
                <w:rFonts w:ascii="Times New Roman" w:hAnsi="Times New Roman"/>
                <w:color w:val="000000"/>
                <w:sz w:val="24"/>
                <w:szCs w:val="24"/>
              </w:rPr>
              <w:t>10</w:t>
            </w:r>
          </w:p>
        </w:tc>
      </w:tr>
    </w:tbl>
    <w:p w:rsidR="009768C9" w:rsidRPr="00236460" w:rsidRDefault="009768C9">
      <w:pPr>
        <w:widowControl w:val="0"/>
        <w:autoSpaceDE w:val="0"/>
        <w:autoSpaceDN w:val="0"/>
        <w:adjustRightInd w:val="0"/>
        <w:spacing w:after="0" w:line="240" w:lineRule="auto"/>
        <w:jc w:val="both"/>
        <w:rPr>
          <w:rFonts w:ascii="Times New Roman" w:hAnsi="Times New Roman"/>
          <w:color w:val="000000"/>
          <w:sz w:val="24"/>
          <w:szCs w:val="24"/>
        </w:rPr>
      </w:pPr>
    </w:p>
    <w:p w:rsidR="009768C9" w:rsidRPr="00236460"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236460">
        <w:rPr>
          <w:rFonts w:ascii="Times New Roman" w:hAnsi="Times New Roman"/>
          <w:color w:val="000000"/>
          <w:sz w:val="24"/>
          <w:szCs w:val="24"/>
        </w:rPr>
        <w:t>Пояснение.</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 xml:space="preserve">В </w:t>
      </w:r>
      <w:hyperlink w:anchor="Par1714" w:history="1">
        <w:r w:rsidRPr="00B35009">
          <w:rPr>
            <w:rFonts w:ascii="Courier New" w:hAnsi="Courier New" w:cs="Courier New"/>
            <w:sz w:val="18"/>
            <w:szCs w:val="18"/>
            <w:lang w:eastAsia="ru-RU"/>
          </w:rPr>
          <w:t>графе 3</w:t>
        </w:r>
      </w:hyperlink>
      <w:r w:rsidRPr="00B35009">
        <w:rPr>
          <w:rFonts w:ascii="Courier New" w:hAnsi="Courier New" w:cs="Courier New"/>
          <w:sz w:val="18"/>
          <w:szCs w:val="18"/>
          <w:lang w:eastAsia="ru-RU"/>
        </w:rP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о принятии мер по охране наследственного имущества, поступившего от другого нотариуса, в данной </w:t>
      </w:r>
      <w:hyperlink w:anchor="Par1714" w:history="1">
        <w:r w:rsidRPr="00B35009">
          <w:rPr>
            <w:rFonts w:ascii="Courier New" w:hAnsi="Courier New" w:cs="Courier New"/>
            <w:sz w:val="18"/>
            <w:szCs w:val="18"/>
            <w:lang w:eastAsia="ru-RU"/>
          </w:rPr>
          <w:t>графе</w:t>
        </w:r>
      </w:hyperlink>
      <w:r w:rsidRPr="00B35009">
        <w:rPr>
          <w:rFonts w:ascii="Courier New" w:hAnsi="Courier New" w:cs="Courier New"/>
          <w:sz w:val="18"/>
          <w:szCs w:val="18"/>
          <w:lang w:eastAsia="ru-RU"/>
        </w:rP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proofErr w:type="gramStart"/>
      <w:r w:rsidRPr="00B35009">
        <w:rPr>
          <w:rFonts w:ascii="Courier New" w:hAnsi="Courier New" w:cs="Courier New"/>
          <w:sz w:val="18"/>
          <w:szCs w:val="18"/>
          <w:lang w:eastAsia="ru-RU"/>
        </w:rPr>
        <w:t xml:space="preserve">в </w:t>
      </w:r>
      <w:hyperlink w:anchor="Par1717" w:history="1">
        <w:r w:rsidRPr="00B35009">
          <w:rPr>
            <w:rFonts w:ascii="Courier New" w:hAnsi="Courier New" w:cs="Courier New"/>
            <w:sz w:val="18"/>
            <w:szCs w:val="18"/>
            <w:lang w:eastAsia="ru-RU"/>
          </w:rPr>
          <w:t>графе 6</w:t>
        </w:r>
      </w:hyperlink>
      <w:r w:rsidRPr="00B35009">
        <w:rPr>
          <w:rFonts w:ascii="Courier New" w:hAnsi="Courier New" w:cs="Courier New"/>
          <w:sz w:val="18"/>
          <w:szCs w:val="18"/>
          <w:lang w:eastAsia="ru-RU"/>
        </w:rPr>
        <w:t xml:space="preserve"> указывается, какие конкретно меры приняты нотариусом по охране наследственного имущества: произведена опись наследственного имущества; входящие в состав наследства наличные деньги внесены в депозит нотариуса (с указанием реестрового номера, за которым зарегистрировано внесение в депозит наличных денег, наименования банка, в котором находится депозитный счет нотариуса и т.д.);</w:t>
      </w:r>
      <w:proofErr w:type="gramEnd"/>
      <w:r w:rsidRPr="00B35009">
        <w:rPr>
          <w:rFonts w:ascii="Courier New" w:hAnsi="Courier New" w:cs="Courier New"/>
          <w:sz w:val="18"/>
          <w:szCs w:val="18"/>
          <w:lang w:eastAsia="ru-RU"/>
        </w:rPr>
        <w:t xml:space="preserve"> с банком заключен договор хранения входящих в состав наследства валютных ценностей, драгметаллов, камней, не требующих управления ценных бумаг (с указанием наименования и места нахождения банка, реквизитов договора);</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lastRenderedPageBreak/>
        <w:t xml:space="preserve">при выполнении поручения о принятии мер по охране наследственного имущества в </w:t>
      </w:r>
      <w:hyperlink w:anchor="Par1721" w:history="1">
        <w:r w:rsidRPr="00B35009">
          <w:rPr>
            <w:rFonts w:ascii="Courier New" w:hAnsi="Courier New" w:cs="Courier New"/>
            <w:sz w:val="18"/>
            <w:szCs w:val="18"/>
            <w:lang w:eastAsia="ru-RU"/>
          </w:rPr>
          <w:t>графе 10</w:t>
        </w:r>
      </w:hyperlink>
      <w:r w:rsidRPr="00B35009">
        <w:rPr>
          <w:rFonts w:ascii="Courier New" w:hAnsi="Courier New" w:cs="Courier New"/>
          <w:sz w:val="18"/>
          <w:szCs w:val="18"/>
          <w:lang w:eastAsia="ru-RU"/>
        </w:rPr>
        <w:t xml:space="preserve"> проставляется отметка о том, когда и каким образом нотариусу, направившему поручение, сообщено о его выполнении.</w:t>
      </w:r>
    </w:p>
    <w:p w:rsidR="008E40FE" w:rsidRDefault="008E40FE">
      <w:pPr>
        <w:widowControl w:val="0"/>
        <w:autoSpaceDE w:val="0"/>
        <w:autoSpaceDN w:val="0"/>
        <w:adjustRightInd w:val="0"/>
        <w:spacing w:after="0" w:line="240" w:lineRule="auto"/>
        <w:jc w:val="right"/>
        <w:outlineLvl w:val="1"/>
        <w:rPr>
          <w:rFonts w:ascii="Times New Roman" w:hAnsi="Times New Roman"/>
          <w:color w:val="000000"/>
          <w:sz w:val="24"/>
          <w:szCs w:val="24"/>
        </w:rPr>
      </w:pPr>
      <w:bookmarkStart w:id="321" w:name="Par1742"/>
      <w:bookmarkEnd w:id="321"/>
    </w:p>
    <w:p w:rsidR="009768C9" w:rsidRPr="00236460" w:rsidRDefault="009768C9">
      <w:pPr>
        <w:widowControl w:val="0"/>
        <w:autoSpaceDE w:val="0"/>
        <w:autoSpaceDN w:val="0"/>
        <w:adjustRightInd w:val="0"/>
        <w:spacing w:after="0" w:line="240" w:lineRule="auto"/>
        <w:jc w:val="right"/>
        <w:outlineLvl w:val="1"/>
        <w:rPr>
          <w:rFonts w:ascii="Times New Roman" w:hAnsi="Times New Roman"/>
          <w:color w:val="000000"/>
          <w:sz w:val="24"/>
          <w:szCs w:val="24"/>
        </w:rPr>
      </w:pPr>
      <w:r w:rsidRPr="00236460">
        <w:rPr>
          <w:rFonts w:ascii="Times New Roman" w:hAnsi="Times New Roman"/>
          <w:color w:val="000000"/>
          <w:sz w:val="24"/>
          <w:szCs w:val="24"/>
        </w:rPr>
        <w:t xml:space="preserve">Приложение </w:t>
      </w:r>
      <w:r w:rsidR="00BF0E18" w:rsidRPr="00236460">
        <w:rPr>
          <w:rFonts w:ascii="Times New Roman" w:hAnsi="Times New Roman"/>
          <w:color w:val="000000"/>
          <w:sz w:val="24"/>
          <w:szCs w:val="24"/>
        </w:rPr>
        <w:t>№</w:t>
      </w:r>
      <w:r w:rsidRPr="00236460">
        <w:rPr>
          <w:rFonts w:ascii="Times New Roman" w:hAnsi="Times New Roman"/>
          <w:color w:val="000000"/>
          <w:sz w:val="24"/>
          <w:szCs w:val="24"/>
        </w:rPr>
        <w:t xml:space="preserve"> 24</w:t>
      </w:r>
    </w:p>
    <w:p w:rsidR="009768C9" w:rsidRPr="008E40FE" w:rsidRDefault="009768C9">
      <w:pPr>
        <w:widowControl w:val="0"/>
        <w:autoSpaceDE w:val="0"/>
        <w:autoSpaceDN w:val="0"/>
        <w:adjustRightInd w:val="0"/>
        <w:spacing w:after="0" w:line="240" w:lineRule="auto"/>
        <w:jc w:val="both"/>
        <w:rPr>
          <w:rFonts w:ascii="Times New Roman" w:hAnsi="Times New Roman"/>
          <w:color w:val="000000"/>
          <w:sz w:val="23"/>
          <w:szCs w:val="23"/>
        </w:rPr>
      </w:pPr>
      <w:r w:rsidRPr="008E40FE">
        <w:rPr>
          <w:rFonts w:ascii="Times New Roman" w:hAnsi="Times New Roman"/>
          <w:color w:val="000000"/>
          <w:sz w:val="23"/>
          <w:szCs w:val="23"/>
        </w:rPr>
        <w:t>Образец книги учета заявлений</w:t>
      </w:r>
    </w:p>
    <w:p w:rsidR="009768C9" w:rsidRPr="008E40FE" w:rsidRDefault="009768C9">
      <w:pPr>
        <w:widowControl w:val="0"/>
        <w:autoSpaceDE w:val="0"/>
        <w:autoSpaceDN w:val="0"/>
        <w:adjustRightInd w:val="0"/>
        <w:spacing w:after="0" w:line="240" w:lineRule="auto"/>
        <w:jc w:val="both"/>
        <w:rPr>
          <w:rFonts w:ascii="Times New Roman" w:hAnsi="Times New Roman"/>
          <w:color w:val="000000"/>
          <w:sz w:val="23"/>
          <w:szCs w:val="23"/>
        </w:rPr>
      </w:pPr>
      <w:r w:rsidRPr="008E40FE">
        <w:rPr>
          <w:rFonts w:ascii="Times New Roman" w:hAnsi="Times New Roman"/>
          <w:color w:val="000000"/>
          <w:sz w:val="23"/>
          <w:szCs w:val="23"/>
        </w:rPr>
        <w:t>(поручений) о принятии мер по управлению</w:t>
      </w:r>
    </w:p>
    <w:p w:rsidR="009768C9" w:rsidRPr="008E40FE" w:rsidRDefault="009768C9">
      <w:pPr>
        <w:widowControl w:val="0"/>
        <w:autoSpaceDE w:val="0"/>
        <w:autoSpaceDN w:val="0"/>
        <w:adjustRightInd w:val="0"/>
        <w:spacing w:after="0" w:line="240" w:lineRule="auto"/>
        <w:jc w:val="both"/>
        <w:rPr>
          <w:rFonts w:ascii="Times New Roman" w:hAnsi="Times New Roman"/>
          <w:color w:val="000000"/>
          <w:sz w:val="23"/>
          <w:szCs w:val="23"/>
        </w:rPr>
      </w:pPr>
      <w:r w:rsidRPr="008E40FE">
        <w:rPr>
          <w:rFonts w:ascii="Times New Roman" w:hAnsi="Times New Roman"/>
          <w:color w:val="000000"/>
          <w:sz w:val="23"/>
          <w:szCs w:val="23"/>
        </w:rPr>
        <w:t>наследственным имуществом</w:t>
      </w:r>
    </w:p>
    <w:p w:rsidR="009768C9" w:rsidRPr="008E40FE" w:rsidRDefault="009768C9">
      <w:pPr>
        <w:widowControl w:val="0"/>
        <w:autoSpaceDE w:val="0"/>
        <w:autoSpaceDN w:val="0"/>
        <w:adjustRightInd w:val="0"/>
        <w:spacing w:after="0" w:line="240" w:lineRule="auto"/>
        <w:jc w:val="both"/>
        <w:rPr>
          <w:rFonts w:ascii="Times New Roman" w:hAnsi="Times New Roman"/>
          <w:color w:val="000000"/>
          <w:sz w:val="23"/>
          <w:szCs w:val="23"/>
        </w:rPr>
      </w:pPr>
    </w:p>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bookmarkStart w:id="322" w:name="Par1748"/>
      <w:bookmarkEnd w:id="322"/>
      <w:r w:rsidRPr="008E40FE">
        <w:rPr>
          <w:rFonts w:ascii="Times New Roman" w:hAnsi="Times New Roman"/>
          <w:color w:val="000000"/>
          <w:sz w:val="23"/>
          <w:szCs w:val="23"/>
        </w:rPr>
        <w:t>Книга учета заявлений (поручений)</w:t>
      </w:r>
    </w:p>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о принятии мер по управлению наследственным имуществом</w:t>
      </w:r>
    </w:p>
    <w:p w:rsidR="009768C9" w:rsidRPr="008E40FE" w:rsidRDefault="009768C9">
      <w:pPr>
        <w:widowControl w:val="0"/>
        <w:autoSpaceDE w:val="0"/>
        <w:autoSpaceDN w:val="0"/>
        <w:adjustRightInd w:val="0"/>
        <w:spacing w:after="0" w:line="240" w:lineRule="auto"/>
        <w:jc w:val="both"/>
        <w:rPr>
          <w:rFonts w:ascii="Times New Roman" w:hAnsi="Times New Roman"/>
          <w:color w:val="000000"/>
          <w:sz w:val="23"/>
          <w:szCs w:val="23"/>
        </w:rPr>
      </w:pPr>
    </w:p>
    <w:tbl>
      <w:tblPr>
        <w:tblW w:w="6804" w:type="dxa"/>
        <w:tblInd w:w="102" w:type="dxa"/>
        <w:tblLayout w:type="fixed"/>
        <w:tblCellMar>
          <w:top w:w="75" w:type="dxa"/>
          <w:left w:w="0" w:type="dxa"/>
          <w:bottom w:w="75" w:type="dxa"/>
          <w:right w:w="0" w:type="dxa"/>
        </w:tblCellMar>
        <w:tblLook w:val="0000"/>
      </w:tblPr>
      <w:tblGrid>
        <w:gridCol w:w="566"/>
        <w:gridCol w:w="710"/>
        <w:gridCol w:w="794"/>
        <w:gridCol w:w="851"/>
        <w:gridCol w:w="708"/>
        <w:gridCol w:w="993"/>
        <w:gridCol w:w="765"/>
        <w:gridCol w:w="719"/>
        <w:gridCol w:w="698"/>
      </w:tblGrid>
      <w:tr w:rsidR="009768C9" w:rsidRPr="008E40FE" w:rsidTr="00D34B24">
        <w:trPr>
          <w:cantSplit/>
          <w:trHeight w:val="3427"/>
        </w:trPr>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BF0E18"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w:t>
            </w:r>
            <w:r w:rsidR="009768C9" w:rsidRPr="00D0128B">
              <w:rPr>
                <w:rFonts w:ascii="Times New Roman" w:hAnsi="Times New Roman"/>
                <w:color w:val="000000"/>
                <w:sz w:val="24"/>
                <w:szCs w:val="24"/>
              </w:rPr>
              <w:t xml:space="preserve"> </w:t>
            </w:r>
            <w:proofErr w:type="gramStart"/>
            <w:r w:rsidR="009768C9" w:rsidRPr="00D0128B">
              <w:rPr>
                <w:rFonts w:ascii="Times New Roman" w:hAnsi="Times New Roman"/>
                <w:color w:val="000000"/>
                <w:sz w:val="24"/>
                <w:szCs w:val="24"/>
              </w:rPr>
              <w:t>п</w:t>
            </w:r>
            <w:proofErr w:type="gramEnd"/>
            <w:r w:rsidR="009768C9" w:rsidRPr="00D0128B">
              <w:rPr>
                <w:rFonts w:ascii="Times New Roman" w:hAnsi="Times New Roman"/>
                <w:color w:val="000000"/>
                <w:sz w:val="24"/>
                <w:szCs w:val="24"/>
              </w:rPr>
              <w:t>/п</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Дата поступления заявления</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От кого поступило заявление</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Фамилия, имя, отчество (при наличии) наследодателя</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Объект доверительного управления</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Дата заключения договора доверительного управления</w:t>
            </w:r>
          </w:p>
        </w:tc>
        <w:tc>
          <w:tcPr>
            <w:tcW w:w="7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Доверительный управляющий</w:t>
            </w:r>
          </w:p>
        </w:tc>
        <w:tc>
          <w:tcPr>
            <w:tcW w:w="7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Дата выдачи свидетельства о праве на наследство</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extDirection w:val="btLr"/>
          </w:tcPr>
          <w:p w:rsidR="009768C9" w:rsidRPr="00D0128B" w:rsidRDefault="009768C9" w:rsidP="008E40FE">
            <w:pPr>
              <w:widowControl w:val="0"/>
              <w:autoSpaceDE w:val="0"/>
              <w:autoSpaceDN w:val="0"/>
              <w:adjustRightInd w:val="0"/>
              <w:spacing w:after="0" w:line="240" w:lineRule="auto"/>
              <w:ind w:left="113" w:right="113"/>
              <w:jc w:val="center"/>
              <w:rPr>
                <w:rFonts w:ascii="Times New Roman" w:hAnsi="Times New Roman"/>
                <w:color w:val="000000"/>
                <w:sz w:val="24"/>
                <w:szCs w:val="24"/>
              </w:rPr>
            </w:pPr>
            <w:r w:rsidRPr="00D0128B">
              <w:rPr>
                <w:rFonts w:ascii="Times New Roman" w:hAnsi="Times New Roman"/>
                <w:color w:val="000000"/>
                <w:sz w:val="24"/>
                <w:szCs w:val="24"/>
              </w:rPr>
              <w:t>Примечание</w:t>
            </w:r>
          </w:p>
        </w:tc>
      </w:tr>
      <w:tr w:rsidR="009768C9" w:rsidRPr="008E40FE" w:rsidTr="008E40FE">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1</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2</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bookmarkStart w:id="323" w:name="Par1762"/>
            <w:bookmarkEnd w:id="323"/>
            <w:r w:rsidRPr="008E40FE">
              <w:rPr>
                <w:rFonts w:ascii="Times New Roman" w:hAnsi="Times New Roman"/>
                <w:color w:val="000000"/>
                <w:sz w:val="23"/>
                <w:szCs w:val="23"/>
              </w:rPr>
              <w:t>3</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4</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bookmarkStart w:id="324" w:name="Par1764"/>
            <w:bookmarkEnd w:id="324"/>
            <w:r w:rsidRPr="008E40FE">
              <w:rPr>
                <w:rFonts w:ascii="Times New Roman" w:hAnsi="Times New Roman"/>
                <w:color w:val="000000"/>
                <w:sz w:val="23"/>
                <w:szCs w:val="23"/>
              </w:rPr>
              <w:t>5</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6</w:t>
            </w:r>
          </w:p>
        </w:tc>
        <w:tc>
          <w:tcPr>
            <w:tcW w:w="7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bookmarkStart w:id="325" w:name="Par1766"/>
            <w:bookmarkEnd w:id="325"/>
            <w:r w:rsidRPr="008E40FE">
              <w:rPr>
                <w:rFonts w:ascii="Times New Roman" w:hAnsi="Times New Roman"/>
                <w:color w:val="000000"/>
                <w:sz w:val="23"/>
                <w:szCs w:val="23"/>
              </w:rPr>
              <w:t>7</w:t>
            </w:r>
          </w:p>
        </w:tc>
        <w:tc>
          <w:tcPr>
            <w:tcW w:w="7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r w:rsidRPr="008E40FE">
              <w:rPr>
                <w:rFonts w:ascii="Times New Roman" w:hAnsi="Times New Roman"/>
                <w:color w:val="000000"/>
                <w:sz w:val="23"/>
                <w:szCs w:val="23"/>
              </w:rPr>
              <w:t>8</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68C9" w:rsidRPr="008E40FE" w:rsidRDefault="009768C9">
            <w:pPr>
              <w:widowControl w:val="0"/>
              <w:autoSpaceDE w:val="0"/>
              <w:autoSpaceDN w:val="0"/>
              <w:adjustRightInd w:val="0"/>
              <w:spacing w:after="0" w:line="240" w:lineRule="auto"/>
              <w:jc w:val="center"/>
              <w:rPr>
                <w:rFonts w:ascii="Times New Roman" w:hAnsi="Times New Roman"/>
                <w:color w:val="000000"/>
                <w:sz w:val="23"/>
                <w:szCs w:val="23"/>
              </w:rPr>
            </w:pPr>
            <w:bookmarkStart w:id="326" w:name="Par1768"/>
            <w:bookmarkEnd w:id="326"/>
            <w:r w:rsidRPr="008E40FE">
              <w:rPr>
                <w:rFonts w:ascii="Times New Roman" w:hAnsi="Times New Roman"/>
                <w:color w:val="000000"/>
                <w:sz w:val="23"/>
                <w:szCs w:val="23"/>
              </w:rPr>
              <w:t>9</w:t>
            </w:r>
          </w:p>
        </w:tc>
      </w:tr>
    </w:tbl>
    <w:p w:rsidR="009768C9" w:rsidRPr="008E40FE" w:rsidRDefault="009768C9">
      <w:pPr>
        <w:widowControl w:val="0"/>
        <w:autoSpaceDE w:val="0"/>
        <w:autoSpaceDN w:val="0"/>
        <w:adjustRightInd w:val="0"/>
        <w:spacing w:after="0" w:line="240" w:lineRule="auto"/>
        <w:ind w:firstLine="540"/>
        <w:jc w:val="both"/>
        <w:rPr>
          <w:rFonts w:ascii="Times New Roman" w:hAnsi="Times New Roman"/>
          <w:color w:val="000000"/>
          <w:sz w:val="23"/>
          <w:szCs w:val="23"/>
        </w:rPr>
      </w:pPr>
      <w:r w:rsidRPr="008E40FE">
        <w:rPr>
          <w:rFonts w:ascii="Times New Roman" w:hAnsi="Times New Roman"/>
          <w:color w:val="000000"/>
          <w:sz w:val="23"/>
          <w:szCs w:val="23"/>
        </w:rPr>
        <w:t>Пояснение.</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 xml:space="preserve">В </w:t>
      </w:r>
      <w:hyperlink w:anchor="Par1762" w:history="1">
        <w:r w:rsidRPr="00B35009">
          <w:rPr>
            <w:rFonts w:ascii="Courier New" w:hAnsi="Courier New" w:cs="Courier New"/>
            <w:sz w:val="18"/>
            <w:szCs w:val="18"/>
            <w:lang w:eastAsia="ru-RU"/>
          </w:rPr>
          <w:t>графе 3</w:t>
        </w:r>
      </w:hyperlink>
      <w:r w:rsidRPr="00B35009">
        <w:rPr>
          <w:rFonts w:ascii="Courier New" w:hAnsi="Courier New" w:cs="Courier New"/>
          <w:sz w:val="18"/>
          <w:szCs w:val="18"/>
          <w:lang w:eastAsia="ru-RU"/>
        </w:rP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поступившего от другого нотариуса, о принятии мер по управлению наследственным имуществом в данной </w:t>
      </w:r>
      <w:hyperlink w:anchor="Par1762" w:history="1">
        <w:r w:rsidRPr="00B35009">
          <w:rPr>
            <w:rFonts w:ascii="Courier New" w:hAnsi="Courier New" w:cs="Courier New"/>
            <w:sz w:val="18"/>
            <w:szCs w:val="18"/>
            <w:lang w:eastAsia="ru-RU"/>
          </w:rPr>
          <w:t>графе</w:t>
        </w:r>
      </w:hyperlink>
      <w:r w:rsidRPr="00B35009">
        <w:rPr>
          <w:rFonts w:ascii="Courier New" w:hAnsi="Courier New" w:cs="Courier New"/>
          <w:sz w:val="18"/>
          <w:szCs w:val="18"/>
          <w:lang w:eastAsia="ru-RU"/>
        </w:rP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 xml:space="preserve">в </w:t>
      </w:r>
      <w:hyperlink w:anchor="Par1764" w:history="1">
        <w:r w:rsidRPr="00B35009">
          <w:rPr>
            <w:rFonts w:ascii="Courier New" w:hAnsi="Courier New" w:cs="Courier New"/>
            <w:sz w:val="18"/>
            <w:szCs w:val="18"/>
            <w:lang w:eastAsia="ru-RU"/>
          </w:rPr>
          <w:t>графе 5</w:t>
        </w:r>
      </w:hyperlink>
      <w:r w:rsidRPr="00B35009">
        <w:rPr>
          <w:rFonts w:ascii="Courier New" w:hAnsi="Courier New" w:cs="Courier New"/>
          <w:sz w:val="18"/>
          <w:szCs w:val="18"/>
          <w:lang w:eastAsia="ru-RU"/>
        </w:rPr>
        <w:t xml:space="preserve"> указывается имущество, передаваемое в доверительное управление;</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t xml:space="preserve">в </w:t>
      </w:r>
      <w:hyperlink w:anchor="Par1766" w:history="1">
        <w:r w:rsidRPr="00B35009">
          <w:rPr>
            <w:rFonts w:ascii="Courier New" w:hAnsi="Courier New" w:cs="Courier New"/>
            <w:sz w:val="18"/>
            <w:szCs w:val="18"/>
            <w:lang w:eastAsia="ru-RU"/>
          </w:rPr>
          <w:t>графе 7</w:t>
        </w:r>
      </w:hyperlink>
      <w:r w:rsidRPr="00B35009">
        <w:rPr>
          <w:rFonts w:ascii="Courier New" w:hAnsi="Courier New" w:cs="Courier New"/>
          <w:sz w:val="18"/>
          <w:szCs w:val="18"/>
          <w:lang w:eastAsia="ru-RU"/>
        </w:rPr>
        <w:t xml:space="preserve"> указываются идентифицирующие доверительного управляющего данные: фамилия, имя, отчество (при наличии) гражданина или наименование и место нахождения юридического лица;</w:t>
      </w:r>
    </w:p>
    <w:p w:rsidR="009768C9" w:rsidRPr="00B35009" w:rsidRDefault="009768C9" w:rsidP="00B35009">
      <w:pPr>
        <w:autoSpaceDE w:val="0"/>
        <w:autoSpaceDN w:val="0"/>
        <w:adjustRightInd w:val="0"/>
        <w:spacing w:after="0" w:line="240" w:lineRule="auto"/>
        <w:ind w:firstLine="567"/>
        <w:jc w:val="both"/>
        <w:outlineLvl w:val="0"/>
        <w:rPr>
          <w:rFonts w:ascii="Courier New" w:hAnsi="Courier New" w:cs="Courier New"/>
          <w:sz w:val="18"/>
          <w:szCs w:val="18"/>
          <w:lang w:eastAsia="ru-RU"/>
        </w:rPr>
      </w:pPr>
      <w:r w:rsidRPr="00B35009">
        <w:rPr>
          <w:rFonts w:ascii="Courier New" w:hAnsi="Courier New" w:cs="Courier New"/>
          <w:sz w:val="18"/>
          <w:szCs w:val="18"/>
          <w:lang w:eastAsia="ru-RU"/>
        </w:rPr>
        <w:lastRenderedPageBreak/>
        <w:t xml:space="preserve">при выполнении поручения о принятии мер по управлению наследственным имуществом в </w:t>
      </w:r>
      <w:hyperlink w:anchor="Par1768" w:history="1">
        <w:r w:rsidRPr="00B35009">
          <w:rPr>
            <w:rFonts w:ascii="Courier New" w:hAnsi="Courier New" w:cs="Courier New"/>
            <w:sz w:val="18"/>
            <w:szCs w:val="18"/>
            <w:lang w:eastAsia="ru-RU"/>
          </w:rPr>
          <w:t>графе 9</w:t>
        </w:r>
      </w:hyperlink>
      <w:r w:rsidRPr="00B35009">
        <w:rPr>
          <w:rFonts w:ascii="Courier New" w:hAnsi="Courier New" w:cs="Courier New"/>
          <w:sz w:val="18"/>
          <w:szCs w:val="18"/>
          <w:lang w:eastAsia="ru-RU"/>
        </w:rPr>
        <w:t xml:space="preserve"> проставляется отметка о том, когда и каким образом нотариусу, направившему поручение, сообщено о его выполнении.</w:t>
      </w:r>
    </w:p>
    <w:p w:rsidR="008E40FE" w:rsidRDefault="008E40FE">
      <w:pPr>
        <w:widowControl w:val="0"/>
        <w:autoSpaceDE w:val="0"/>
        <w:autoSpaceDN w:val="0"/>
        <w:adjustRightInd w:val="0"/>
        <w:spacing w:after="0" w:line="240" w:lineRule="auto"/>
        <w:jc w:val="right"/>
        <w:outlineLvl w:val="1"/>
        <w:rPr>
          <w:rFonts w:ascii="Times New Roman" w:hAnsi="Times New Roman"/>
          <w:color w:val="000000"/>
          <w:sz w:val="24"/>
          <w:szCs w:val="24"/>
        </w:rPr>
      </w:pPr>
      <w:bookmarkStart w:id="327" w:name="Par1789"/>
      <w:bookmarkStart w:id="328" w:name="Par1829"/>
      <w:bookmarkEnd w:id="327"/>
      <w:bookmarkEnd w:id="328"/>
    </w:p>
    <w:p w:rsidR="0056432E" w:rsidRDefault="0056432E">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264D06" w:rsidRPr="00D22022"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МИНИСТЕРСТВО ЮСТИЦИИ</w:t>
      </w:r>
    </w:p>
    <w:p w:rsidR="009768C9" w:rsidRPr="00D22022"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РОССИЙСКОЙ ФЕДЕРАЦИИ</w:t>
      </w:r>
    </w:p>
    <w:p w:rsidR="009768C9" w:rsidRPr="00D22022"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947C58"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947C58">
        <w:rPr>
          <w:rFonts w:ascii="Times New Roman" w:hAnsi="Times New Roman"/>
          <w:b/>
          <w:bCs/>
          <w:color w:val="000000"/>
          <w:sz w:val="24"/>
          <w:szCs w:val="24"/>
        </w:rPr>
        <w:t>ПРИКАЗ</w:t>
      </w:r>
    </w:p>
    <w:p w:rsidR="009768C9"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947C58">
        <w:rPr>
          <w:rFonts w:ascii="Times New Roman" w:hAnsi="Times New Roman"/>
          <w:b/>
          <w:bCs/>
          <w:color w:val="000000"/>
          <w:sz w:val="24"/>
          <w:szCs w:val="24"/>
        </w:rPr>
        <w:t>от 17</w:t>
      </w:r>
      <w:r w:rsidR="00264D06" w:rsidRPr="00947C58">
        <w:rPr>
          <w:rFonts w:ascii="Times New Roman" w:hAnsi="Times New Roman"/>
          <w:b/>
          <w:bCs/>
          <w:color w:val="000000"/>
          <w:sz w:val="24"/>
          <w:szCs w:val="24"/>
        </w:rPr>
        <w:t>.06.</w:t>
      </w:r>
      <w:r w:rsidRPr="00947C58">
        <w:rPr>
          <w:rFonts w:ascii="Times New Roman" w:hAnsi="Times New Roman"/>
          <w:b/>
          <w:bCs/>
          <w:color w:val="000000"/>
          <w:sz w:val="24"/>
          <w:szCs w:val="24"/>
        </w:rPr>
        <w:t xml:space="preserve">2014 </w:t>
      </w:r>
      <w:r w:rsidR="00BF0E18" w:rsidRPr="00947C58">
        <w:rPr>
          <w:rFonts w:ascii="Times New Roman" w:hAnsi="Times New Roman"/>
          <w:b/>
          <w:bCs/>
          <w:color w:val="000000"/>
          <w:sz w:val="24"/>
          <w:szCs w:val="24"/>
        </w:rPr>
        <w:t>№</w:t>
      </w:r>
      <w:r w:rsidRPr="00947C58">
        <w:rPr>
          <w:rFonts w:ascii="Times New Roman" w:hAnsi="Times New Roman"/>
          <w:b/>
          <w:bCs/>
          <w:color w:val="000000"/>
          <w:sz w:val="24"/>
          <w:szCs w:val="24"/>
        </w:rPr>
        <w:t xml:space="preserve"> 129</w:t>
      </w:r>
    </w:p>
    <w:p w:rsidR="00B35009" w:rsidRPr="00B35009" w:rsidRDefault="00B35009" w:rsidP="00B35009">
      <w:pPr>
        <w:autoSpaceDE w:val="0"/>
        <w:autoSpaceDN w:val="0"/>
        <w:adjustRightInd w:val="0"/>
        <w:spacing w:after="0" w:line="240" w:lineRule="auto"/>
        <w:jc w:val="center"/>
        <w:rPr>
          <w:rFonts w:ascii="Times New Roman" w:hAnsi="Times New Roman"/>
          <w:b/>
          <w:bCs/>
          <w:color w:val="392C69"/>
          <w:sz w:val="24"/>
          <w:szCs w:val="24"/>
          <w:lang w:eastAsia="ru-RU"/>
        </w:rPr>
      </w:pPr>
      <w:r w:rsidRPr="00B35009">
        <w:rPr>
          <w:rFonts w:ascii="Times New Roman" w:hAnsi="Times New Roman"/>
          <w:color w:val="392C69"/>
          <w:sz w:val="24"/>
          <w:szCs w:val="24"/>
          <w:lang w:eastAsia="ru-RU"/>
        </w:rPr>
        <w:t xml:space="preserve">Список изменяющих документов </w:t>
      </w:r>
    </w:p>
    <w:p w:rsidR="00B35009" w:rsidRPr="00B35009" w:rsidRDefault="00B35009" w:rsidP="00B35009">
      <w:pPr>
        <w:autoSpaceDE w:val="0"/>
        <w:autoSpaceDN w:val="0"/>
        <w:adjustRightInd w:val="0"/>
        <w:spacing w:after="0" w:line="240" w:lineRule="auto"/>
        <w:jc w:val="center"/>
        <w:rPr>
          <w:rFonts w:ascii="Times New Roman" w:hAnsi="Times New Roman"/>
          <w:b/>
          <w:bCs/>
          <w:color w:val="392C69"/>
          <w:sz w:val="24"/>
          <w:szCs w:val="24"/>
          <w:lang w:eastAsia="ru-RU"/>
        </w:rPr>
      </w:pPr>
      <w:proofErr w:type="gramStart"/>
      <w:r w:rsidRPr="00B35009">
        <w:rPr>
          <w:rFonts w:ascii="Times New Roman" w:hAnsi="Times New Roman"/>
          <w:color w:val="392C69"/>
          <w:sz w:val="24"/>
          <w:szCs w:val="24"/>
          <w:lang w:eastAsia="ru-RU"/>
        </w:rPr>
        <w:t xml:space="preserve">(в ред. Приказов Минюста России от 29.06.2015 </w:t>
      </w:r>
      <w:hyperlink r:id="rId386" w:history="1">
        <w:r w:rsidRPr="00B35009">
          <w:rPr>
            <w:rFonts w:ascii="Times New Roman" w:hAnsi="Times New Roman"/>
            <w:b/>
            <w:bCs/>
            <w:color w:val="0000FF"/>
            <w:sz w:val="24"/>
            <w:szCs w:val="24"/>
            <w:lang w:eastAsia="ru-RU"/>
          </w:rPr>
          <w:t>N 159</w:t>
        </w:r>
      </w:hyperlink>
      <w:r w:rsidRPr="00B35009">
        <w:rPr>
          <w:rFonts w:ascii="Times New Roman" w:hAnsi="Times New Roman"/>
          <w:b/>
          <w:bCs/>
          <w:color w:val="392C69"/>
          <w:sz w:val="24"/>
          <w:szCs w:val="24"/>
          <w:lang w:eastAsia="ru-RU"/>
        </w:rPr>
        <w:t xml:space="preserve">, </w:t>
      </w:r>
      <w:proofErr w:type="gramEnd"/>
    </w:p>
    <w:p w:rsidR="00B35009" w:rsidRPr="00B35009" w:rsidRDefault="00B35009" w:rsidP="00B35009">
      <w:pPr>
        <w:autoSpaceDE w:val="0"/>
        <w:autoSpaceDN w:val="0"/>
        <w:adjustRightInd w:val="0"/>
        <w:spacing w:after="0" w:line="240" w:lineRule="auto"/>
        <w:jc w:val="center"/>
        <w:rPr>
          <w:rFonts w:ascii="Times New Roman" w:hAnsi="Times New Roman"/>
          <w:b/>
          <w:bCs/>
          <w:color w:val="392C69"/>
          <w:sz w:val="24"/>
          <w:szCs w:val="24"/>
          <w:lang w:eastAsia="ru-RU"/>
        </w:rPr>
      </w:pPr>
      <w:r w:rsidRPr="00B35009">
        <w:rPr>
          <w:rFonts w:ascii="Times New Roman" w:hAnsi="Times New Roman"/>
          <w:b/>
          <w:bCs/>
          <w:color w:val="392C69"/>
          <w:sz w:val="24"/>
          <w:szCs w:val="24"/>
          <w:lang w:eastAsia="ru-RU"/>
        </w:rPr>
        <w:t xml:space="preserve">от 28.12.2016 </w:t>
      </w:r>
      <w:hyperlink r:id="rId387" w:history="1">
        <w:r w:rsidRPr="00B35009">
          <w:rPr>
            <w:rFonts w:ascii="Times New Roman" w:hAnsi="Times New Roman"/>
            <w:b/>
            <w:bCs/>
            <w:color w:val="0000FF"/>
            <w:sz w:val="24"/>
            <w:szCs w:val="24"/>
            <w:lang w:eastAsia="ru-RU"/>
          </w:rPr>
          <w:t>N 323</w:t>
        </w:r>
      </w:hyperlink>
      <w:r w:rsidRPr="00B35009">
        <w:rPr>
          <w:rFonts w:ascii="Times New Roman" w:hAnsi="Times New Roman"/>
          <w:b/>
          <w:bCs/>
          <w:color w:val="392C69"/>
          <w:sz w:val="24"/>
          <w:szCs w:val="24"/>
          <w:lang w:eastAsia="ru-RU"/>
        </w:rPr>
        <w:t xml:space="preserve">, от 28.04.2017 </w:t>
      </w:r>
      <w:hyperlink r:id="rId388" w:history="1">
        <w:r w:rsidRPr="00B35009">
          <w:rPr>
            <w:rFonts w:ascii="Times New Roman" w:hAnsi="Times New Roman"/>
            <w:b/>
            <w:bCs/>
            <w:color w:val="0000FF"/>
            <w:sz w:val="24"/>
            <w:szCs w:val="24"/>
            <w:lang w:eastAsia="ru-RU"/>
          </w:rPr>
          <w:t>N 69</w:t>
        </w:r>
      </w:hyperlink>
      <w:r w:rsidRPr="00B35009">
        <w:rPr>
          <w:rFonts w:ascii="Times New Roman" w:hAnsi="Times New Roman"/>
          <w:b/>
          <w:bCs/>
          <w:color w:val="392C69"/>
          <w:sz w:val="24"/>
          <w:szCs w:val="24"/>
          <w:lang w:eastAsia="ru-RU"/>
        </w:rPr>
        <w:t xml:space="preserve">, от 21.12.2017 </w:t>
      </w:r>
      <w:hyperlink r:id="rId389" w:history="1">
        <w:r w:rsidRPr="00B35009">
          <w:rPr>
            <w:rFonts w:ascii="Times New Roman" w:hAnsi="Times New Roman"/>
            <w:b/>
            <w:bCs/>
            <w:color w:val="0000FF"/>
            <w:sz w:val="24"/>
            <w:szCs w:val="24"/>
            <w:lang w:eastAsia="ru-RU"/>
          </w:rPr>
          <w:t>N 267</w:t>
        </w:r>
      </w:hyperlink>
      <w:r w:rsidRPr="00B35009">
        <w:rPr>
          <w:rFonts w:ascii="Times New Roman" w:hAnsi="Times New Roman"/>
          <w:b/>
          <w:bCs/>
          <w:color w:val="392C69"/>
          <w:sz w:val="24"/>
          <w:szCs w:val="24"/>
          <w:lang w:eastAsia="ru-RU"/>
        </w:rPr>
        <w:t xml:space="preserve">, </w:t>
      </w:r>
    </w:p>
    <w:p w:rsidR="009768C9" w:rsidRDefault="00B35009" w:rsidP="00FF3D5A">
      <w:pPr>
        <w:widowControl w:val="0"/>
        <w:autoSpaceDE w:val="0"/>
        <w:autoSpaceDN w:val="0"/>
        <w:adjustRightInd w:val="0"/>
        <w:spacing w:after="0" w:line="240" w:lineRule="auto"/>
        <w:jc w:val="center"/>
        <w:rPr>
          <w:rFonts w:ascii="Times New Roman" w:hAnsi="Times New Roman"/>
          <w:b/>
          <w:bCs/>
          <w:color w:val="392C69"/>
          <w:sz w:val="24"/>
          <w:szCs w:val="24"/>
          <w:lang w:eastAsia="ru-RU"/>
        </w:rPr>
      </w:pPr>
      <w:r w:rsidRPr="00B35009">
        <w:rPr>
          <w:rFonts w:ascii="Times New Roman" w:hAnsi="Times New Roman"/>
          <w:b/>
          <w:bCs/>
          <w:color w:val="392C69"/>
          <w:sz w:val="24"/>
          <w:szCs w:val="24"/>
          <w:lang w:eastAsia="ru-RU"/>
        </w:rPr>
        <w:t xml:space="preserve">от 29.06.2018 </w:t>
      </w:r>
      <w:hyperlink r:id="rId390" w:history="1">
        <w:r w:rsidRPr="00B35009">
          <w:rPr>
            <w:rFonts w:ascii="Times New Roman" w:hAnsi="Times New Roman"/>
            <w:b/>
            <w:bCs/>
            <w:color w:val="0000FF"/>
            <w:sz w:val="24"/>
            <w:szCs w:val="24"/>
            <w:lang w:eastAsia="ru-RU"/>
          </w:rPr>
          <w:t>N 137</w:t>
        </w:r>
      </w:hyperlink>
      <w:r w:rsidRPr="00B35009">
        <w:rPr>
          <w:rFonts w:ascii="Times New Roman" w:hAnsi="Times New Roman"/>
          <w:b/>
          <w:bCs/>
          <w:color w:val="392C69"/>
          <w:sz w:val="24"/>
          <w:szCs w:val="24"/>
          <w:lang w:eastAsia="ru-RU"/>
        </w:rPr>
        <w:t xml:space="preserve">, от 28.06.2019 </w:t>
      </w:r>
      <w:hyperlink r:id="rId391" w:history="1">
        <w:r w:rsidRPr="00B35009">
          <w:rPr>
            <w:rFonts w:ascii="Times New Roman" w:hAnsi="Times New Roman"/>
            <w:b/>
            <w:bCs/>
            <w:color w:val="0000FF"/>
            <w:sz w:val="24"/>
            <w:szCs w:val="24"/>
            <w:lang w:eastAsia="ru-RU"/>
          </w:rPr>
          <w:t>N 125</w:t>
        </w:r>
      </w:hyperlink>
      <w:r w:rsidRPr="00B35009">
        <w:rPr>
          <w:rFonts w:ascii="Times New Roman" w:hAnsi="Times New Roman"/>
          <w:b/>
          <w:bCs/>
          <w:color w:val="392C69"/>
          <w:sz w:val="24"/>
          <w:szCs w:val="24"/>
          <w:lang w:eastAsia="ru-RU"/>
        </w:rPr>
        <w:t xml:space="preserve">) </w:t>
      </w:r>
    </w:p>
    <w:p w:rsidR="00B35009" w:rsidRPr="00B35009" w:rsidRDefault="00B35009" w:rsidP="00B35009">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B35009">
        <w:rPr>
          <w:rFonts w:ascii="Times New Roman" w:hAnsi="Times New Roman"/>
          <w:color w:val="000000"/>
          <w:sz w:val="24"/>
          <w:szCs w:val="24"/>
        </w:rPr>
        <w:t>(извлечение)</w:t>
      </w:r>
    </w:p>
    <w:p w:rsidR="00B35009" w:rsidRPr="00947C58" w:rsidRDefault="00B35009" w:rsidP="00FF3D5A">
      <w:pPr>
        <w:widowControl w:val="0"/>
        <w:autoSpaceDE w:val="0"/>
        <w:autoSpaceDN w:val="0"/>
        <w:adjustRightInd w:val="0"/>
        <w:spacing w:after="0" w:line="240" w:lineRule="auto"/>
        <w:jc w:val="center"/>
        <w:rPr>
          <w:rFonts w:ascii="Times New Roman" w:hAnsi="Times New Roman"/>
          <w:b/>
          <w:bCs/>
          <w:color w:val="000000"/>
          <w:sz w:val="24"/>
          <w:szCs w:val="24"/>
        </w:rPr>
      </w:pPr>
    </w:p>
    <w:p w:rsidR="009768C9" w:rsidRPr="00947C58"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947C58">
        <w:rPr>
          <w:rFonts w:ascii="Times New Roman" w:hAnsi="Times New Roman"/>
          <w:b/>
          <w:bCs/>
          <w:color w:val="000000"/>
          <w:sz w:val="24"/>
          <w:szCs w:val="24"/>
        </w:rPr>
        <w:t>ОБ УТВЕРЖДЕНИИ ПОРЯДКА</w:t>
      </w:r>
    </w:p>
    <w:p w:rsidR="009768C9" w:rsidRPr="00D22022" w:rsidRDefault="009768C9" w:rsidP="00FF3D5A">
      <w:pPr>
        <w:widowControl w:val="0"/>
        <w:autoSpaceDE w:val="0"/>
        <w:autoSpaceDN w:val="0"/>
        <w:adjustRightInd w:val="0"/>
        <w:spacing w:after="0" w:line="240" w:lineRule="auto"/>
        <w:jc w:val="center"/>
        <w:rPr>
          <w:rFonts w:ascii="Times New Roman" w:hAnsi="Times New Roman"/>
          <w:b/>
          <w:bCs/>
          <w:color w:val="000000"/>
          <w:sz w:val="24"/>
          <w:szCs w:val="24"/>
        </w:rPr>
      </w:pPr>
      <w:r w:rsidRPr="00947C58">
        <w:rPr>
          <w:rFonts w:ascii="Times New Roman" w:hAnsi="Times New Roman"/>
          <w:b/>
          <w:bCs/>
          <w:color w:val="000000"/>
          <w:sz w:val="24"/>
          <w:szCs w:val="24"/>
        </w:rPr>
        <w:t>ВЕДЕНИЯ РЕЕСТРОВ ЕДИНОЙ ИНФОРМАЦИОННОЙ СИСТЕМЫ НОТАРИАТА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 xml:space="preserve">В соответствии с </w:t>
      </w:r>
      <w:hyperlink r:id="rId392" w:history="1">
        <w:r w:rsidRPr="00D22022">
          <w:rPr>
            <w:rFonts w:ascii="Times New Roman" w:hAnsi="Times New Roman"/>
            <w:color w:val="000000"/>
            <w:sz w:val="24"/>
            <w:szCs w:val="24"/>
          </w:rPr>
          <w:t>частью шестой статьи 34.3</w:t>
        </w:r>
      </w:hyperlink>
      <w:r w:rsidRPr="00D22022">
        <w:rPr>
          <w:rFonts w:ascii="Times New Roman" w:hAnsi="Times New Roman"/>
          <w:color w:val="000000"/>
          <w:sz w:val="24"/>
          <w:szCs w:val="24"/>
        </w:rPr>
        <w:t xml:space="preserve"> Основ законодательства Российской Федерации о нотариате от 11 февраля 1993 г.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4462-1 (Ведомости Съезда народных депутатов Российской Федерации и Верховного Совета Российской Федерации, 1993,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10, ст. 357; Собрание законодательства Российской Федерации, 2003,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50, ст. 4855; 2004,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2711,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35, ст. 3607,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45, ст. 4377;</w:t>
      </w:r>
      <w:proofErr w:type="gramEnd"/>
      <w:r w:rsidRPr="00D22022">
        <w:rPr>
          <w:rFonts w:ascii="Times New Roman" w:hAnsi="Times New Roman"/>
          <w:color w:val="000000"/>
          <w:sz w:val="24"/>
          <w:szCs w:val="24"/>
        </w:rPr>
        <w:t xml:space="preserve"> </w:t>
      </w:r>
      <w:proofErr w:type="gramStart"/>
      <w:r w:rsidRPr="00D22022">
        <w:rPr>
          <w:rFonts w:ascii="Times New Roman" w:hAnsi="Times New Roman"/>
          <w:color w:val="000000"/>
          <w:sz w:val="24"/>
          <w:szCs w:val="24"/>
        </w:rPr>
        <w:t xml:space="preserve">2005,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2717; 2006,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2881; 2007,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 (ч. I), ст. 21,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3213,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41, ст. 4845,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43, ст. 5084; 2008,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52 (ч. I), ст. 6236; 2009,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 ст. 14, ст. 20,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29, ст. 3642; 2010,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28, ст. 3554; 2011,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49 (ч. V), ст. 7064,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50, ст. 7347;</w:t>
      </w:r>
      <w:proofErr w:type="gramEnd"/>
      <w:r w:rsidRPr="00D22022">
        <w:rPr>
          <w:rFonts w:ascii="Times New Roman" w:hAnsi="Times New Roman"/>
          <w:color w:val="000000"/>
          <w:sz w:val="24"/>
          <w:szCs w:val="24"/>
        </w:rPr>
        <w:t xml:space="preserve"> </w:t>
      </w:r>
      <w:proofErr w:type="gramStart"/>
      <w:r w:rsidRPr="00D22022">
        <w:rPr>
          <w:rFonts w:ascii="Times New Roman" w:hAnsi="Times New Roman"/>
          <w:color w:val="000000"/>
          <w:sz w:val="24"/>
          <w:szCs w:val="24"/>
        </w:rPr>
        <w:t xml:space="preserve">2012,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27, ст. 3587,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41, ст. 5531; 2013,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14, ст. 1651,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51, ст. 6699) приказываю:</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 Утвердить прилагаемый </w:t>
      </w:r>
      <w:hyperlink w:anchor="Par33" w:history="1">
        <w:r w:rsidRPr="00D22022">
          <w:rPr>
            <w:rFonts w:ascii="Times New Roman" w:hAnsi="Times New Roman"/>
            <w:color w:val="000000"/>
            <w:sz w:val="24"/>
            <w:szCs w:val="24"/>
          </w:rPr>
          <w:t>Порядок</w:t>
        </w:r>
      </w:hyperlink>
      <w:r w:rsidRPr="00D22022">
        <w:rPr>
          <w:rFonts w:ascii="Times New Roman" w:hAnsi="Times New Roman"/>
          <w:color w:val="000000"/>
          <w:sz w:val="24"/>
          <w:szCs w:val="24"/>
        </w:rPr>
        <w:t xml:space="preserve"> ведения реестров единой информационной системы нотариата (далее - Порядок).</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29" w:name="Par14"/>
      <w:bookmarkEnd w:id="329"/>
      <w:r w:rsidRPr="00D22022">
        <w:rPr>
          <w:rFonts w:ascii="Times New Roman" w:hAnsi="Times New Roman"/>
          <w:color w:val="000000"/>
          <w:sz w:val="24"/>
          <w:szCs w:val="24"/>
        </w:rPr>
        <w:t xml:space="preserve">2. Настоящий приказ вступает в силу с 1 июля 2014 г., за исключением положений </w:t>
      </w:r>
      <w:hyperlink w:anchor="Par122" w:history="1">
        <w:r w:rsidRPr="00D22022">
          <w:rPr>
            <w:rFonts w:ascii="Times New Roman" w:hAnsi="Times New Roman"/>
            <w:color w:val="000000"/>
            <w:sz w:val="24"/>
            <w:szCs w:val="24"/>
          </w:rPr>
          <w:t>пункта 35</w:t>
        </w:r>
      </w:hyperlink>
      <w:r w:rsidRPr="00D22022">
        <w:rPr>
          <w:rFonts w:ascii="Times New Roman" w:hAnsi="Times New Roman"/>
          <w:color w:val="000000"/>
          <w:sz w:val="24"/>
          <w:szCs w:val="24"/>
        </w:rPr>
        <w:t xml:space="preserve"> Порядка, вступающих в силу с 1 июля 2015 г., об обязанности нотариусов присоединять электронный образ нотариально оформленного документа при внесении в реестр </w:t>
      </w:r>
      <w:r w:rsidRPr="00D22022">
        <w:rPr>
          <w:rFonts w:ascii="Times New Roman" w:hAnsi="Times New Roman"/>
          <w:color w:val="000000"/>
          <w:sz w:val="24"/>
          <w:szCs w:val="24"/>
        </w:rPr>
        <w:lastRenderedPageBreak/>
        <w:t>нотариальных действий единой информационной системы нотариата сведений об удостоверении и отмене доверенностей.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И.о. Министра</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А.СМИРНОВ</w:t>
      </w:r>
    </w:p>
    <w:p w:rsidR="009768C9" w:rsidRPr="00D22022" w:rsidRDefault="009768C9">
      <w:pPr>
        <w:widowControl w:val="0"/>
        <w:autoSpaceDE w:val="0"/>
        <w:autoSpaceDN w:val="0"/>
        <w:adjustRightInd w:val="0"/>
        <w:spacing w:after="0" w:line="240" w:lineRule="auto"/>
        <w:jc w:val="right"/>
        <w:outlineLvl w:val="0"/>
        <w:rPr>
          <w:rFonts w:ascii="Times New Roman" w:hAnsi="Times New Roman"/>
          <w:color w:val="000000"/>
          <w:sz w:val="24"/>
          <w:szCs w:val="24"/>
        </w:rPr>
      </w:pPr>
      <w:r w:rsidRPr="00D22022">
        <w:rPr>
          <w:rFonts w:ascii="Times New Roman" w:hAnsi="Times New Roman"/>
          <w:color w:val="000000"/>
          <w:sz w:val="24"/>
          <w:szCs w:val="24"/>
        </w:rPr>
        <w:t>Утвержден</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 xml:space="preserve">решением Правления </w:t>
      </w:r>
      <w:proofErr w:type="gramStart"/>
      <w:r w:rsidRPr="00D22022">
        <w:rPr>
          <w:rFonts w:ascii="Times New Roman" w:hAnsi="Times New Roman"/>
          <w:color w:val="000000"/>
          <w:sz w:val="24"/>
          <w:szCs w:val="24"/>
        </w:rPr>
        <w:t>Федеральной</w:t>
      </w:r>
      <w:proofErr w:type="gramEnd"/>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нотариальной палаты</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 xml:space="preserve">от </w:t>
      </w:r>
      <w:r w:rsidR="00264D06" w:rsidRPr="00D22022">
        <w:rPr>
          <w:rFonts w:ascii="Times New Roman" w:hAnsi="Times New Roman"/>
          <w:color w:val="000000"/>
          <w:sz w:val="24"/>
          <w:szCs w:val="24"/>
        </w:rPr>
        <w:t>0</w:t>
      </w:r>
      <w:r w:rsidRPr="00D22022">
        <w:rPr>
          <w:rFonts w:ascii="Times New Roman" w:hAnsi="Times New Roman"/>
          <w:color w:val="000000"/>
          <w:sz w:val="24"/>
          <w:szCs w:val="24"/>
        </w:rPr>
        <w:t>2</w:t>
      </w:r>
      <w:r w:rsidR="00264D06" w:rsidRPr="00D22022">
        <w:rPr>
          <w:rFonts w:ascii="Times New Roman" w:hAnsi="Times New Roman"/>
          <w:color w:val="000000"/>
          <w:sz w:val="24"/>
          <w:szCs w:val="24"/>
        </w:rPr>
        <w:t>.06.</w:t>
      </w:r>
      <w:r w:rsidRPr="00D22022">
        <w:rPr>
          <w:rFonts w:ascii="Times New Roman" w:hAnsi="Times New Roman"/>
          <w:color w:val="000000"/>
          <w:sz w:val="24"/>
          <w:szCs w:val="24"/>
        </w:rPr>
        <w:t>2014</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p>
    <w:p w:rsidR="0071282E" w:rsidRPr="00D22022" w:rsidRDefault="009768C9" w:rsidP="00264D06">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приказом Мин</w:t>
      </w:r>
      <w:r w:rsidR="0071282E" w:rsidRPr="00D22022">
        <w:rPr>
          <w:rFonts w:ascii="Times New Roman" w:hAnsi="Times New Roman"/>
          <w:color w:val="000000"/>
          <w:sz w:val="24"/>
          <w:szCs w:val="24"/>
        </w:rPr>
        <w:t xml:space="preserve">истерства </w:t>
      </w:r>
      <w:r w:rsidR="00264D06" w:rsidRPr="00D22022">
        <w:rPr>
          <w:rFonts w:ascii="Times New Roman" w:hAnsi="Times New Roman"/>
          <w:color w:val="000000"/>
          <w:sz w:val="24"/>
          <w:szCs w:val="24"/>
        </w:rPr>
        <w:t>юст</w:t>
      </w:r>
      <w:r w:rsidR="0071282E" w:rsidRPr="00D22022">
        <w:rPr>
          <w:rFonts w:ascii="Times New Roman" w:hAnsi="Times New Roman"/>
          <w:color w:val="000000"/>
          <w:sz w:val="24"/>
          <w:szCs w:val="24"/>
        </w:rPr>
        <w:t>иции</w:t>
      </w:r>
      <w:r w:rsidR="00264D06" w:rsidRPr="00D22022">
        <w:rPr>
          <w:rFonts w:ascii="Times New Roman" w:hAnsi="Times New Roman"/>
          <w:color w:val="000000"/>
          <w:sz w:val="24"/>
          <w:szCs w:val="24"/>
        </w:rPr>
        <w:t xml:space="preserve"> </w:t>
      </w:r>
    </w:p>
    <w:p w:rsidR="009768C9" w:rsidRPr="00D22022" w:rsidRDefault="00264D06" w:rsidP="00264D06">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Росси</w:t>
      </w:r>
      <w:r w:rsidR="0071282E" w:rsidRPr="00D22022">
        <w:rPr>
          <w:rFonts w:ascii="Times New Roman" w:hAnsi="Times New Roman"/>
          <w:color w:val="000000"/>
          <w:sz w:val="24"/>
          <w:szCs w:val="24"/>
        </w:rPr>
        <w:t>йской Федераци</w:t>
      </w:r>
      <w:r w:rsidRPr="00D22022">
        <w:rPr>
          <w:rFonts w:ascii="Times New Roman" w:hAnsi="Times New Roman"/>
          <w:color w:val="000000"/>
          <w:sz w:val="24"/>
          <w:szCs w:val="24"/>
        </w:rPr>
        <w:t>и</w:t>
      </w:r>
    </w:p>
    <w:p w:rsidR="009768C9" w:rsidRPr="00D22022" w:rsidRDefault="009768C9">
      <w:pPr>
        <w:widowControl w:val="0"/>
        <w:autoSpaceDE w:val="0"/>
        <w:autoSpaceDN w:val="0"/>
        <w:adjustRightInd w:val="0"/>
        <w:spacing w:after="0" w:line="240" w:lineRule="auto"/>
        <w:jc w:val="right"/>
        <w:rPr>
          <w:rFonts w:ascii="Times New Roman" w:hAnsi="Times New Roman"/>
          <w:color w:val="000000"/>
          <w:sz w:val="24"/>
          <w:szCs w:val="24"/>
        </w:rPr>
      </w:pPr>
      <w:r w:rsidRPr="00D22022">
        <w:rPr>
          <w:rFonts w:ascii="Times New Roman" w:hAnsi="Times New Roman"/>
          <w:color w:val="000000"/>
          <w:sz w:val="24"/>
          <w:szCs w:val="24"/>
        </w:rPr>
        <w:t>от 17</w:t>
      </w:r>
      <w:r w:rsidR="00264D06" w:rsidRPr="00D22022">
        <w:rPr>
          <w:rFonts w:ascii="Times New Roman" w:hAnsi="Times New Roman"/>
          <w:color w:val="000000"/>
          <w:sz w:val="24"/>
          <w:szCs w:val="24"/>
        </w:rPr>
        <w:t>.06.</w:t>
      </w:r>
      <w:r w:rsidRPr="00D22022">
        <w:rPr>
          <w:rFonts w:ascii="Times New Roman" w:hAnsi="Times New Roman"/>
          <w:color w:val="000000"/>
          <w:sz w:val="24"/>
          <w:szCs w:val="24"/>
        </w:rPr>
        <w:t xml:space="preserve">2014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129</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bookmarkStart w:id="330" w:name="Par33"/>
      <w:bookmarkEnd w:id="330"/>
      <w:r w:rsidRPr="00D22022">
        <w:rPr>
          <w:rFonts w:ascii="Times New Roman" w:hAnsi="Times New Roman"/>
          <w:b/>
          <w:bCs/>
          <w:color w:val="000000"/>
          <w:sz w:val="24"/>
          <w:szCs w:val="24"/>
        </w:rPr>
        <w:t xml:space="preserve">ПОРЯДОК ВЕДЕНИЯ РЕЕСТРОВ </w:t>
      </w:r>
    </w:p>
    <w:p w:rsidR="009768C9" w:rsidRPr="00D22022" w:rsidRDefault="009768C9">
      <w:pPr>
        <w:widowControl w:val="0"/>
        <w:autoSpaceDE w:val="0"/>
        <w:autoSpaceDN w:val="0"/>
        <w:adjustRightInd w:val="0"/>
        <w:spacing w:after="0" w:line="240" w:lineRule="auto"/>
        <w:jc w:val="center"/>
        <w:rPr>
          <w:rFonts w:ascii="Times New Roman" w:hAnsi="Times New Roman"/>
          <w:b/>
          <w:bCs/>
          <w:color w:val="000000"/>
          <w:sz w:val="24"/>
          <w:szCs w:val="24"/>
        </w:rPr>
      </w:pPr>
      <w:r w:rsidRPr="00D22022">
        <w:rPr>
          <w:rFonts w:ascii="Times New Roman" w:hAnsi="Times New Roman"/>
          <w:b/>
          <w:bCs/>
          <w:color w:val="000000"/>
          <w:sz w:val="24"/>
          <w:szCs w:val="24"/>
        </w:rPr>
        <w:t>ЕДИНОЙ ИНФОРМАЦИОННОЙ СИСТЕМЫ НОТАРИАТА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22022">
        <w:rPr>
          <w:rFonts w:ascii="Times New Roman" w:hAnsi="Times New Roman"/>
          <w:color w:val="000000"/>
          <w:sz w:val="24"/>
          <w:szCs w:val="24"/>
        </w:rPr>
        <w:t>I. Общие положения</w:t>
      </w:r>
    </w:p>
    <w:p w:rsidR="009768C9" w:rsidRPr="00D22022"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 Порядок ведения реестров единой информационной системы нотариата (далее - Порядок) подготовлен во исполнение положений </w:t>
      </w:r>
      <w:hyperlink r:id="rId393" w:history="1">
        <w:r w:rsidRPr="00D22022">
          <w:rPr>
            <w:rFonts w:ascii="Times New Roman" w:hAnsi="Times New Roman"/>
            <w:color w:val="000000"/>
            <w:sz w:val="24"/>
            <w:szCs w:val="24"/>
          </w:rPr>
          <w:t>части шестой статьи 34.3</w:t>
        </w:r>
      </w:hyperlink>
      <w:r w:rsidRPr="00D22022">
        <w:rPr>
          <w:rFonts w:ascii="Times New Roman" w:hAnsi="Times New Roman"/>
          <w:color w:val="000000"/>
          <w:sz w:val="24"/>
          <w:szCs w:val="24"/>
        </w:rPr>
        <w:t xml:space="preserve"> Основ законодательства Российской Федерации о нотариате от 11 февраля 1993 г.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4462-1 (далее - Основы).</w:t>
      </w:r>
    </w:p>
    <w:p w:rsidR="00E52E3A" w:rsidRPr="00947C58" w:rsidRDefault="00E52E3A" w:rsidP="00E52E3A">
      <w:pPr>
        <w:autoSpaceDE w:val="0"/>
        <w:autoSpaceDN w:val="0"/>
        <w:adjustRightInd w:val="0"/>
        <w:spacing w:after="0" w:line="240" w:lineRule="auto"/>
        <w:ind w:firstLine="539"/>
        <w:jc w:val="both"/>
        <w:rPr>
          <w:rFonts w:ascii="Times New Roman" w:hAnsi="Times New Roman"/>
          <w:sz w:val="24"/>
          <w:szCs w:val="24"/>
          <w:lang w:eastAsia="ru-RU"/>
        </w:rPr>
      </w:pPr>
      <w:r w:rsidRPr="00947C58">
        <w:rPr>
          <w:rFonts w:ascii="Times New Roman" w:hAnsi="Times New Roman"/>
          <w:sz w:val="24"/>
          <w:szCs w:val="24"/>
          <w:lang w:eastAsia="ru-RU"/>
        </w:rPr>
        <w:t>2. Порядок устанавливает правила ведения реестров единой информационной системы нотариата (далее - реестры, ЕИС соответственно):</w:t>
      </w:r>
    </w:p>
    <w:p w:rsidR="00E52E3A" w:rsidRPr="00947C58" w:rsidRDefault="00E52E3A" w:rsidP="00E52E3A">
      <w:pPr>
        <w:autoSpaceDE w:val="0"/>
        <w:autoSpaceDN w:val="0"/>
        <w:adjustRightInd w:val="0"/>
        <w:spacing w:after="0" w:line="240" w:lineRule="auto"/>
        <w:ind w:firstLine="539"/>
        <w:jc w:val="both"/>
        <w:rPr>
          <w:rFonts w:ascii="Times New Roman" w:hAnsi="Times New Roman"/>
          <w:sz w:val="24"/>
          <w:szCs w:val="24"/>
          <w:lang w:eastAsia="ru-RU"/>
        </w:rPr>
      </w:pPr>
      <w:r w:rsidRPr="00947C58">
        <w:rPr>
          <w:rFonts w:ascii="Times New Roman" w:hAnsi="Times New Roman"/>
          <w:sz w:val="24"/>
          <w:szCs w:val="24"/>
          <w:lang w:eastAsia="ru-RU"/>
        </w:rPr>
        <w:t>реестра нотариальных действий;</w:t>
      </w:r>
    </w:p>
    <w:p w:rsidR="00E52E3A" w:rsidRPr="00947C58" w:rsidRDefault="00E52E3A" w:rsidP="00E52E3A">
      <w:pPr>
        <w:autoSpaceDE w:val="0"/>
        <w:autoSpaceDN w:val="0"/>
        <w:adjustRightInd w:val="0"/>
        <w:spacing w:after="0" w:line="240" w:lineRule="auto"/>
        <w:ind w:firstLine="539"/>
        <w:jc w:val="both"/>
        <w:rPr>
          <w:rFonts w:ascii="Times New Roman" w:hAnsi="Times New Roman"/>
          <w:sz w:val="24"/>
          <w:szCs w:val="24"/>
          <w:lang w:eastAsia="ru-RU"/>
        </w:rPr>
      </w:pPr>
      <w:r w:rsidRPr="00947C58">
        <w:rPr>
          <w:rFonts w:ascii="Times New Roman" w:hAnsi="Times New Roman"/>
          <w:sz w:val="24"/>
          <w:szCs w:val="24"/>
          <w:lang w:eastAsia="ru-RU"/>
        </w:rPr>
        <w:t>реестра наследственных дел;</w:t>
      </w:r>
    </w:p>
    <w:p w:rsidR="00E52E3A" w:rsidRPr="00947C58" w:rsidRDefault="00E52E3A" w:rsidP="00E52E3A">
      <w:pPr>
        <w:autoSpaceDE w:val="0"/>
        <w:autoSpaceDN w:val="0"/>
        <w:adjustRightInd w:val="0"/>
        <w:spacing w:after="0" w:line="240" w:lineRule="auto"/>
        <w:ind w:firstLine="539"/>
        <w:jc w:val="both"/>
        <w:rPr>
          <w:rFonts w:ascii="Times New Roman" w:hAnsi="Times New Roman"/>
          <w:sz w:val="24"/>
          <w:szCs w:val="24"/>
          <w:lang w:eastAsia="ru-RU"/>
        </w:rPr>
      </w:pPr>
      <w:r w:rsidRPr="00947C58">
        <w:rPr>
          <w:rFonts w:ascii="Times New Roman" w:hAnsi="Times New Roman"/>
          <w:sz w:val="24"/>
          <w:szCs w:val="24"/>
          <w:lang w:eastAsia="ru-RU"/>
        </w:rPr>
        <w:t>реестра уведомлений о залоге движимого имущества (далее - реестр уведомлений);</w:t>
      </w:r>
    </w:p>
    <w:p w:rsidR="00E52E3A" w:rsidRPr="00947C58" w:rsidRDefault="00E52E3A" w:rsidP="00E52E3A">
      <w:pPr>
        <w:autoSpaceDE w:val="0"/>
        <w:autoSpaceDN w:val="0"/>
        <w:adjustRightInd w:val="0"/>
        <w:spacing w:after="0" w:line="240" w:lineRule="auto"/>
        <w:ind w:firstLine="539"/>
        <w:jc w:val="both"/>
        <w:rPr>
          <w:rFonts w:ascii="Times New Roman" w:hAnsi="Times New Roman"/>
          <w:sz w:val="24"/>
          <w:szCs w:val="24"/>
          <w:lang w:eastAsia="ru-RU"/>
        </w:rPr>
      </w:pPr>
      <w:r w:rsidRPr="00947C58">
        <w:rPr>
          <w:rFonts w:ascii="Times New Roman" w:hAnsi="Times New Roman"/>
          <w:sz w:val="24"/>
          <w:szCs w:val="24"/>
          <w:lang w:eastAsia="ru-RU"/>
        </w:rPr>
        <w:t>реестра списков участников обществ с ограниченной ответственностью.</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3. </w:t>
      </w:r>
      <w:proofErr w:type="gramStart"/>
      <w:r w:rsidRPr="00D22022">
        <w:rPr>
          <w:rFonts w:ascii="Times New Roman" w:hAnsi="Times New Roman"/>
          <w:color w:val="000000"/>
          <w:sz w:val="24"/>
          <w:szCs w:val="24"/>
        </w:rPr>
        <w:t>Контроль за</w:t>
      </w:r>
      <w:proofErr w:type="gramEnd"/>
      <w:r w:rsidRPr="00D22022">
        <w:rPr>
          <w:rFonts w:ascii="Times New Roman" w:hAnsi="Times New Roman"/>
          <w:color w:val="000000"/>
          <w:sz w:val="24"/>
          <w:szCs w:val="24"/>
        </w:rPr>
        <w:t xml:space="preserve"> соблюдением Порядка осуществляют Федеральная нотариальная палата и Министерство юстиции Российской Федерации в соответствии с </w:t>
      </w:r>
      <w:hyperlink r:id="rId394" w:history="1">
        <w:r w:rsidRPr="00D22022">
          <w:rPr>
            <w:rFonts w:ascii="Times New Roman" w:hAnsi="Times New Roman"/>
            <w:color w:val="000000"/>
            <w:sz w:val="24"/>
            <w:szCs w:val="24"/>
          </w:rPr>
          <w:t>Основами</w:t>
        </w:r>
      </w:hyperlink>
      <w:r w:rsidRPr="00D22022">
        <w:rPr>
          <w:rFonts w:ascii="Times New Roman" w:hAnsi="Times New Roman"/>
          <w:color w:val="000000"/>
          <w:sz w:val="24"/>
          <w:szCs w:val="24"/>
        </w:rPr>
        <w:t>.</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4. Ведение реестров включает в себя внесение в них сведений, </w:t>
      </w:r>
      <w:r w:rsidRPr="00D22022">
        <w:rPr>
          <w:rFonts w:ascii="Times New Roman" w:hAnsi="Times New Roman"/>
          <w:color w:val="000000"/>
          <w:sz w:val="24"/>
          <w:szCs w:val="24"/>
        </w:rPr>
        <w:lastRenderedPageBreak/>
        <w:t>хранение реестров, обеспечение конфиденциальности сведений, включенных в реестры (в случаях, установленных законодательством Российской Федерации), предоставление сведений из этих реестров.</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5. При ведении реестров наряду с Порядком применяются </w:t>
      </w:r>
      <w:hyperlink r:id="rId395" w:history="1">
        <w:r w:rsidRPr="00D22022">
          <w:rPr>
            <w:rFonts w:ascii="Times New Roman" w:hAnsi="Times New Roman"/>
            <w:color w:val="000000"/>
            <w:sz w:val="24"/>
            <w:szCs w:val="24"/>
          </w:rPr>
          <w:t>Правила</w:t>
        </w:r>
      </w:hyperlink>
      <w:r w:rsidRPr="00D22022">
        <w:rPr>
          <w:rFonts w:ascii="Times New Roman" w:hAnsi="Times New Roman"/>
          <w:color w:val="000000"/>
          <w:sz w:val="24"/>
          <w:szCs w:val="24"/>
        </w:rPr>
        <w:t xml:space="preserve"> нотариального делопроизводства, утвержденные приказом Министерства юстиции Российской Федерации от 16 апреля 2014 г.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78 (зарегистрирован Минюстом России 23.04.2014, регистрационный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32095) (далее - Правила нотариального делопроизводства).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6. Реестры ЕИС ведутся на русском языке, за исключением случаев, предусмотренных </w:t>
      </w:r>
      <w:hyperlink r:id="rId396" w:history="1">
        <w:r w:rsidRPr="00D22022">
          <w:rPr>
            <w:rFonts w:ascii="Times New Roman" w:hAnsi="Times New Roman"/>
            <w:color w:val="000000"/>
            <w:sz w:val="24"/>
            <w:szCs w:val="24"/>
          </w:rPr>
          <w:t>Основами</w:t>
        </w:r>
      </w:hyperlink>
      <w:r w:rsidRPr="00D22022">
        <w:rPr>
          <w:rFonts w:ascii="Times New Roman" w:hAnsi="Times New Roman"/>
          <w:color w:val="000000"/>
          <w:sz w:val="24"/>
          <w:szCs w:val="24"/>
        </w:rPr>
        <w:t>.</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7. Реестры ЕИС ведутся в электронной форме.</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8. ЕИС принадлежит на праве собственности Федеральной нотариальной палате. Оператором ЕИС является Федеральная нотариальная палата.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9. Оператор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обеспечивает бесперебойное ежедневное и круглосуточное функционирование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обеспечивает возможность внесения сведений в реестры ЕИС нотариусами, а также нотариальными палатами;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t xml:space="preserve">принимает меры по обеспечению доступа к реестрам ЕИС в случаях, предусмотренных </w:t>
      </w:r>
      <w:hyperlink r:id="rId397" w:history="1">
        <w:r w:rsidRPr="00D22022">
          <w:rPr>
            <w:rFonts w:ascii="Times New Roman" w:hAnsi="Times New Roman"/>
            <w:color w:val="000000"/>
            <w:sz w:val="24"/>
            <w:szCs w:val="24"/>
          </w:rPr>
          <w:t>Основами</w:t>
        </w:r>
      </w:hyperlink>
      <w:r w:rsidRPr="00D22022">
        <w:rPr>
          <w:rFonts w:ascii="Times New Roman" w:hAnsi="Times New Roman"/>
          <w:color w:val="000000"/>
          <w:sz w:val="24"/>
          <w:szCs w:val="24"/>
        </w:rPr>
        <w:t xml:space="preserve">, в том числе обеспечивает с использованием информационно-телекоммуникационной сети Интернет ежедневно и круглосуточно свободный и прямой доступ неограниченного круга лиц без взимания платы к сведениям, определенным </w:t>
      </w:r>
      <w:hyperlink r:id="rId398" w:history="1">
        <w:r w:rsidRPr="00D22022">
          <w:rPr>
            <w:rFonts w:ascii="Times New Roman" w:hAnsi="Times New Roman"/>
            <w:color w:val="000000"/>
            <w:sz w:val="24"/>
            <w:szCs w:val="24"/>
          </w:rPr>
          <w:t>частью первой статьи 34.4</w:t>
        </w:r>
      </w:hyperlink>
      <w:r w:rsidRPr="00D22022">
        <w:rPr>
          <w:rFonts w:ascii="Times New Roman" w:hAnsi="Times New Roman"/>
          <w:color w:val="000000"/>
          <w:sz w:val="24"/>
          <w:szCs w:val="24"/>
        </w:rPr>
        <w:t xml:space="preserve"> Основ, размещенным в информационно-телекоммуникационной сети Интернет по адресу, опубликованному на официальном сайте оператора ЕИС, - www.</w:t>
      </w:r>
      <w:r w:rsidR="00BF0E18" w:rsidRPr="00D22022">
        <w:rPr>
          <w:rFonts w:ascii="Times New Roman" w:hAnsi="Times New Roman"/>
          <w:color w:val="000000"/>
          <w:sz w:val="24"/>
          <w:szCs w:val="24"/>
        </w:rPr>
        <w:t>№</w:t>
      </w:r>
      <w:r w:rsidRPr="00D22022">
        <w:rPr>
          <w:rFonts w:ascii="Times New Roman" w:hAnsi="Times New Roman"/>
          <w:color w:val="000000"/>
          <w:sz w:val="24"/>
          <w:szCs w:val="24"/>
        </w:rPr>
        <w:t>otariat.ru;</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обеспечивает изготовление резервных копий реестров ЕИС и предоставление их федеральному органу исполнительной власти, осуществляющему функции по контролю и надзору в сфере нотариата;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обеспечивает шифрование сведений, указанных в </w:t>
      </w:r>
      <w:hyperlink w:anchor="Par70" w:history="1">
        <w:r w:rsidRPr="00D22022">
          <w:rPr>
            <w:rFonts w:ascii="Times New Roman" w:hAnsi="Times New Roman"/>
            <w:color w:val="000000"/>
            <w:sz w:val="24"/>
            <w:szCs w:val="24"/>
          </w:rPr>
          <w:t>пункте 15</w:t>
        </w:r>
      </w:hyperlink>
      <w:r w:rsidRPr="00D22022">
        <w:rPr>
          <w:rFonts w:ascii="Times New Roman" w:hAnsi="Times New Roman"/>
          <w:color w:val="000000"/>
          <w:sz w:val="24"/>
          <w:szCs w:val="24"/>
        </w:rPr>
        <w:t xml:space="preserve"> Порядка;</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обеспечивает целостность сведений, содержащихся в реестрах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D22022">
        <w:rPr>
          <w:rFonts w:ascii="Times New Roman" w:hAnsi="Times New Roman"/>
          <w:color w:val="000000"/>
          <w:sz w:val="24"/>
          <w:szCs w:val="24"/>
        </w:rPr>
        <w:lastRenderedPageBreak/>
        <w:t>обеспечивает в соответствии с законодательством Российской Федерации об информации, информационных технологиях и о защите информации предотвращение несанкционированного доступа к сведениям, содержащимся в реестрах ЕИС и (или) передачи их лицам, не имеющим права на доступ к сведениям, своевременное обнаружение фактов такого доступа, а также обеспечивает незамедлительное принятие мер по восстановлению содержавшихся в реестрах ЕИС сведений, модифицированных или уничтоженных вследствие несанкционированного доступа</w:t>
      </w:r>
      <w:proofErr w:type="gramEnd"/>
      <w:r w:rsidRPr="00D22022">
        <w:rPr>
          <w:rFonts w:ascii="Times New Roman" w:hAnsi="Times New Roman"/>
          <w:color w:val="000000"/>
          <w:sz w:val="24"/>
          <w:szCs w:val="24"/>
        </w:rPr>
        <w:t xml:space="preserve"> к ним.</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10. Правом внесения сведений в реестры ЕИС обладает нотариус, а также лицо, замещающее временно отсутствующего нотариуса, имеющие равный доступ к сведениям реестров ЕИС.</w:t>
      </w:r>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bCs/>
          <w:sz w:val="24"/>
          <w:szCs w:val="24"/>
          <w:lang w:eastAsia="ru-RU"/>
        </w:rPr>
        <w:t>Работники нотариальных палат субъектов Российской Федерации и Федеральной нотариальной палаты, уполномоченные на внесение в реестры ЕИС сведений о совершенных нотариальных действиях, представленных соответственно главой местной администрации или специально уполномоченным должностным лицом местного самоуправления либо Министерством иностранных дел Российской Федерации, вправе вносить сведения только в реестр нотариальных действий ЕИС.</w:t>
      </w:r>
    </w:p>
    <w:p w:rsidR="00947C58" w:rsidRPr="00947C58" w:rsidRDefault="009768C9" w:rsidP="00947C58">
      <w:pPr>
        <w:autoSpaceDE w:val="0"/>
        <w:autoSpaceDN w:val="0"/>
        <w:adjustRightInd w:val="0"/>
        <w:spacing w:after="0" w:line="240" w:lineRule="auto"/>
        <w:ind w:firstLine="540"/>
        <w:jc w:val="both"/>
        <w:rPr>
          <w:rFonts w:ascii="Times New Roman" w:hAnsi="Times New Roman"/>
          <w:bCs/>
          <w:sz w:val="24"/>
          <w:szCs w:val="24"/>
          <w:lang w:eastAsia="ru-RU"/>
        </w:rPr>
      </w:pPr>
      <w:r w:rsidRPr="00947C58">
        <w:rPr>
          <w:rFonts w:ascii="Times New Roman" w:hAnsi="Times New Roman"/>
          <w:color w:val="000000"/>
          <w:sz w:val="24"/>
          <w:szCs w:val="24"/>
        </w:rPr>
        <w:t xml:space="preserve">11. </w:t>
      </w:r>
      <w:r w:rsidR="00947C58" w:rsidRPr="00947C58">
        <w:rPr>
          <w:rFonts w:ascii="Times New Roman" w:hAnsi="Times New Roman"/>
          <w:bCs/>
          <w:sz w:val="24"/>
          <w:szCs w:val="24"/>
          <w:lang w:eastAsia="ru-RU"/>
        </w:rPr>
        <w:t>Доступ к сведениям, содержащимся в реестрах ЕИС, в период хранения таких сведений в ЕИС имеют:</w:t>
      </w:r>
    </w:p>
    <w:p w:rsidR="00947C58" w:rsidRDefault="00947C58" w:rsidP="00947C58">
      <w:pPr>
        <w:autoSpaceDE w:val="0"/>
        <w:autoSpaceDN w:val="0"/>
        <w:adjustRightInd w:val="0"/>
        <w:spacing w:after="0" w:line="240" w:lineRule="auto"/>
        <w:ind w:firstLine="540"/>
        <w:jc w:val="both"/>
        <w:rPr>
          <w:rFonts w:ascii="Times New Roman" w:hAnsi="Times New Roman"/>
          <w:bCs/>
          <w:sz w:val="24"/>
          <w:szCs w:val="24"/>
          <w:lang w:eastAsia="ru-RU"/>
        </w:rPr>
      </w:pPr>
      <w:proofErr w:type="gramStart"/>
      <w:r w:rsidRPr="00947C58">
        <w:rPr>
          <w:rFonts w:ascii="Times New Roman" w:hAnsi="Times New Roman"/>
          <w:bCs/>
          <w:sz w:val="24"/>
          <w:szCs w:val="24"/>
          <w:lang w:eastAsia="ru-RU"/>
        </w:rPr>
        <w:t>нотариус, внесший сведения в реестр ЕИС, а также лицо, замещающее временно отсутствующего нотариуса, и нотариус, которому передан архив другого нотариуса или государственной нотариальной конторы, - к сведениям, которые внесены в реестр нотариальных действий ЕИС этим нотариусом, а также иным нотариусом, архив которого (или архив соответствующей государственной нотариальной конторы) передан этому нотариусу, а также к реестру наследственных дел, реестру уведомлений, реестру списков</w:t>
      </w:r>
      <w:proofErr w:type="gramEnd"/>
      <w:r w:rsidRPr="00947C58">
        <w:rPr>
          <w:rFonts w:ascii="Times New Roman" w:hAnsi="Times New Roman"/>
          <w:bCs/>
          <w:sz w:val="24"/>
          <w:szCs w:val="24"/>
          <w:lang w:eastAsia="ru-RU"/>
        </w:rPr>
        <w:t xml:space="preserve"> участников обществ с ограниченной ответственностью - в полном объеме;</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bCs/>
          <w:sz w:val="24"/>
          <w:szCs w:val="24"/>
          <w:lang w:eastAsia="ru-RU"/>
        </w:rPr>
        <w:t>р</w:t>
      </w:r>
      <w:r>
        <w:rPr>
          <w:rFonts w:ascii="Times New Roman" w:hAnsi="Times New Roman"/>
          <w:sz w:val="24"/>
          <w:szCs w:val="24"/>
          <w:lang w:eastAsia="ru-RU"/>
        </w:rPr>
        <w:t xml:space="preserve">аботники нотариальных палат субъектов Российской Федерации и Федеральной нотариальной палаты, уполномоченные на внесение в реестры ЕИС сведений о совершенных нотариальных действиях, - к сведениям, которые внесены в реестр нотариальных действий ЕИС этими работниками, а также нотариусом, архив </w:t>
      </w:r>
      <w:r>
        <w:rPr>
          <w:rFonts w:ascii="Times New Roman" w:hAnsi="Times New Roman"/>
          <w:sz w:val="24"/>
          <w:szCs w:val="24"/>
          <w:lang w:eastAsia="ru-RU"/>
        </w:rPr>
        <w:lastRenderedPageBreak/>
        <w:t>которого (или архив соответствующей государственной нотариальной конторы) передан в соответствующую нотариальную палату субъекта Российской Федерации или Федеральную нотариальную палату, а также к сведениям реестра</w:t>
      </w:r>
      <w:proofErr w:type="gramEnd"/>
      <w:r>
        <w:rPr>
          <w:rFonts w:ascii="Times New Roman" w:hAnsi="Times New Roman"/>
          <w:sz w:val="24"/>
          <w:szCs w:val="24"/>
          <w:lang w:eastAsia="ru-RU"/>
        </w:rPr>
        <w:t xml:space="preserve"> наследственных дел - в полном объеме;</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должностные лица, уполномоченные оператором ЕИС, - в случае, установленном </w:t>
      </w:r>
      <w:hyperlink r:id="rId399" w:history="1">
        <w:r>
          <w:rPr>
            <w:rFonts w:ascii="Times New Roman" w:hAnsi="Times New Roman"/>
            <w:color w:val="0000FF"/>
            <w:sz w:val="24"/>
            <w:szCs w:val="24"/>
            <w:lang w:eastAsia="ru-RU"/>
          </w:rPr>
          <w:t>пунктом 18</w:t>
        </w:r>
      </w:hyperlink>
      <w:r>
        <w:rPr>
          <w:rFonts w:ascii="Times New Roman" w:hAnsi="Times New Roman"/>
          <w:sz w:val="24"/>
          <w:szCs w:val="24"/>
          <w:lang w:eastAsia="ru-RU"/>
        </w:rPr>
        <w:t xml:space="preserve"> Порядка;</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лица, осуществляющие </w:t>
      </w:r>
      <w:proofErr w:type="gramStart"/>
      <w:r>
        <w:rPr>
          <w:rFonts w:ascii="Times New Roman" w:hAnsi="Times New Roman"/>
          <w:sz w:val="24"/>
          <w:szCs w:val="24"/>
          <w:lang w:eastAsia="ru-RU"/>
        </w:rPr>
        <w:t>контроль за</w:t>
      </w:r>
      <w:proofErr w:type="gramEnd"/>
      <w:r>
        <w:rPr>
          <w:rFonts w:ascii="Times New Roman" w:hAnsi="Times New Roman"/>
          <w:sz w:val="24"/>
          <w:szCs w:val="24"/>
          <w:lang w:eastAsia="ru-RU"/>
        </w:rPr>
        <w:t xml:space="preserve"> исполнением нотариусами </w:t>
      </w:r>
      <w:hyperlink r:id="rId400" w:history="1">
        <w:r>
          <w:rPr>
            <w:rFonts w:ascii="Times New Roman" w:hAnsi="Times New Roman"/>
            <w:color w:val="0000FF"/>
            <w:sz w:val="24"/>
            <w:szCs w:val="24"/>
            <w:lang w:eastAsia="ru-RU"/>
          </w:rPr>
          <w:t>Правил</w:t>
        </w:r>
      </w:hyperlink>
      <w:r>
        <w:rPr>
          <w:rFonts w:ascii="Times New Roman" w:hAnsi="Times New Roman"/>
          <w:sz w:val="24"/>
          <w:szCs w:val="24"/>
          <w:lang w:eastAsia="ru-RU"/>
        </w:rPr>
        <w:t xml:space="preserve"> нотариального производства, - в порядке, установленном </w:t>
      </w:r>
      <w:hyperlink r:id="rId401" w:history="1">
        <w:r>
          <w:rPr>
            <w:rFonts w:ascii="Times New Roman" w:hAnsi="Times New Roman"/>
            <w:color w:val="0000FF"/>
            <w:sz w:val="24"/>
            <w:szCs w:val="24"/>
            <w:lang w:eastAsia="ru-RU"/>
          </w:rPr>
          <w:t>Правилами</w:t>
        </w:r>
      </w:hyperlink>
      <w:r>
        <w:rPr>
          <w:rFonts w:ascii="Times New Roman" w:hAnsi="Times New Roman"/>
          <w:sz w:val="24"/>
          <w:szCs w:val="24"/>
          <w:lang w:eastAsia="ru-RU"/>
        </w:rPr>
        <w:t xml:space="preserve"> нотариального делопроизводства;</w:t>
      </w:r>
    </w:p>
    <w:p w:rsidR="00947C58" w:rsidRPr="00D22022" w:rsidRDefault="00E52E3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47C58">
        <w:rPr>
          <w:rFonts w:ascii="Times New Roman" w:hAnsi="Times New Roman"/>
          <w:sz w:val="24"/>
          <w:szCs w:val="24"/>
          <w:lang w:eastAsia="ru-RU"/>
        </w:rPr>
        <w:t xml:space="preserve">иные лица - в случаях и в объеме сведений, предусмотренных </w:t>
      </w:r>
      <w:hyperlink r:id="rId402" w:history="1">
        <w:r w:rsidRPr="00947C58">
          <w:rPr>
            <w:rFonts w:ascii="Times New Roman" w:hAnsi="Times New Roman"/>
            <w:color w:val="0000FF"/>
            <w:sz w:val="24"/>
            <w:szCs w:val="24"/>
            <w:lang w:eastAsia="ru-RU"/>
          </w:rPr>
          <w:t>статьей 34.4</w:t>
        </w:r>
      </w:hyperlink>
      <w:r w:rsidRPr="00947C58">
        <w:rPr>
          <w:rFonts w:ascii="Times New Roman" w:hAnsi="Times New Roman"/>
          <w:sz w:val="24"/>
          <w:szCs w:val="24"/>
          <w:lang w:eastAsia="ru-RU"/>
        </w:rPr>
        <w:t xml:space="preserve"> Основ.</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bookmarkStart w:id="331" w:name="Par59"/>
      <w:bookmarkEnd w:id="331"/>
      <w:r>
        <w:rPr>
          <w:rFonts w:ascii="Times New Roman" w:hAnsi="Times New Roman"/>
          <w:sz w:val="24"/>
          <w:szCs w:val="24"/>
          <w:lang w:eastAsia="ru-RU"/>
        </w:rPr>
        <w:t xml:space="preserve">12. </w:t>
      </w:r>
      <w:proofErr w:type="gramStart"/>
      <w:r>
        <w:rPr>
          <w:rFonts w:ascii="Times New Roman" w:hAnsi="Times New Roman"/>
          <w:sz w:val="24"/>
          <w:szCs w:val="24"/>
          <w:lang w:eastAsia="ru-RU"/>
        </w:rPr>
        <w:t xml:space="preserve">Лицо, замещающее временно отсутствующего нотариуса, определяется в соответствии с </w:t>
      </w:r>
      <w:hyperlink r:id="rId403" w:history="1">
        <w:r>
          <w:rPr>
            <w:rFonts w:ascii="Times New Roman" w:hAnsi="Times New Roman"/>
            <w:color w:val="0000FF"/>
            <w:sz w:val="24"/>
            <w:szCs w:val="24"/>
            <w:lang w:eastAsia="ru-RU"/>
          </w:rPr>
          <w:t>Порядком</w:t>
        </w:r>
      </w:hyperlink>
      <w:r>
        <w:rPr>
          <w:rFonts w:ascii="Times New Roman" w:hAnsi="Times New Roman"/>
          <w:sz w:val="24"/>
          <w:szCs w:val="24"/>
          <w:lang w:eastAsia="ru-RU"/>
        </w:rPr>
        <w:t xml:space="preserve"> замещения временно отсутствующего нотариуса (</w:t>
      </w:r>
      <w:proofErr w:type="spellStart"/>
      <w:r>
        <w:rPr>
          <w:rFonts w:ascii="Times New Roman" w:hAnsi="Times New Roman"/>
          <w:sz w:val="24"/>
          <w:szCs w:val="24"/>
          <w:lang w:eastAsia="ru-RU"/>
        </w:rPr>
        <w:t>Справочно</w:t>
      </w:r>
      <w:proofErr w:type="spellEnd"/>
      <w:r>
        <w:rPr>
          <w:rFonts w:ascii="Times New Roman" w:hAnsi="Times New Roman"/>
          <w:sz w:val="24"/>
          <w:szCs w:val="24"/>
          <w:lang w:eastAsia="ru-RU"/>
        </w:rPr>
        <w:t xml:space="preserve">: </w:t>
      </w:r>
      <w:hyperlink r:id="rId404" w:history="1">
        <w:r>
          <w:rPr>
            <w:rFonts w:ascii="Times New Roman" w:hAnsi="Times New Roman"/>
            <w:color w:val="0000FF"/>
            <w:sz w:val="24"/>
            <w:szCs w:val="24"/>
            <w:lang w:eastAsia="ru-RU"/>
          </w:rPr>
          <w:t>приказ</w:t>
        </w:r>
      </w:hyperlink>
      <w:r>
        <w:rPr>
          <w:rFonts w:ascii="Times New Roman" w:hAnsi="Times New Roman"/>
          <w:sz w:val="24"/>
          <w:szCs w:val="24"/>
          <w:lang w:eastAsia="ru-RU"/>
        </w:rPr>
        <w:t xml:space="preserve"> Минюста России от 29.06.2015 N 148 "Об утверждении Порядка замещения временно отсутствующего нотариуса" (зарегистрирован Минюстом России 30.06.2015, регистрационный N 37822).</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Для предоставления прав на внесение сведений в реестры ЕИС и доступа к сведениям, содержащимся в реестрах ЕИС, в соответствии с </w:t>
      </w:r>
      <w:hyperlink r:id="rId405" w:history="1">
        <w:r>
          <w:rPr>
            <w:rFonts w:ascii="Times New Roman" w:hAnsi="Times New Roman"/>
            <w:color w:val="0000FF"/>
            <w:sz w:val="24"/>
            <w:szCs w:val="24"/>
            <w:lang w:eastAsia="ru-RU"/>
          </w:rPr>
          <w:t>пунктами 10</w:t>
        </w:r>
      </w:hyperlink>
      <w:r>
        <w:rPr>
          <w:rFonts w:ascii="Times New Roman" w:hAnsi="Times New Roman"/>
          <w:sz w:val="24"/>
          <w:szCs w:val="24"/>
          <w:lang w:eastAsia="ru-RU"/>
        </w:rPr>
        <w:t xml:space="preserve"> и </w:t>
      </w:r>
      <w:hyperlink r:id="rId406" w:history="1">
        <w:r>
          <w:rPr>
            <w:rFonts w:ascii="Times New Roman" w:hAnsi="Times New Roman"/>
            <w:color w:val="0000FF"/>
            <w:sz w:val="24"/>
            <w:szCs w:val="24"/>
            <w:lang w:eastAsia="ru-RU"/>
          </w:rPr>
          <w:t>11</w:t>
        </w:r>
      </w:hyperlink>
      <w:r>
        <w:rPr>
          <w:rFonts w:ascii="Times New Roman" w:hAnsi="Times New Roman"/>
          <w:sz w:val="24"/>
          <w:szCs w:val="24"/>
          <w:lang w:eastAsia="ru-RU"/>
        </w:rPr>
        <w:t xml:space="preserve"> Порядка нотариусу необходимо сделать соответствующую запись в электронном журнале временной передачи полномочий и подписать ее своей усиленной квалифицированной электронной подписью.</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 случае отсутствия возможности внесения записи о факте передачи полномочий в электронный журнал временной передачи полномочий данная запись создается лицом, замещающим временно отсутствующего нотариуса, и подписывается усиленной квалифицированной электронной подписью уполномоченного сотрудника нотариальной палаты субъекта Российской Федерации.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Нотариус, приступая к исполнению своих обязанностей, должен сделать соответствующую запись в электронном журнале временной передачи полномочий и подписать ее своей электронной подписью.</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 работе с реестрами ЕИС лицо, замещающее временно отсутствующего нотариуса, подписывает сведения, вносимые в реестры, своей усиленной квалифицированной электронной подписью и имеет право внесения изменений в записи реестра </w:t>
      </w:r>
      <w:r>
        <w:rPr>
          <w:rFonts w:ascii="Times New Roman" w:hAnsi="Times New Roman"/>
          <w:sz w:val="24"/>
          <w:szCs w:val="24"/>
          <w:lang w:eastAsia="ru-RU"/>
        </w:rPr>
        <w:lastRenderedPageBreak/>
        <w:t>нотариальных действий, реестра наследственных дел и реестра списков участников обществ с ограниченной ответственностью, внесенные ранее временно отсутствующим нотариусом.</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В период исполнения полномочий нотариуса лицом, временно его замещающим, внесение сведений в реестры ЕИС временно отсутствующим нотариусом не допускается.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12.1. Нотариус обеспечивает ведение реестров ЕИС на своем рабочем месте с использованием средств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13. При ведении реестров ЕИС используются форматы электронных документов согласно </w:t>
      </w:r>
      <w:hyperlink w:anchor="Par187" w:history="1">
        <w:r w:rsidRPr="00D22022">
          <w:rPr>
            <w:rFonts w:ascii="Times New Roman" w:hAnsi="Times New Roman"/>
            <w:color w:val="000000"/>
            <w:sz w:val="24"/>
            <w:szCs w:val="24"/>
          </w:rPr>
          <w:t xml:space="preserve">приложению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1</w:t>
        </w:r>
      </w:hyperlink>
      <w:r w:rsidRPr="00D22022">
        <w:rPr>
          <w:rFonts w:ascii="Times New Roman" w:hAnsi="Times New Roman"/>
          <w:color w:val="000000"/>
          <w:sz w:val="24"/>
          <w:szCs w:val="24"/>
        </w:rPr>
        <w:t xml:space="preserve"> к Порядку.</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В случае изменения формата XML-схемы оператор ЕИС извещает об этом Министерство юстиции Российской Федерации.</w:t>
      </w:r>
    </w:p>
    <w:p w:rsidR="00947C58" w:rsidRPr="00D22022" w:rsidRDefault="00947C58">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332" w:name="Par67"/>
      <w:bookmarkEnd w:id="332"/>
      <w:r w:rsidRPr="00D22022">
        <w:rPr>
          <w:rFonts w:ascii="Times New Roman" w:hAnsi="Times New Roman"/>
          <w:color w:val="000000"/>
          <w:sz w:val="24"/>
          <w:szCs w:val="24"/>
        </w:rPr>
        <w:t>II. Защита сведений, содержащихся в реестрах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14. Сведения, вносимые нотариусом в реестры ЕИС, хранятся также на рабочем месте нотариуса. Нотариус осуществляет защиту указанных сведений с использованием имеющихся у него шифровальных (криптографических) средств защиты информации.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33" w:name="Par70"/>
      <w:bookmarkEnd w:id="333"/>
      <w:r w:rsidRPr="00D22022">
        <w:rPr>
          <w:rFonts w:ascii="Times New Roman" w:hAnsi="Times New Roman"/>
          <w:color w:val="000000"/>
          <w:sz w:val="24"/>
          <w:szCs w:val="24"/>
        </w:rPr>
        <w:t xml:space="preserve">15. Сведения, подготовленные к передаче в реестры ЕИС и подписанные усиленной электронной подписью нотариуса, работника нотариальной палаты субъекта Российской Федерации или работника Федеральной нотариальной палаты, шифруются имеющимися у них сертифицированными шифровальными (криптографическими) средствами защиты информации, предназначенными для использования в ЕИС, если иное не установлено </w:t>
      </w:r>
      <w:hyperlink w:anchor="Par71" w:history="1">
        <w:r w:rsidRPr="00D22022">
          <w:rPr>
            <w:rFonts w:ascii="Times New Roman" w:hAnsi="Times New Roman"/>
            <w:color w:val="000000"/>
            <w:sz w:val="24"/>
            <w:szCs w:val="24"/>
          </w:rPr>
          <w:t>пунктом 16</w:t>
        </w:r>
      </w:hyperlink>
      <w:r w:rsidRPr="00D22022">
        <w:rPr>
          <w:rFonts w:ascii="Times New Roman" w:hAnsi="Times New Roman"/>
          <w:color w:val="000000"/>
          <w:sz w:val="24"/>
          <w:szCs w:val="24"/>
        </w:rPr>
        <w:t xml:space="preserve"> Порядка.</w:t>
      </w:r>
    </w:p>
    <w:p w:rsidR="00E52E3A" w:rsidRPr="00E52E3A" w:rsidRDefault="00E52E3A" w:rsidP="00E52E3A">
      <w:pPr>
        <w:autoSpaceDE w:val="0"/>
        <w:autoSpaceDN w:val="0"/>
        <w:adjustRightInd w:val="0"/>
        <w:spacing w:after="0" w:line="240" w:lineRule="auto"/>
        <w:ind w:firstLine="540"/>
        <w:jc w:val="both"/>
        <w:rPr>
          <w:rFonts w:ascii="Times New Roman" w:hAnsi="Times New Roman"/>
          <w:sz w:val="24"/>
          <w:szCs w:val="24"/>
          <w:highlight w:val="cyan"/>
          <w:lang w:eastAsia="ru-RU"/>
        </w:rPr>
      </w:pPr>
      <w:bookmarkStart w:id="334" w:name="Par71"/>
      <w:bookmarkEnd w:id="334"/>
      <w:r w:rsidRPr="00947C58">
        <w:rPr>
          <w:rFonts w:ascii="Times New Roman" w:hAnsi="Times New Roman"/>
          <w:sz w:val="24"/>
          <w:szCs w:val="24"/>
          <w:lang w:eastAsia="ru-RU"/>
        </w:rPr>
        <w:t xml:space="preserve">16. Защита сведений, содержащихся в ЕИС, осуществляется в соответствии с </w:t>
      </w:r>
      <w:hyperlink r:id="rId407" w:history="1">
        <w:r w:rsidRPr="00947C58">
          <w:rPr>
            <w:rFonts w:ascii="Times New Roman" w:hAnsi="Times New Roman"/>
            <w:color w:val="0000FF"/>
            <w:sz w:val="24"/>
            <w:szCs w:val="24"/>
            <w:lang w:eastAsia="ru-RU"/>
          </w:rPr>
          <w:t>законодательством</w:t>
        </w:r>
      </w:hyperlink>
      <w:r w:rsidRPr="00947C58">
        <w:rPr>
          <w:rFonts w:ascii="Times New Roman" w:hAnsi="Times New Roman"/>
          <w:sz w:val="24"/>
          <w:szCs w:val="24"/>
          <w:lang w:eastAsia="ru-RU"/>
        </w:rPr>
        <w:t xml:space="preserve"> Российской Федерации в области персональных данных и </w:t>
      </w:r>
      <w:hyperlink r:id="rId408" w:history="1">
        <w:r w:rsidRPr="00947C58">
          <w:rPr>
            <w:rFonts w:ascii="Times New Roman" w:hAnsi="Times New Roman"/>
            <w:color w:val="0000FF"/>
            <w:sz w:val="24"/>
            <w:szCs w:val="24"/>
            <w:lang w:eastAsia="ru-RU"/>
          </w:rPr>
          <w:t>законодательством</w:t>
        </w:r>
      </w:hyperlink>
      <w:r w:rsidRPr="00947C58">
        <w:rPr>
          <w:rFonts w:ascii="Times New Roman" w:hAnsi="Times New Roman"/>
          <w:sz w:val="24"/>
          <w:szCs w:val="24"/>
          <w:lang w:eastAsia="ru-RU"/>
        </w:rPr>
        <w:t xml:space="preserve"> Российской Федерации об информации, информационных технологиях и о защите информации.</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17. </w:t>
      </w:r>
      <w:proofErr w:type="gramStart"/>
      <w:r w:rsidRPr="00D22022">
        <w:rPr>
          <w:rFonts w:ascii="Times New Roman" w:hAnsi="Times New Roman"/>
          <w:color w:val="000000"/>
          <w:sz w:val="24"/>
          <w:szCs w:val="24"/>
        </w:rPr>
        <w:t xml:space="preserve">В процессе информационного взаимодействия в ЕИС с использованием информационно-телекоммуникационной сети Интернет все сведения, передаваемые и получаемые нотариусом, работником нотариальной палаты субъекта Российской Федерации или работником Федеральной нотариальной палаты, шифруются имеющимися у них сертифицированными шифровальными (криптографическими) средствами защиты информации, </w:t>
      </w:r>
      <w:r w:rsidRPr="00D22022">
        <w:rPr>
          <w:rFonts w:ascii="Times New Roman" w:hAnsi="Times New Roman"/>
          <w:color w:val="000000"/>
          <w:sz w:val="24"/>
          <w:szCs w:val="24"/>
        </w:rPr>
        <w:lastRenderedPageBreak/>
        <w:t>предназначенными для использования в ЕИС.</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35" w:name="Par83"/>
      <w:bookmarkEnd w:id="335"/>
      <w:r w:rsidRPr="00D22022">
        <w:rPr>
          <w:rFonts w:ascii="Times New Roman" w:hAnsi="Times New Roman"/>
          <w:color w:val="000000"/>
          <w:sz w:val="24"/>
          <w:szCs w:val="24"/>
        </w:rPr>
        <w:t>18. В случае утраты нотариусом сведений, внесенных им в реестр нотариальных действий ЕИС, такие сведения восстанавливаются должностным лицом, уполномоченным оператором ЕИС осуществлять восстановление таких сведений.</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336" w:name="Par85"/>
      <w:bookmarkEnd w:id="336"/>
      <w:r w:rsidRPr="00D22022">
        <w:rPr>
          <w:rFonts w:ascii="Times New Roman" w:hAnsi="Times New Roman"/>
          <w:color w:val="000000"/>
          <w:sz w:val="24"/>
          <w:szCs w:val="24"/>
        </w:rPr>
        <w:t>III. Хранение сведений, содержащихся в реестрах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19. Сведения, включенные в реестры ЕИС, подлежат хранению в ЕИС в течение сроков, предусмотренных для хранения реестров на бумажном носителе в формате, установленном законодательством Российской Федерации.</w:t>
      </w:r>
    </w:p>
    <w:p w:rsidR="00E52E3A" w:rsidRDefault="00E52E3A" w:rsidP="00E52E3A">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 xml:space="preserve">20. Исключен. - </w:t>
      </w:r>
      <w:hyperlink r:id="rId409" w:history="1">
        <w:r w:rsidRPr="00947C58">
          <w:rPr>
            <w:rFonts w:ascii="Times New Roman" w:hAnsi="Times New Roman"/>
            <w:color w:val="0000FF"/>
            <w:sz w:val="24"/>
            <w:szCs w:val="24"/>
            <w:lang w:eastAsia="ru-RU"/>
          </w:rPr>
          <w:t>Приказ</w:t>
        </w:r>
      </w:hyperlink>
      <w:r w:rsidRPr="00947C58">
        <w:rPr>
          <w:rFonts w:ascii="Times New Roman" w:hAnsi="Times New Roman"/>
          <w:sz w:val="24"/>
          <w:szCs w:val="24"/>
          <w:lang w:eastAsia="ru-RU"/>
        </w:rPr>
        <w:t xml:space="preserve"> Минюста России от 29.06.2015 N 159.</w:t>
      </w:r>
    </w:p>
    <w:p w:rsidR="00E52E3A" w:rsidRPr="00D22022" w:rsidRDefault="00E52E3A">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bookmarkStart w:id="337" w:name="Par90"/>
      <w:bookmarkEnd w:id="337"/>
      <w:r w:rsidRPr="00D22022">
        <w:rPr>
          <w:rFonts w:ascii="Times New Roman" w:hAnsi="Times New Roman"/>
          <w:color w:val="000000"/>
          <w:sz w:val="24"/>
          <w:szCs w:val="24"/>
        </w:rPr>
        <w:t>IV. Ведение реестра нотариальных действий ЕИС</w:t>
      </w:r>
    </w:p>
    <w:p w:rsidR="009768C9" w:rsidRPr="00D22022"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jc w:val="center"/>
        <w:outlineLvl w:val="2"/>
        <w:rPr>
          <w:rFonts w:ascii="Times New Roman" w:hAnsi="Times New Roman"/>
          <w:color w:val="000000"/>
          <w:sz w:val="24"/>
          <w:szCs w:val="24"/>
        </w:rPr>
      </w:pPr>
      <w:r w:rsidRPr="00D22022">
        <w:rPr>
          <w:rFonts w:ascii="Times New Roman" w:hAnsi="Times New Roman"/>
          <w:color w:val="000000"/>
          <w:sz w:val="24"/>
          <w:szCs w:val="24"/>
        </w:rPr>
        <w:t>Общие положения</w:t>
      </w:r>
    </w:p>
    <w:p w:rsidR="009768C9" w:rsidRPr="00D22022" w:rsidRDefault="009768C9">
      <w:pPr>
        <w:widowControl w:val="0"/>
        <w:autoSpaceDE w:val="0"/>
        <w:autoSpaceDN w:val="0"/>
        <w:adjustRightInd w:val="0"/>
        <w:spacing w:after="0" w:line="240" w:lineRule="auto"/>
        <w:jc w:val="center"/>
        <w:rPr>
          <w:rFonts w:ascii="Times New Roman" w:hAnsi="Times New Roman"/>
          <w:color w:val="000000"/>
          <w:sz w:val="24"/>
          <w:szCs w:val="24"/>
        </w:rPr>
      </w:pP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21. Реестр нотариальных действий ЕИС предназначен для ведения унифицированной в пределах Российской Федерации системы записей о совершенных нотариальных действиях и их централизованного хранения.</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22. При несоответствии сведений, содержащихся в реестре нотариальных действий, сведениям реестра регистрации нотариальных действий, ведущегося на бумажных носителях, приоритет имеют сведения реестра, ведущегося на бумажных носителях.</w:t>
      </w:r>
    </w:p>
    <w:p w:rsidR="009768C9" w:rsidRPr="00D22022" w:rsidRDefault="009768C9" w:rsidP="00947C58">
      <w:pPr>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23. </w:t>
      </w:r>
      <w:r w:rsidR="00947C58">
        <w:rPr>
          <w:rFonts w:ascii="Times New Roman" w:hAnsi="Times New Roman"/>
          <w:color w:val="000000"/>
          <w:sz w:val="24"/>
          <w:szCs w:val="24"/>
        </w:rPr>
        <w:t>Р</w:t>
      </w:r>
      <w:r w:rsidR="00947C58">
        <w:rPr>
          <w:rFonts w:ascii="Times New Roman" w:hAnsi="Times New Roman"/>
          <w:sz w:val="24"/>
          <w:szCs w:val="24"/>
          <w:lang w:eastAsia="ru-RU"/>
        </w:rPr>
        <w:t xml:space="preserve">егистрацию нотариального действия в реестре нотариальных действий ЕИС в соответствии с </w:t>
      </w:r>
      <w:hyperlink r:id="rId410" w:history="1">
        <w:r w:rsidR="00947C58">
          <w:rPr>
            <w:rFonts w:ascii="Times New Roman" w:hAnsi="Times New Roman"/>
            <w:color w:val="0000FF"/>
            <w:sz w:val="24"/>
            <w:szCs w:val="24"/>
            <w:lang w:eastAsia="ru-RU"/>
          </w:rPr>
          <w:t>Основами</w:t>
        </w:r>
      </w:hyperlink>
      <w:r w:rsidR="00947C58">
        <w:rPr>
          <w:rFonts w:ascii="Times New Roman" w:hAnsi="Times New Roman"/>
          <w:sz w:val="24"/>
          <w:szCs w:val="24"/>
          <w:lang w:eastAsia="ru-RU"/>
        </w:rPr>
        <w:t xml:space="preserve"> осуществляют:</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нотариусы;</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работники нотариальной палаты субъекта Российской Федерации, уполномоченные на внесение сведений в реестр нотариальных действий ЕИС;</w:t>
      </w:r>
    </w:p>
    <w:p w:rsidR="009768C9"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работники Федеральной нотариальной палаты, уполномоченные на внесение сведений в реес</w:t>
      </w:r>
      <w:r w:rsidR="00947C58">
        <w:rPr>
          <w:rFonts w:ascii="Times New Roman" w:hAnsi="Times New Roman"/>
          <w:color w:val="000000"/>
          <w:sz w:val="24"/>
          <w:szCs w:val="24"/>
        </w:rPr>
        <w:t>тр нотариальных действий ЕИС;</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лица, замещающие временно отсутствующих нотариусов.</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bookmarkStart w:id="338" w:name="Par105"/>
      <w:bookmarkEnd w:id="338"/>
      <w:r>
        <w:rPr>
          <w:rFonts w:ascii="Times New Roman" w:hAnsi="Times New Roman"/>
          <w:sz w:val="24"/>
          <w:szCs w:val="24"/>
          <w:lang w:eastAsia="ru-RU"/>
        </w:rPr>
        <w:lastRenderedPageBreak/>
        <w:t xml:space="preserve">24. Реестр нотариальных действий ЕИС состоит из записей о каждом совершенном нотариальном действии. </w:t>
      </w:r>
      <w:proofErr w:type="gramStart"/>
      <w:r>
        <w:rPr>
          <w:rFonts w:ascii="Times New Roman" w:hAnsi="Times New Roman"/>
          <w:sz w:val="24"/>
          <w:szCs w:val="24"/>
          <w:lang w:eastAsia="ru-RU"/>
        </w:rPr>
        <w:t xml:space="preserve">Каждая запись содержит сведения, установленные </w:t>
      </w:r>
      <w:hyperlink r:id="rId411" w:history="1">
        <w:r>
          <w:rPr>
            <w:rFonts w:ascii="Times New Roman" w:hAnsi="Times New Roman"/>
            <w:color w:val="0000FF"/>
            <w:sz w:val="24"/>
            <w:szCs w:val="24"/>
            <w:lang w:eastAsia="ru-RU"/>
          </w:rPr>
          <w:t>Требованиями</w:t>
        </w:r>
      </w:hyperlink>
      <w:r>
        <w:rPr>
          <w:rFonts w:ascii="Times New Roman" w:hAnsi="Times New Roman"/>
          <w:sz w:val="24"/>
          <w:szCs w:val="24"/>
          <w:lang w:eastAsia="ru-RU"/>
        </w:rPr>
        <w:t xml:space="preserve"> к содержанию реестров единой информационной системы нотариата, утвержденными приказом Минюста России от 17.06.2014 N 128 (зарегистрирован Минюстом России 18.06.2014, регистрационный N 32711), с изменениями, внесенными приказом Минюста России от 29.06.2015 N 153 (зарегистрирован Минюстом России 30.06.2015, регистрационный N 37826) (далее - Требования к содержанию реестров ЕИС).</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25. Утратил силу. - </w:t>
      </w:r>
      <w:hyperlink r:id="rId412" w:history="1">
        <w:r>
          <w:rPr>
            <w:rFonts w:ascii="Times New Roman" w:hAnsi="Times New Roman"/>
            <w:color w:val="0000FF"/>
            <w:sz w:val="24"/>
            <w:szCs w:val="24"/>
            <w:lang w:eastAsia="ru-RU"/>
          </w:rPr>
          <w:t>Приказ</w:t>
        </w:r>
      </w:hyperlink>
      <w:r>
        <w:rPr>
          <w:rFonts w:ascii="Times New Roman" w:hAnsi="Times New Roman"/>
          <w:sz w:val="24"/>
          <w:szCs w:val="24"/>
          <w:lang w:eastAsia="ru-RU"/>
        </w:rPr>
        <w:t xml:space="preserve"> Минюста России от 21.12.2017 N 267.</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26. Основанием для регистрации нотариального действия в реестре нотариальных действий ЕИС является совершение нотариусом нотариального действия.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Основанием для регистрации нотариального действия в реестре нотариальных действий ЕИС уполномоченным работником нотариальной палаты субъекта Российской Федерации и уполномоченным работником Федеральной нотариальной палаты является представление сведений о совершенных нотариальных действиях соответственно главой местной администрации или специально уполномоченным должностным лицом местного самоуправления и должностным лицом консульского учреждения.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Pr="00947C58" w:rsidRDefault="00947C58" w:rsidP="00947C58">
      <w:pPr>
        <w:autoSpaceDE w:val="0"/>
        <w:autoSpaceDN w:val="0"/>
        <w:adjustRightInd w:val="0"/>
        <w:spacing w:after="0" w:line="240" w:lineRule="auto"/>
        <w:jc w:val="center"/>
        <w:outlineLvl w:val="0"/>
        <w:rPr>
          <w:rFonts w:ascii="Times New Roman" w:hAnsi="Times New Roman"/>
          <w:bCs/>
          <w:sz w:val="24"/>
          <w:szCs w:val="24"/>
          <w:lang w:eastAsia="ru-RU"/>
        </w:rPr>
      </w:pPr>
      <w:r w:rsidRPr="00947C58">
        <w:rPr>
          <w:rFonts w:ascii="Times New Roman" w:hAnsi="Times New Roman"/>
          <w:bCs/>
          <w:sz w:val="24"/>
          <w:szCs w:val="24"/>
          <w:lang w:eastAsia="ru-RU"/>
        </w:rPr>
        <w:t>Порядок регистрации нотариального действия в реестре</w:t>
      </w:r>
    </w:p>
    <w:p w:rsidR="00947C58" w:rsidRPr="00947C58" w:rsidRDefault="00947C58" w:rsidP="00947C58">
      <w:pPr>
        <w:autoSpaceDE w:val="0"/>
        <w:autoSpaceDN w:val="0"/>
        <w:adjustRightInd w:val="0"/>
        <w:spacing w:after="0" w:line="240" w:lineRule="auto"/>
        <w:jc w:val="center"/>
        <w:rPr>
          <w:rFonts w:ascii="Times New Roman" w:hAnsi="Times New Roman"/>
          <w:bCs/>
          <w:sz w:val="24"/>
          <w:szCs w:val="24"/>
          <w:lang w:eastAsia="ru-RU"/>
        </w:rPr>
      </w:pPr>
      <w:r w:rsidRPr="00947C58">
        <w:rPr>
          <w:rFonts w:ascii="Times New Roman" w:hAnsi="Times New Roman"/>
          <w:bCs/>
          <w:sz w:val="24"/>
          <w:szCs w:val="24"/>
          <w:lang w:eastAsia="ru-RU"/>
        </w:rPr>
        <w:t>нотариальных действий ЕИС</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27. Регистрация нотариального действия в реестре нотариальных действий ЕИС осуществляется посредством внесения сведений о совершенном нотариальном действии в соответствии с Порядком в объеме сведений, установленных </w:t>
      </w:r>
      <w:hyperlink r:id="rId413" w:history="1">
        <w:r>
          <w:rPr>
            <w:rFonts w:ascii="Times New Roman" w:hAnsi="Times New Roman"/>
            <w:color w:val="0000FF"/>
            <w:sz w:val="24"/>
            <w:szCs w:val="24"/>
            <w:lang w:eastAsia="ru-RU"/>
          </w:rPr>
          <w:t>Требованиями</w:t>
        </w:r>
      </w:hyperlink>
      <w:r>
        <w:rPr>
          <w:rFonts w:ascii="Times New Roman" w:hAnsi="Times New Roman"/>
          <w:sz w:val="24"/>
          <w:szCs w:val="24"/>
          <w:lang w:eastAsia="ru-RU"/>
        </w:rPr>
        <w:t xml:space="preserve"> к содержанию реестров ЕИС.</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Регистрация нотариального действия в реестре нотариальных действий ЕИС осуществляется незамедлительно после совершения нотариального действия.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случае невозможности по объективным причинам осуществить незамедлительную регистрацию нотариального </w:t>
      </w:r>
      <w:r>
        <w:rPr>
          <w:rFonts w:ascii="Times New Roman" w:hAnsi="Times New Roman"/>
          <w:sz w:val="24"/>
          <w:szCs w:val="24"/>
          <w:lang w:eastAsia="ru-RU"/>
        </w:rPr>
        <w:lastRenderedPageBreak/>
        <w:t>действия в реестре нотариальных действий ЕИС в день совершения нотариального действия регистрация нотариального действия в реестре осуществляется после устранения причин, препятствующих такой регистрации.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Если регистрация нотариального действия в реестре нотариальных действий ЕИС невозможна по объективным причинам в течение трех рабочих дней, нотариус извещает нотариальную палату соответствующего субъекта Российской Федерации о таких причинах и предполагаемых сроках их устранения.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При регистрации совершенного нотариального действия в реестре нотариальных действий ЕИС после устранения причин невозможности его регистрации указываются объективные причины, по которым регистрация нотариального действия была невозможна, в том числе: выезд нотариуса для совершения нотариального действия вне места своей работы; отсутствие возможности внесения сведений в ЕИС по техническим причинам (например: отсутствие электроснабжения, доступа к информационно-телекоммуникационной сети Интернет, к ЕИС в связи с плановыми профилактическими работами).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28. Утратил силу. - </w:t>
      </w:r>
      <w:hyperlink r:id="rId414" w:history="1">
        <w:r>
          <w:rPr>
            <w:rFonts w:ascii="Times New Roman" w:hAnsi="Times New Roman"/>
            <w:color w:val="0000FF"/>
            <w:sz w:val="24"/>
            <w:szCs w:val="24"/>
            <w:lang w:eastAsia="ru-RU"/>
          </w:rPr>
          <w:t>Приказ</w:t>
        </w:r>
      </w:hyperlink>
      <w:r>
        <w:rPr>
          <w:rFonts w:ascii="Times New Roman" w:hAnsi="Times New Roman"/>
          <w:sz w:val="24"/>
          <w:szCs w:val="24"/>
          <w:lang w:eastAsia="ru-RU"/>
        </w:rPr>
        <w:t xml:space="preserve"> Минюста России от 21.12.2017 N 267.</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29. </w:t>
      </w:r>
      <w:proofErr w:type="gramStart"/>
      <w:r>
        <w:rPr>
          <w:rFonts w:ascii="Times New Roman" w:hAnsi="Times New Roman"/>
          <w:sz w:val="24"/>
          <w:szCs w:val="24"/>
          <w:lang w:eastAsia="ru-RU"/>
        </w:rPr>
        <w:t>Сведения, вносимые нотариусом, лицом, замещающим временно отсутствующего нотариуса, уполномоченным работником нотариальной палаты субъекта Российской Федерации или уполномоченным работником Федеральной нотариальной палаты в реестр нотариальных действий ЕИС, должны быть подписаны усиленной квалифицированной электронной подписью такого лица.</w:t>
      </w:r>
      <w:proofErr w:type="gramEnd"/>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30. Глава местной администрации, специально уполномоченное должностное лицо местного самоуправления, должностное лицо консульского учреждения предоставляют соответственно в нотариальную палату субъекта Российской Федерации и Федеральную нотариальную палату сведения об удостоверении или отмене доверенности согласно </w:t>
      </w:r>
      <w:hyperlink w:anchor="Par202" w:history="1">
        <w:r w:rsidRPr="00D22022">
          <w:rPr>
            <w:rFonts w:ascii="Times New Roman" w:hAnsi="Times New Roman"/>
            <w:color w:val="000000"/>
            <w:sz w:val="24"/>
            <w:szCs w:val="24"/>
          </w:rPr>
          <w:t xml:space="preserve">приложению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w:t>
        </w:r>
      </w:hyperlink>
      <w:r w:rsidRPr="00D22022">
        <w:rPr>
          <w:rFonts w:ascii="Times New Roman" w:hAnsi="Times New Roman"/>
          <w:color w:val="000000"/>
          <w:sz w:val="24"/>
          <w:szCs w:val="24"/>
        </w:rPr>
        <w:t xml:space="preserve"> к Порядку.</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31. </w:t>
      </w:r>
      <w:proofErr w:type="gramStart"/>
      <w:r w:rsidRPr="00D22022">
        <w:rPr>
          <w:rFonts w:ascii="Times New Roman" w:hAnsi="Times New Roman"/>
          <w:color w:val="000000"/>
          <w:sz w:val="24"/>
          <w:szCs w:val="24"/>
        </w:rPr>
        <w:t xml:space="preserve">Указанные в </w:t>
      </w:r>
      <w:hyperlink w:anchor="Par202" w:history="1">
        <w:r w:rsidRPr="00D22022">
          <w:rPr>
            <w:rFonts w:ascii="Times New Roman" w:hAnsi="Times New Roman"/>
            <w:color w:val="000000"/>
            <w:sz w:val="24"/>
            <w:szCs w:val="24"/>
          </w:rPr>
          <w:t xml:space="preserve">приложении </w:t>
        </w:r>
        <w:r w:rsidR="00BF0E18" w:rsidRPr="00D22022">
          <w:rPr>
            <w:rFonts w:ascii="Times New Roman" w:hAnsi="Times New Roman"/>
            <w:color w:val="000000"/>
            <w:sz w:val="24"/>
            <w:szCs w:val="24"/>
          </w:rPr>
          <w:t>№</w:t>
        </w:r>
        <w:r w:rsidRPr="00D22022">
          <w:rPr>
            <w:rFonts w:ascii="Times New Roman" w:hAnsi="Times New Roman"/>
            <w:color w:val="000000"/>
            <w:sz w:val="24"/>
            <w:szCs w:val="24"/>
          </w:rPr>
          <w:t xml:space="preserve"> 2</w:t>
        </w:r>
      </w:hyperlink>
      <w:r w:rsidRPr="00D22022">
        <w:rPr>
          <w:rFonts w:ascii="Times New Roman" w:hAnsi="Times New Roman"/>
          <w:color w:val="000000"/>
          <w:sz w:val="24"/>
          <w:szCs w:val="24"/>
        </w:rPr>
        <w:t xml:space="preserve"> к Порядку сведения об удостоверении или отмене доверенности, совершенных главой местной администрации или специально уполномоченным должностным лицом местного самоуправления, вносятся в реестр </w:t>
      </w:r>
      <w:r w:rsidRPr="00D22022">
        <w:rPr>
          <w:rFonts w:ascii="Times New Roman" w:hAnsi="Times New Roman"/>
          <w:color w:val="000000"/>
          <w:sz w:val="24"/>
          <w:szCs w:val="24"/>
        </w:rPr>
        <w:lastRenderedPageBreak/>
        <w:t>нотариальных действий ЕИС уполномоченным на то работником (работниками) нотариальных палат субъектов Российской Федерации в течение двух рабочих дней со дня их поступления и подписываются усиленной квалифицированной электронной подписью такого работника.</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bookmarkStart w:id="339" w:name="Par129"/>
      <w:bookmarkStart w:id="340" w:name="Par159"/>
      <w:bookmarkStart w:id="341" w:name="Par169"/>
      <w:bookmarkEnd w:id="339"/>
      <w:bookmarkEnd w:id="340"/>
      <w:bookmarkEnd w:id="341"/>
      <w:r>
        <w:rPr>
          <w:rFonts w:ascii="Times New Roman" w:hAnsi="Times New Roman"/>
          <w:sz w:val="24"/>
          <w:szCs w:val="24"/>
          <w:lang w:eastAsia="ru-RU"/>
        </w:rPr>
        <w:t>Сведения предоставляются в нотариальные палаты субъектов Российской Федерации главами местных администраций и органами, в которых работают специально уполномоченные должностные лица местного самоуправления в форме электронного документа, подписанного усиленной квалифицированной электронной подписью такого лица.</w:t>
      </w:r>
      <w:bookmarkStart w:id="342" w:name="Par2"/>
      <w:bookmarkEnd w:id="342"/>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31.1. </w:t>
      </w:r>
      <w:proofErr w:type="gramStart"/>
      <w:r>
        <w:rPr>
          <w:rFonts w:ascii="Times New Roman" w:hAnsi="Times New Roman"/>
          <w:sz w:val="24"/>
          <w:szCs w:val="24"/>
          <w:lang w:eastAsia="ru-RU"/>
        </w:rPr>
        <w:t xml:space="preserve">Нотариальной палатой субъекта Российской Федерации автоматизированным способом с использованием средств ЕИС осуществляется форматно-логический контроль сведений об удостоверении или отмене доверенности главой местной администрации или специально уполномоченным должностным лицом органа местного самоуправления, а также проверка соответствия электронной подписи уполномоченного лица органа местного самоуправления требованиям </w:t>
      </w:r>
      <w:hyperlink r:id="rId415" w:history="1">
        <w:r>
          <w:rPr>
            <w:rFonts w:ascii="Times New Roman" w:hAnsi="Times New Roman"/>
            <w:color w:val="0000FF"/>
            <w:sz w:val="24"/>
            <w:szCs w:val="24"/>
            <w:lang w:eastAsia="ru-RU"/>
          </w:rPr>
          <w:t>законодательства</w:t>
        </w:r>
      </w:hyperlink>
      <w:r>
        <w:rPr>
          <w:rFonts w:ascii="Times New Roman" w:hAnsi="Times New Roman"/>
          <w:sz w:val="24"/>
          <w:szCs w:val="24"/>
          <w:lang w:eastAsia="ru-RU"/>
        </w:rPr>
        <w:t xml:space="preserve"> Российской Федерации, регулирующего отношения в области использования электронных подписей.</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31.2. </w:t>
      </w:r>
      <w:proofErr w:type="gramStart"/>
      <w:r>
        <w:rPr>
          <w:rFonts w:ascii="Times New Roman" w:hAnsi="Times New Roman"/>
          <w:sz w:val="24"/>
          <w:szCs w:val="24"/>
          <w:lang w:eastAsia="ru-RU"/>
        </w:rPr>
        <w:t xml:space="preserve">В случае, когда представленные сведения прошли форматно-логический контроль, указанный в </w:t>
      </w:r>
      <w:hyperlink w:anchor="Par2" w:history="1">
        <w:r>
          <w:rPr>
            <w:rFonts w:ascii="Times New Roman" w:hAnsi="Times New Roman"/>
            <w:color w:val="0000FF"/>
            <w:sz w:val="24"/>
            <w:szCs w:val="24"/>
            <w:lang w:eastAsia="ru-RU"/>
          </w:rPr>
          <w:t>пункте 31.1</w:t>
        </w:r>
      </w:hyperlink>
      <w:r>
        <w:rPr>
          <w:rFonts w:ascii="Times New Roman" w:hAnsi="Times New Roman"/>
          <w:sz w:val="24"/>
          <w:szCs w:val="24"/>
          <w:lang w:eastAsia="ru-RU"/>
        </w:rPr>
        <w:t xml:space="preserve"> Порядка, и были зарегистрированы в реестре нотариальных действий ЕИС, автоматически с использованием средств ЕИС на адрес электронной почты органа местного самоуправления направляется извещение о внесении сведений в реестр нотариальных действий ЕИС, содержащее сведения о номере, дате и времени регистрации нотариального действия в реестре нотариальных действий ЕИС.</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31.3. В случае, когда представленные сведения не прошли форматно-логический контроль, указанный в </w:t>
      </w:r>
      <w:hyperlink w:anchor="Par2" w:history="1">
        <w:r>
          <w:rPr>
            <w:rFonts w:ascii="Times New Roman" w:hAnsi="Times New Roman"/>
            <w:color w:val="0000FF"/>
            <w:sz w:val="24"/>
            <w:szCs w:val="24"/>
            <w:lang w:eastAsia="ru-RU"/>
          </w:rPr>
          <w:t>пункте 31.1</w:t>
        </w:r>
      </w:hyperlink>
      <w:r>
        <w:rPr>
          <w:rFonts w:ascii="Times New Roman" w:hAnsi="Times New Roman"/>
          <w:sz w:val="24"/>
          <w:szCs w:val="24"/>
          <w:lang w:eastAsia="ru-RU"/>
        </w:rPr>
        <w:t xml:space="preserve"> Порядка, ЕИС выдает уведомление об отказе внесения сведений в реестр нотариальных действий ЕИС с указанием причины отказа.</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31.4. </w:t>
      </w:r>
      <w:proofErr w:type="gramStart"/>
      <w:r>
        <w:rPr>
          <w:rFonts w:ascii="Times New Roman" w:hAnsi="Times New Roman"/>
          <w:sz w:val="24"/>
          <w:szCs w:val="24"/>
          <w:lang w:eastAsia="ru-RU"/>
        </w:rPr>
        <w:t xml:space="preserve">В случае необходимости внесения изменений в ранее представленные сведения в связи с допущенной ошибкой уполномоченное должностное лицо местного самоуправления направляет в нотариальную палату субъекта Российской Федерации </w:t>
      </w:r>
      <w:r>
        <w:rPr>
          <w:rFonts w:ascii="Times New Roman" w:hAnsi="Times New Roman"/>
          <w:sz w:val="24"/>
          <w:szCs w:val="24"/>
          <w:lang w:eastAsia="ru-RU"/>
        </w:rPr>
        <w:lastRenderedPageBreak/>
        <w:t>сообщение об изменении ранее направленных сведений с обязательным указанием нотариального действия, даты его совершения, номера регистрации в реестре регистрации нотариальных действий, данных о совершившем его лице.</w:t>
      </w:r>
      <w:proofErr w:type="gramEnd"/>
      <w:r>
        <w:rPr>
          <w:rFonts w:ascii="Times New Roman" w:hAnsi="Times New Roman"/>
          <w:sz w:val="24"/>
          <w:szCs w:val="24"/>
          <w:lang w:eastAsia="ru-RU"/>
        </w:rPr>
        <w:t xml:space="preserve"> К такому сообщению прилагаются измененные сведения о совершенном нотариальном действии.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31.5. При получении сообщения об изменении ранее направленных сведений уполномоченный работник нотариальной палаты субъекта Российской Федерации обязан до внесения изменений в реестр нотариальных действий ЕИС убедиться в том, что изменения касаются именно того нотариального действия, которое указано в сообщении.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32. </w:t>
      </w:r>
      <w:proofErr w:type="gramStart"/>
      <w:r>
        <w:rPr>
          <w:rFonts w:ascii="Times New Roman" w:hAnsi="Times New Roman"/>
          <w:sz w:val="24"/>
          <w:szCs w:val="24"/>
          <w:lang w:eastAsia="ru-RU"/>
        </w:rPr>
        <w:t xml:space="preserve">Указанные в </w:t>
      </w:r>
      <w:hyperlink r:id="rId416" w:history="1">
        <w:r>
          <w:rPr>
            <w:rFonts w:ascii="Times New Roman" w:hAnsi="Times New Roman"/>
            <w:color w:val="0000FF"/>
            <w:sz w:val="24"/>
            <w:szCs w:val="24"/>
            <w:lang w:eastAsia="ru-RU"/>
          </w:rPr>
          <w:t>приложении N 2</w:t>
        </w:r>
      </w:hyperlink>
      <w:r>
        <w:rPr>
          <w:rFonts w:ascii="Times New Roman" w:hAnsi="Times New Roman"/>
          <w:sz w:val="24"/>
          <w:szCs w:val="24"/>
          <w:lang w:eastAsia="ru-RU"/>
        </w:rPr>
        <w:t xml:space="preserve"> к Порядку сведения об удостоверении или отмене доверенности, совершенных должностным лицом консульского учреждения, представляются в Федеральную нотариальную палату консульским учреждением Российской Федерации, в котором работает указанное должностное лицо, через Министерство иностранных дел Российской Федерации в форме электронного документа, подписанного усиленной квалифицированной электронной подписью, в течение пяти рабочих дней со дня совершения нотариального действия.</w:t>
      </w:r>
      <w:proofErr w:type="gramEnd"/>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Представленные сведения указываются при регистрации нотариального действия в реестре нотариальных действий ЕИС уполномоченным работником Федеральной нотариальной палаты в течение двух рабочих дней со дня их поступления и подписываются его усиленной квалифицированной электронной подписью.</w:t>
      </w:r>
      <w:bookmarkStart w:id="343" w:name="Par15"/>
      <w:bookmarkEnd w:id="343"/>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32.1. Федеральная нотариальная палата автоматизированным способом с использованием средств ЕИС осуществляет форматно-логический контроль сведений об удостоверении или отмене завещания или доверенности, представленных Министерством иностранных дел Российской Федерации, а также проверку </w:t>
      </w:r>
      <w:proofErr w:type="gramStart"/>
      <w:r>
        <w:rPr>
          <w:rFonts w:ascii="Times New Roman" w:hAnsi="Times New Roman"/>
          <w:sz w:val="24"/>
          <w:szCs w:val="24"/>
          <w:lang w:eastAsia="ru-RU"/>
        </w:rPr>
        <w:t>соответствия электронной подписи Министерства иностранных дел Российской Федерации</w:t>
      </w:r>
      <w:proofErr w:type="gramEnd"/>
      <w:r>
        <w:rPr>
          <w:rFonts w:ascii="Times New Roman" w:hAnsi="Times New Roman"/>
          <w:sz w:val="24"/>
          <w:szCs w:val="24"/>
          <w:lang w:eastAsia="ru-RU"/>
        </w:rPr>
        <w:t xml:space="preserve"> требованиям </w:t>
      </w:r>
      <w:hyperlink r:id="rId417" w:history="1">
        <w:r>
          <w:rPr>
            <w:rFonts w:ascii="Times New Roman" w:hAnsi="Times New Roman"/>
            <w:color w:val="0000FF"/>
            <w:sz w:val="24"/>
            <w:szCs w:val="24"/>
            <w:lang w:eastAsia="ru-RU"/>
          </w:rPr>
          <w:t>законодательства</w:t>
        </w:r>
      </w:hyperlink>
      <w:r>
        <w:rPr>
          <w:rFonts w:ascii="Times New Roman" w:hAnsi="Times New Roman"/>
          <w:sz w:val="24"/>
          <w:szCs w:val="24"/>
          <w:lang w:eastAsia="ru-RU"/>
        </w:rPr>
        <w:t xml:space="preserve"> Российской Федерации, регулирующего отношения в области использования электронных подписей.</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32.2. Представленные Министерством иностранных дел Российской Федерации сведения регистрируются в реестре </w:t>
      </w:r>
      <w:r>
        <w:rPr>
          <w:rFonts w:ascii="Times New Roman" w:hAnsi="Times New Roman"/>
          <w:sz w:val="24"/>
          <w:szCs w:val="24"/>
          <w:lang w:eastAsia="ru-RU"/>
        </w:rPr>
        <w:lastRenderedPageBreak/>
        <w:t xml:space="preserve">нотариальных действий ЕИС в случае, если они прошли указанный в </w:t>
      </w:r>
      <w:hyperlink w:anchor="Par15" w:history="1">
        <w:r>
          <w:rPr>
            <w:rFonts w:ascii="Times New Roman" w:hAnsi="Times New Roman"/>
            <w:color w:val="0000FF"/>
            <w:sz w:val="24"/>
            <w:szCs w:val="24"/>
            <w:lang w:eastAsia="ru-RU"/>
          </w:rPr>
          <w:t>пункте 32.1</w:t>
        </w:r>
      </w:hyperlink>
      <w:r>
        <w:rPr>
          <w:rFonts w:ascii="Times New Roman" w:hAnsi="Times New Roman"/>
          <w:sz w:val="24"/>
          <w:szCs w:val="24"/>
          <w:lang w:eastAsia="ru-RU"/>
        </w:rPr>
        <w:t xml:space="preserve"> Порядка форматно-логический контроль.</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Извещение о регистрации сведений, представленных Министерством иностранных дел Российской Федерации, или уведомление об отказе внести такие сведения в реестр нотариальных действий ЕИС направляется в Министерство иностранных дел Российской Федерации автоматически с использованием средств ЕИС.</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Извещение о регистрации сведений, представленных Министерством иностранных дел Российской Федерации, содержит следующие сведения: номер, дата и время регистрации нотариального действия в реестре нотариальных действий ЕИС.</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В уведомлении об отказе внести сведения, представленные Министерством иностранных дел Российской Федерации, в реестр нотариальных действий ЕИС указывается причина отказа.</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32.3. В случае необходимости внесения изменений в ранее представленные сведения в связи с допущенной ошибкой должностное лицо консульского учреждения направляет через Министерство иностранных дел Российской Федерации в Федеральную нотариальную палату сообщение об изменении ранее направленных сведений с обязательным указанием номера регистрации соответствующего нотариального действия, даты и времени его совершения. К такому сообщению прилагаются измененные сведения о совершенном нотариальном действии в соответствии с </w:t>
      </w:r>
      <w:hyperlink r:id="rId418" w:history="1">
        <w:r>
          <w:rPr>
            <w:rFonts w:ascii="Times New Roman" w:hAnsi="Times New Roman"/>
            <w:color w:val="0000FF"/>
            <w:sz w:val="24"/>
            <w:szCs w:val="24"/>
            <w:lang w:eastAsia="ru-RU"/>
          </w:rPr>
          <w:t>Требованиями</w:t>
        </w:r>
      </w:hyperlink>
      <w:r>
        <w:rPr>
          <w:rFonts w:ascii="Times New Roman" w:hAnsi="Times New Roman"/>
          <w:sz w:val="24"/>
          <w:szCs w:val="24"/>
          <w:lang w:eastAsia="ru-RU"/>
        </w:rPr>
        <w:t xml:space="preserve"> к содержанию реестров ЕИС.</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32.4. При получении сообщения об изменении ранее направленных сведений уполномоченный работник Федеральной нотариальной палаты обязан до внесения изменений в реестр нотариальных действий ЕИС убедиться в том, что изменения касаются именно того нотариального действия, которое указано в сообщении.</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33. </w:t>
      </w:r>
      <w:proofErr w:type="gramStart"/>
      <w:r>
        <w:rPr>
          <w:rFonts w:ascii="Times New Roman" w:hAnsi="Times New Roman"/>
          <w:sz w:val="24"/>
          <w:szCs w:val="24"/>
          <w:lang w:eastAsia="ru-RU"/>
        </w:rPr>
        <w:t xml:space="preserve">Внесение изменений в сведения, содержащиеся в реестре нотариальных действий ЕИС, осуществляется в том же порядке, в котором вносились сведения о нотариальном действии, зарегистрированном в реестре регистрации нотариальных действий, при этом запись реестра нотариальных действий ЕИС, содержащая изменяемые сведения, хранится в реестре нотариальных действий </w:t>
      </w:r>
      <w:r>
        <w:rPr>
          <w:rFonts w:ascii="Times New Roman" w:hAnsi="Times New Roman"/>
          <w:sz w:val="24"/>
          <w:szCs w:val="24"/>
          <w:lang w:eastAsia="ru-RU"/>
        </w:rPr>
        <w:lastRenderedPageBreak/>
        <w:t>наряду с измененной записью о зарегистрированном нотариальном действии.</w:t>
      </w:r>
      <w:proofErr w:type="gramEnd"/>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34. В случаях, предусмотренных </w:t>
      </w:r>
      <w:hyperlink w:anchor="Par30" w:history="1">
        <w:r>
          <w:rPr>
            <w:rFonts w:ascii="Times New Roman" w:hAnsi="Times New Roman"/>
            <w:color w:val="0000FF"/>
            <w:sz w:val="24"/>
            <w:szCs w:val="24"/>
            <w:lang w:eastAsia="ru-RU"/>
          </w:rPr>
          <w:t>пунктом 35</w:t>
        </w:r>
      </w:hyperlink>
      <w:r>
        <w:rPr>
          <w:rFonts w:ascii="Times New Roman" w:hAnsi="Times New Roman"/>
          <w:sz w:val="24"/>
          <w:szCs w:val="24"/>
          <w:lang w:eastAsia="ru-RU"/>
        </w:rPr>
        <w:t xml:space="preserve"> Порядка, перед регистрацией в реестре нотариальных действий ЕИС нотариального действия к сведениям о нем присоединяется файл, содержащий электронный образ нотариально оформленного документа. В этом случае перед регистрацией в реестре нотариальных действий ЕИС нотариус подписывает усиленной квалифицированной электронной подписью сведения, подготовленные для внесения в реестр нотариальных действий ЕИС, и файл, содержащий электронный образ нотариально оформленного документа.</w:t>
      </w:r>
    </w:p>
    <w:p w:rsidR="00B35009" w:rsidRDefault="00947C58" w:rsidP="00B35009">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35. </w:t>
      </w:r>
      <w:r w:rsidR="00B35009">
        <w:rPr>
          <w:rFonts w:ascii="Times New Roman" w:hAnsi="Times New Roman"/>
          <w:sz w:val="24"/>
          <w:szCs w:val="24"/>
          <w:lang w:eastAsia="ru-RU"/>
        </w:rPr>
        <w:t>Нотариусы обязаны присоединять электронный образ нотариально оформленного документа при регистрации в реестре нотариальных действий ЕИС нотариальных действий по удостоверению или отмене завещаний, в том числе наследственных договоров, отказов от наследственных договоров, соглашений об изменении или расторжении наследственных договоров и доверенностей.</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36. Утратил силу. - </w:t>
      </w:r>
      <w:hyperlink r:id="rId419" w:history="1">
        <w:r>
          <w:rPr>
            <w:rFonts w:ascii="Times New Roman" w:hAnsi="Times New Roman"/>
            <w:color w:val="0000FF"/>
            <w:sz w:val="24"/>
            <w:szCs w:val="24"/>
            <w:lang w:eastAsia="ru-RU"/>
          </w:rPr>
          <w:t>Приказ</w:t>
        </w:r>
      </w:hyperlink>
      <w:r>
        <w:rPr>
          <w:rFonts w:ascii="Times New Roman" w:hAnsi="Times New Roman"/>
          <w:sz w:val="24"/>
          <w:szCs w:val="24"/>
          <w:lang w:eastAsia="ru-RU"/>
        </w:rPr>
        <w:t xml:space="preserve"> Минюста России от 21.12.2017 N 267.</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37. Регистрация нотариального действия в реестре нотариальных действий ЕИС считается совершенной после получения лицом, осуществляющим регистрацию, автоматического подтверждения регистрации программными средствами ЕИС.</w:t>
      </w:r>
    </w:p>
    <w:p w:rsidR="00947C58" w:rsidRDefault="00947C58" w:rsidP="00947C58">
      <w:pPr>
        <w:autoSpaceDE w:val="0"/>
        <w:autoSpaceDN w:val="0"/>
        <w:adjustRightInd w:val="0"/>
        <w:spacing w:after="0" w:line="240" w:lineRule="auto"/>
        <w:ind w:firstLine="539"/>
        <w:jc w:val="both"/>
        <w:rPr>
          <w:rFonts w:ascii="Times New Roman" w:hAnsi="Times New Roman"/>
          <w:sz w:val="24"/>
          <w:szCs w:val="24"/>
          <w:lang w:eastAsia="ru-RU"/>
        </w:rPr>
      </w:pPr>
    </w:p>
    <w:p w:rsidR="009768C9" w:rsidRPr="00D22022" w:rsidRDefault="009768C9">
      <w:pPr>
        <w:widowControl w:val="0"/>
        <w:autoSpaceDE w:val="0"/>
        <w:autoSpaceDN w:val="0"/>
        <w:adjustRightInd w:val="0"/>
        <w:spacing w:after="0" w:line="240" w:lineRule="auto"/>
        <w:jc w:val="center"/>
        <w:outlineLvl w:val="1"/>
        <w:rPr>
          <w:rFonts w:ascii="Times New Roman" w:hAnsi="Times New Roman"/>
          <w:color w:val="000000"/>
          <w:sz w:val="24"/>
          <w:szCs w:val="24"/>
        </w:rPr>
      </w:pPr>
      <w:r w:rsidRPr="00D22022">
        <w:rPr>
          <w:rFonts w:ascii="Times New Roman" w:hAnsi="Times New Roman"/>
          <w:color w:val="000000"/>
          <w:sz w:val="24"/>
          <w:szCs w:val="24"/>
        </w:rPr>
        <w:t>VII. Предоставление сведений, содержащихся в ЕИС</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947C58" w:rsidRDefault="009768C9" w:rsidP="00947C58">
      <w:pPr>
        <w:autoSpaceDE w:val="0"/>
        <w:autoSpaceDN w:val="0"/>
        <w:adjustRightInd w:val="0"/>
        <w:spacing w:after="0" w:line="240" w:lineRule="auto"/>
        <w:ind w:firstLine="540"/>
        <w:jc w:val="both"/>
        <w:rPr>
          <w:rFonts w:ascii="Times New Roman" w:hAnsi="Times New Roman"/>
          <w:sz w:val="24"/>
          <w:szCs w:val="24"/>
          <w:lang w:eastAsia="ru-RU"/>
        </w:rPr>
      </w:pPr>
      <w:r w:rsidRPr="00D22022">
        <w:rPr>
          <w:rFonts w:ascii="Times New Roman" w:hAnsi="Times New Roman"/>
          <w:color w:val="000000"/>
          <w:sz w:val="24"/>
          <w:szCs w:val="24"/>
        </w:rPr>
        <w:t xml:space="preserve">55. </w:t>
      </w:r>
      <w:r w:rsidR="00947C58">
        <w:rPr>
          <w:rFonts w:ascii="Times New Roman" w:hAnsi="Times New Roman"/>
          <w:sz w:val="24"/>
          <w:szCs w:val="24"/>
          <w:lang w:eastAsia="ru-RU"/>
        </w:rPr>
        <w:t xml:space="preserve">Оператор ЕИС обеспечивает с использованием информационно-телекоммуникационной сети Интернет любому лицу без взимания платы ежедневно и круглосуточно свободный доступ к сведениям и поиск сведений, установленных </w:t>
      </w:r>
      <w:hyperlink r:id="rId420" w:history="1">
        <w:r w:rsidR="00947C58">
          <w:rPr>
            <w:rFonts w:ascii="Times New Roman" w:hAnsi="Times New Roman"/>
            <w:color w:val="0000FF"/>
            <w:sz w:val="24"/>
            <w:szCs w:val="24"/>
            <w:lang w:eastAsia="ru-RU"/>
          </w:rPr>
          <w:t>частью первой статьи 34.4</w:t>
        </w:r>
      </w:hyperlink>
      <w:r w:rsidR="00947C58">
        <w:rPr>
          <w:rFonts w:ascii="Times New Roman" w:hAnsi="Times New Roman"/>
          <w:sz w:val="24"/>
          <w:szCs w:val="24"/>
          <w:lang w:eastAsia="ru-RU"/>
        </w:rPr>
        <w:t xml:space="preserve"> Основ.</w:t>
      </w:r>
    </w:p>
    <w:p w:rsidR="009768C9" w:rsidRPr="00D22022" w:rsidRDefault="009768C9">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D22022">
        <w:rPr>
          <w:rFonts w:ascii="Times New Roman" w:hAnsi="Times New Roman"/>
          <w:color w:val="000000"/>
          <w:sz w:val="24"/>
          <w:szCs w:val="24"/>
        </w:rPr>
        <w:t xml:space="preserve">56. Сведения, установленные </w:t>
      </w:r>
      <w:hyperlink r:id="rId421" w:history="1">
        <w:r w:rsidRPr="00D22022">
          <w:rPr>
            <w:rFonts w:ascii="Times New Roman" w:hAnsi="Times New Roman"/>
            <w:color w:val="000000"/>
            <w:sz w:val="24"/>
            <w:szCs w:val="24"/>
          </w:rPr>
          <w:t>частью первой статьи 34.4</w:t>
        </w:r>
      </w:hyperlink>
      <w:r w:rsidRPr="00D22022">
        <w:rPr>
          <w:rFonts w:ascii="Times New Roman" w:hAnsi="Times New Roman"/>
          <w:color w:val="000000"/>
          <w:sz w:val="24"/>
          <w:szCs w:val="24"/>
        </w:rPr>
        <w:t xml:space="preserve"> Основ, размещаются в информационно-телекоммуникационной сети Интернет по адресу, опубликованному на официальном сайте оператора ЕИС, - </w:t>
      </w:r>
      <w:proofErr w:type="spellStart"/>
      <w:r w:rsidRPr="00D22022">
        <w:rPr>
          <w:rFonts w:ascii="Times New Roman" w:hAnsi="Times New Roman"/>
          <w:color w:val="000000"/>
          <w:sz w:val="24"/>
          <w:szCs w:val="24"/>
        </w:rPr>
        <w:t>www</w:t>
      </w:r>
      <w:proofErr w:type="spellEnd"/>
      <w:r w:rsidRPr="00D22022">
        <w:rPr>
          <w:rFonts w:ascii="Times New Roman" w:hAnsi="Times New Roman"/>
          <w:color w:val="000000"/>
          <w:sz w:val="24"/>
          <w:szCs w:val="24"/>
        </w:rPr>
        <w:t>.</w:t>
      </w:r>
      <w:r w:rsidR="00B35009">
        <w:rPr>
          <w:rFonts w:ascii="Times New Roman" w:hAnsi="Times New Roman"/>
          <w:color w:val="000000"/>
          <w:sz w:val="24"/>
          <w:szCs w:val="24"/>
          <w:lang w:val="en-US"/>
        </w:rPr>
        <w:t>n</w:t>
      </w:r>
      <w:proofErr w:type="spellStart"/>
      <w:r w:rsidRPr="00D22022">
        <w:rPr>
          <w:rFonts w:ascii="Times New Roman" w:hAnsi="Times New Roman"/>
          <w:color w:val="000000"/>
          <w:sz w:val="24"/>
          <w:szCs w:val="24"/>
        </w:rPr>
        <w:t>otariat.ru</w:t>
      </w:r>
      <w:proofErr w:type="spellEnd"/>
      <w:r w:rsidRPr="00D22022">
        <w:rPr>
          <w:rFonts w:ascii="Times New Roman" w:hAnsi="Times New Roman"/>
          <w:color w:val="000000"/>
          <w:sz w:val="24"/>
          <w:szCs w:val="24"/>
        </w:rPr>
        <w:t>.</w:t>
      </w:r>
    </w:p>
    <w:p w:rsidR="00947C58" w:rsidRPr="00947C58" w:rsidRDefault="00947C58" w:rsidP="00947C58">
      <w:pPr>
        <w:autoSpaceDE w:val="0"/>
        <w:autoSpaceDN w:val="0"/>
        <w:adjustRightInd w:val="0"/>
        <w:spacing w:after="0" w:line="240" w:lineRule="auto"/>
        <w:jc w:val="right"/>
        <w:outlineLvl w:val="0"/>
        <w:rPr>
          <w:rFonts w:ascii="Times New Roman" w:hAnsi="Times New Roman"/>
          <w:sz w:val="24"/>
          <w:szCs w:val="24"/>
          <w:lang w:eastAsia="ru-RU"/>
        </w:rPr>
      </w:pPr>
      <w:bookmarkStart w:id="344" w:name="Par199"/>
      <w:bookmarkEnd w:id="344"/>
      <w:r w:rsidRPr="00947C58">
        <w:rPr>
          <w:rFonts w:ascii="Times New Roman" w:hAnsi="Times New Roman"/>
          <w:sz w:val="24"/>
          <w:szCs w:val="24"/>
          <w:lang w:eastAsia="ru-RU"/>
        </w:rPr>
        <w:t>Приложение N 1</w:t>
      </w:r>
    </w:p>
    <w:p w:rsidR="00947C58" w:rsidRPr="00947C58" w:rsidRDefault="00947C58" w:rsidP="00947C58">
      <w:pPr>
        <w:autoSpaceDE w:val="0"/>
        <w:autoSpaceDN w:val="0"/>
        <w:adjustRightInd w:val="0"/>
        <w:spacing w:after="0" w:line="240" w:lineRule="auto"/>
        <w:jc w:val="right"/>
        <w:rPr>
          <w:rFonts w:ascii="Times New Roman" w:hAnsi="Times New Roman"/>
          <w:sz w:val="24"/>
          <w:szCs w:val="24"/>
          <w:lang w:eastAsia="ru-RU"/>
        </w:rPr>
      </w:pPr>
      <w:r w:rsidRPr="00947C58">
        <w:rPr>
          <w:rFonts w:ascii="Times New Roman" w:hAnsi="Times New Roman"/>
          <w:sz w:val="24"/>
          <w:szCs w:val="24"/>
          <w:lang w:eastAsia="ru-RU"/>
        </w:rPr>
        <w:lastRenderedPageBreak/>
        <w:t>к Порядку</w:t>
      </w:r>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ФОРМАТЫ</w:t>
      </w: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ЭЛЕКТРОННЫХ ДОКУМЕНТОВ, ИСПОЛЬЗУЕМЫХ</w:t>
      </w:r>
    </w:p>
    <w:p w:rsidR="00947C58" w:rsidRPr="00947C58" w:rsidRDefault="00947C58" w:rsidP="00947C58">
      <w:pPr>
        <w:autoSpaceDE w:val="0"/>
        <w:autoSpaceDN w:val="0"/>
        <w:adjustRightInd w:val="0"/>
        <w:spacing w:after="0" w:line="240" w:lineRule="auto"/>
        <w:jc w:val="center"/>
        <w:rPr>
          <w:rFonts w:ascii="Times New Roman" w:hAnsi="Times New Roman"/>
          <w:sz w:val="24"/>
          <w:szCs w:val="24"/>
          <w:lang w:eastAsia="ru-RU"/>
        </w:rPr>
      </w:pPr>
      <w:r w:rsidRPr="00947C58">
        <w:rPr>
          <w:rFonts w:ascii="Times New Roman" w:hAnsi="Times New Roman"/>
          <w:b/>
          <w:bCs/>
          <w:sz w:val="24"/>
          <w:szCs w:val="24"/>
          <w:lang w:eastAsia="ru-RU"/>
        </w:rPr>
        <w:t>ПРИ ВЕДЕНИИ РЕЕСТРОВ ЕИС</w:t>
      </w:r>
    </w:p>
    <w:p w:rsidR="00947C58" w:rsidRDefault="00C7780F" w:rsidP="00947C58">
      <w:pPr>
        <w:autoSpaceDE w:val="0"/>
        <w:autoSpaceDN w:val="0"/>
        <w:adjustRightInd w:val="0"/>
        <w:spacing w:after="0" w:line="240" w:lineRule="auto"/>
        <w:ind w:firstLine="540"/>
        <w:jc w:val="both"/>
        <w:rPr>
          <w:rFonts w:ascii="Times New Roman" w:hAnsi="Times New Roman"/>
          <w:sz w:val="24"/>
          <w:szCs w:val="24"/>
          <w:lang w:eastAsia="ru-RU"/>
        </w:rPr>
      </w:pPr>
      <w:hyperlink r:id="rId422" w:history="1">
        <w:r w:rsidR="00947C58" w:rsidRPr="00947C58">
          <w:rPr>
            <w:rFonts w:ascii="Times New Roman" w:hAnsi="Times New Roman"/>
            <w:color w:val="0000FF"/>
            <w:sz w:val="24"/>
            <w:szCs w:val="24"/>
            <w:lang w:eastAsia="ru-RU"/>
          </w:rPr>
          <w:t>1</w:t>
        </w:r>
      </w:hyperlink>
      <w:r w:rsidR="00947C58" w:rsidRPr="00947C58">
        <w:rPr>
          <w:rFonts w:ascii="Times New Roman" w:hAnsi="Times New Roman"/>
          <w:sz w:val="24"/>
          <w:szCs w:val="24"/>
          <w:lang w:eastAsia="ru-RU"/>
        </w:rPr>
        <w:t xml:space="preserve">. Для внесения сведений в реестр уведомлений нотариусу направляется уведомление о залоге в форме электронного документа в виде XML-файла, подписанного усиленной квалифицированной электронной подписью заявителя в формате PKCS#7 (отделенная электронная подпись в кодировке DER). Указанный файл уведомления о залоге должен соответствовать установленному формату - XML-схеме, размещенной по адресу, указанному на официальном сайте оператора ЕИС, - </w:t>
      </w:r>
      <w:hyperlink r:id="rId423" w:history="1">
        <w:r w:rsidR="00947C58" w:rsidRPr="00E8196D">
          <w:rPr>
            <w:rStyle w:val="af4"/>
            <w:rFonts w:ascii="Times New Roman" w:hAnsi="Times New Roman"/>
            <w:sz w:val="24"/>
            <w:szCs w:val="24"/>
            <w:lang w:eastAsia="ru-RU"/>
          </w:rPr>
          <w:t>www.notariat.ru</w:t>
        </w:r>
      </w:hyperlink>
      <w:r w:rsidR="00947C58" w:rsidRPr="00947C58">
        <w:rPr>
          <w:rFonts w:ascii="Times New Roman" w:hAnsi="Times New Roman"/>
          <w:sz w:val="24"/>
          <w:szCs w:val="24"/>
          <w:lang w:eastAsia="ru-RU"/>
        </w:rPr>
        <w:t>.</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2. Органом, в котором работает должностное лицо, удостоверившее доверенность, направляются в нотариальную палату субъекта Российской Федерации сведения об удостоверении или отмене доверенности в форме электронного документа в виде XML-файла, подписанного усиленной квалифицированной электронной подписью должностного лица в формате PKCS#7 (отделенная электронная подпись в кодировке DER).</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3. Указанные файлы должны соответствовать установленному формату - XML-схеме, размещенной по адресу, указанному на официальном сайте оператора ЕИС (</w:t>
      </w:r>
      <w:hyperlink r:id="rId424" w:history="1">
        <w:r w:rsidRPr="00E8196D">
          <w:rPr>
            <w:rStyle w:val="af4"/>
            <w:rFonts w:ascii="Times New Roman" w:hAnsi="Times New Roman"/>
            <w:sz w:val="24"/>
            <w:szCs w:val="24"/>
            <w:lang w:eastAsia="ru-RU"/>
          </w:rPr>
          <w:t>www.notariat.ru</w:t>
        </w:r>
      </w:hyperlink>
      <w:r w:rsidRPr="00947C58">
        <w:rPr>
          <w:rFonts w:ascii="Times New Roman" w:hAnsi="Times New Roman"/>
          <w:sz w:val="24"/>
          <w:szCs w:val="24"/>
          <w:lang w:eastAsia="ru-RU"/>
        </w:rPr>
        <w:t>).</w:t>
      </w:r>
    </w:p>
    <w:p w:rsidR="00947C58" w:rsidRDefault="00C7780F" w:rsidP="00947C58">
      <w:pPr>
        <w:autoSpaceDE w:val="0"/>
        <w:autoSpaceDN w:val="0"/>
        <w:adjustRightInd w:val="0"/>
        <w:spacing w:after="0" w:line="240" w:lineRule="auto"/>
        <w:ind w:firstLine="540"/>
        <w:jc w:val="both"/>
        <w:rPr>
          <w:rFonts w:ascii="Times New Roman" w:hAnsi="Times New Roman"/>
          <w:sz w:val="24"/>
          <w:szCs w:val="24"/>
          <w:lang w:eastAsia="ru-RU"/>
        </w:rPr>
      </w:pPr>
      <w:hyperlink r:id="rId425" w:history="1">
        <w:r w:rsidR="00947C58" w:rsidRPr="00947C58">
          <w:rPr>
            <w:rFonts w:ascii="Times New Roman" w:hAnsi="Times New Roman"/>
            <w:color w:val="0000FF"/>
            <w:sz w:val="24"/>
            <w:szCs w:val="24"/>
            <w:lang w:eastAsia="ru-RU"/>
          </w:rPr>
          <w:t>4</w:t>
        </w:r>
      </w:hyperlink>
      <w:r w:rsidR="00947C58" w:rsidRPr="00947C58">
        <w:rPr>
          <w:rFonts w:ascii="Times New Roman" w:hAnsi="Times New Roman"/>
          <w:sz w:val="24"/>
          <w:szCs w:val="24"/>
          <w:lang w:eastAsia="ru-RU"/>
        </w:rPr>
        <w:t xml:space="preserve">. Свидетельство о регистрации уведомления о залоге и выписка из реестра уведомлений о залоге выдаются нотариусом в форме электронного документа в виде XML-файла, подписанного электронной подписью нотариуса в формате PKCS#7 (отделенная электронная подпись в кодировке DER). Указанный файл Свидетельства о регистрации уведомления о залоге должен соответствовать установленному формату - XML-схеме, размещенной по адресу, указанному на официальном сайте оператора ЕИС </w:t>
      </w:r>
      <w:proofErr w:type="spellStart"/>
      <w:r w:rsidR="00947C58" w:rsidRPr="00947C58">
        <w:rPr>
          <w:rFonts w:ascii="Times New Roman" w:hAnsi="Times New Roman"/>
          <w:sz w:val="24"/>
          <w:szCs w:val="24"/>
          <w:lang w:eastAsia="ru-RU"/>
        </w:rPr>
        <w:t>www.notariat.ru</w:t>
      </w:r>
      <w:proofErr w:type="spellEnd"/>
      <w:r w:rsidR="00947C58" w:rsidRPr="00947C58">
        <w:rPr>
          <w:rFonts w:ascii="Times New Roman" w:hAnsi="Times New Roman"/>
          <w:sz w:val="24"/>
          <w:szCs w:val="24"/>
          <w:lang w:eastAsia="ru-RU"/>
        </w:rPr>
        <w:t>. В случае изменения формата - XML-схемы новый формат размещается на официальном сайте оператора ЕИС за один месяц до его введения.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 xml:space="preserve">5. Для формирования выданного нотариусом в соответствии с </w:t>
      </w:r>
      <w:hyperlink w:anchor="Par15" w:history="1">
        <w:r w:rsidRPr="00947C58">
          <w:rPr>
            <w:rFonts w:ascii="Times New Roman" w:hAnsi="Times New Roman"/>
            <w:color w:val="0000FF"/>
            <w:sz w:val="24"/>
            <w:szCs w:val="24"/>
            <w:lang w:eastAsia="ru-RU"/>
          </w:rPr>
          <w:t>пунктом 4</w:t>
        </w:r>
      </w:hyperlink>
      <w:r w:rsidRPr="00947C58">
        <w:rPr>
          <w:rFonts w:ascii="Times New Roman" w:hAnsi="Times New Roman"/>
          <w:sz w:val="24"/>
          <w:szCs w:val="24"/>
          <w:lang w:eastAsia="ru-RU"/>
        </w:rPr>
        <w:t xml:space="preserve"> настоящих форматов электронных документов в печатном представлении или в удобочитаемой электронной форме иного </w:t>
      </w:r>
      <w:r w:rsidRPr="00947C58">
        <w:rPr>
          <w:rFonts w:ascii="Times New Roman" w:hAnsi="Times New Roman"/>
          <w:sz w:val="24"/>
          <w:szCs w:val="24"/>
          <w:lang w:eastAsia="ru-RU"/>
        </w:rPr>
        <w:lastRenderedPageBreak/>
        <w:t>формата и проверки электронной подписи может быть использован общедоступный сервис, размещенный по адресу, указанному на официальном сайте оператора ЕИС (</w:t>
      </w:r>
      <w:hyperlink r:id="rId426" w:history="1">
        <w:r w:rsidRPr="00E8196D">
          <w:rPr>
            <w:rStyle w:val="af4"/>
            <w:rFonts w:ascii="Times New Roman" w:hAnsi="Times New Roman"/>
            <w:sz w:val="24"/>
            <w:szCs w:val="24"/>
            <w:lang w:eastAsia="ru-RU"/>
          </w:rPr>
          <w:t>www.notariat.ru</w:t>
        </w:r>
      </w:hyperlink>
      <w:r w:rsidRPr="00947C58">
        <w:rPr>
          <w:rFonts w:ascii="Times New Roman" w:hAnsi="Times New Roman"/>
          <w:sz w:val="24"/>
          <w:szCs w:val="24"/>
          <w:lang w:eastAsia="ru-RU"/>
        </w:rPr>
        <w:t>).</w:t>
      </w:r>
    </w:p>
    <w:p w:rsidR="00947C58" w:rsidRDefault="00C7780F" w:rsidP="00947C58">
      <w:pPr>
        <w:autoSpaceDE w:val="0"/>
        <w:autoSpaceDN w:val="0"/>
        <w:adjustRightInd w:val="0"/>
        <w:spacing w:after="0" w:line="240" w:lineRule="auto"/>
        <w:ind w:firstLine="540"/>
        <w:jc w:val="both"/>
        <w:rPr>
          <w:rFonts w:ascii="Times New Roman" w:hAnsi="Times New Roman"/>
          <w:sz w:val="24"/>
          <w:szCs w:val="24"/>
          <w:lang w:eastAsia="ru-RU"/>
        </w:rPr>
      </w:pPr>
      <w:hyperlink r:id="rId427" w:history="1">
        <w:r w:rsidR="00947C58" w:rsidRPr="00947C58">
          <w:rPr>
            <w:rFonts w:ascii="Times New Roman" w:hAnsi="Times New Roman"/>
            <w:color w:val="0000FF"/>
            <w:sz w:val="24"/>
            <w:szCs w:val="24"/>
            <w:lang w:eastAsia="ru-RU"/>
          </w:rPr>
          <w:t>6</w:t>
        </w:r>
      </w:hyperlink>
      <w:r w:rsidR="00947C58" w:rsidRPr="00947C58">
        <w:rPr>
          <w:rFonts w:ascii="Times New Roman" w:hAnsi="Times New Roman"/>
          <w:sz w:val="24"/>
          <w:szCs w:val="24"/>
          <w:lang w:eastAsia="ru-RU"/>
        </w:rPr>
        <w:t>. Электронный образ нотариально оформленного документа на бумажном носителе, присоединяемый к записи в реестре нотариальных действий, оформляется в виде одного файла изображения в формате PDF. Сканирование нотариально оформленного документа долж</w:t>
      </w:r>
      <w:r w:rsidR="00FA16DD">
        <w:rPr>
          <w:rFonts w:ascii="Times New Roman" w:hAnsi="Times New Roman"/>
          <w:sz w:val="24"/>
          <w:szCs w:val="24"/>
          <w:lang w:eastAsia="ru-RU"/>
        </w:rPr>
        <w:t>но производиться с разрешением 3</w:t>
      </w:r>
      <w:r w:rsidR="00947C58" w:rsidRPr="00947C58">
        <w:rPr>
          <w:rFonts w:ascii="Times New Roman" w:hAnsi="Times New Roman"/>
          <w:sz w:val="24"/>
          <w:szCs w:val="24"/>
          <w:lang w:eastAsia="ru-RU"/>
        </w:rPr>
        <w:t xml:space="preserve">00 </w:t>
      </w:r>
      <w:proofErr w:type="spellStart"/>
      <w:r w:rsidR="00947C58" w:rsidRPr="00947C58">
        <w:rPr>
          <w:rFonts w:ascii="Times New Roman" w:hAnsi="Times New Roman"/>
          <w:sz w:val="24"/>
          <w:szCs w:val="24"/>
          <w:lang w:eastAsia="ru-RU"/>
        </w:rPr>
        <w:t>dpi</w:t>
      </w:r>
      <w:proofErr w:type="spellEnd"/>
      <w:r w:rsidR="00947C58" w:rsidRPr="00947C58">
        <w:rPr>
          <w:rFonts w:ascii="Times New Roman" w:hAnsi="Times New Roman"/>
          <w:sz w:val="24"/>
          <w:szCs w:val="24"/>
          <w:lang w:eastAsia="ru-RU"/>
        </w:rPr>
        <w:t xml:space="preserve"> (точек на дюйм), в оттенках серого, глубина цвета 8 бит на пиксель.</w:t>
      </w:r>
    </w:p>
    <w:p w:rsidR="00947C58" w:rsidRPr="00947C58" w:rsidRDefault="00FA16DD" w:rsidP="00947C58">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w:t>
      </w:r>
      <w:proofErr w:type="gramStart"/>
      <w:r>
        <w:rPr>
          <w:rFonts w:ascii="Times New Roman" w:hAnsi="Times New Roman"/>
          <w:sz w:val="24"/>
          <w:szCs w:val="24"/>
          <w:lang w:eastAsia="ru-RU"/>
        </w:rPr>
        <w:t>в</w:t>
      </w:r>
      <w:proofErr w:type="gramEnd"/>
      <w:r>
        <w:rPr>
          <w:rFonts w:ascii="Times New Roman" w:hAnsi="Times New Roman"/>
          <w:sz w:val="24"/>
          <w:szCs w:val="24"/>
          <w:lang w:eastAsia="ru-RU"/>
        </w:rPr>
        <w:t xml:space="preserve"> ред. Приказа Минюста России от 28.06.2019 </w:t>
      </w:r>
      <w:hyperlink r:id="rId428" w:history="1">
        <w:r>
          <w:rPr>
            <w:rFonts w:ascii="Times New Roman" w:hAnsi="Times New Roman"/>
            <w:color w:val="0000FF"/>
            <w:sz w:val="24"/>
            <w:szCs w:val="24"/>
            <w:lang w:eastAsia="ru-RU"/>
          </w:rPr>
          <w:t>N 125</w:t>
        </w:r>
      </w:hyperlink>
      <w:r>
        <w:rPr>
          <w:rFonts w:ascii="Times New Roman" w:hAnsi="Times New Roman"/>
          <w:sz w:val="24"/>
          <w:szCs w:val="24"/>
          <w:lang w:eastAsia="ru-RU"/>
        </w:rPr>
        <w:t>)</w:t>
      </w:r>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Pr="00947C58" w:rsidRDefault="00947C58" w:rsidP="00947C58">
      <w:pPr>
        <w:autoSpaceDE w:val="0"/>
        <w:autoSpaceDN w:val="0"/>
        <w:adjustRightInd w:val="0"/>
        <w:spacing w:after="0" w:line="240" w:lineRule="auto"/>
        <w:jc w:val="right"/>
        <w:outlineLvl w:val="0"/>
        <w:rPr>
          <w:rFonts w:ascii="Times New Roman" w:hAnsi="Times New Roman"/>
          <w:sz w:val="24"/>
          <w:szCs w:val="24"/>
          <w:lang w:eastAsia="ru-RU"/>
        </w:rPr>
      </w:pPr>
      <w:r w:rsidRPr="00947C58">
        <w:rPr>
          <w:rFonts w:ascii="Times New Roman" w:hAnsi="Times New Roman"/>
          <w:sz w:val="24"/>
          <w:szCs w:val="24"/>
          <w:lang w:eastAsia="ru-RU"/>
        </w:rPr>
        <w:t>Приложение N 2</w:t>
      </w:r>
    </w:p>
    <w:p w:rsidR="00947C58" w:rsidRPr="00947C58" w:rsidRDefault="00947C58" w:rsidP="00947C58">
      <w:pPr>
        <w:autoSpaceDE w:val="0"/>
        <w:autoSpaceDN w:val="0"/>
        <w:adjustRightInd w:val="0"/>
        <w:spacing w:after="0" w:line="240" w:lineRule="auto"/>
        <w:jc w:val="right"/>
        <w:rPr>
          <w:rFonts w:ascii="Times New Roman" w:hAnsi="Times New Roman"/>
          <w:sz w:val="24"/>
          <w:szCs w:val="24"/>
          <w:lang w:eastAsia="ru-RU"/>
        </w:rPr>
      </w:pPr>
      <w:r w:rsidRPr="00947C58">
        <w:rPr>
          <w:rFonts w:ascii="Times New Roman" w:hAnsi="Times New Roman"/>
          <w:sz w:val="24"/>
          <w:szCs w:val="24"/>
          <w:lang w:eastAsia="ru-RU"/>
        </w:rPr>
        <w:t>к Порядку</w:t>
      </w:r>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СВЕДЕНИЯ</w:t>
      </w: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ОБ УДОСТОВЕРЕНИИ ИЛИ ОТМЕНЕ ДОВЕРЕННОСТИ,</w:t>
      </w: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ПРЕДОСТАВЛЯЕМЫЕ ГЛАВОЙ МЕСТНОЙ АДМИНИСТРАЦИИ, СПЕЦИАЛЬНО</w:t>
      </w: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УПОЛНОМОЧЕННЫМ ДОЛЖНОСТНЫМ ЛИЦОМ МЕСТНОГО САМОУПРАВЛЕНИЯ,</w:t>
      </w:r>
    </w:p>
    <w:p w:rsidR="00947C58" w:rsidRPr="00947C58" w:rsidRDefault="00947C58" w:rsidP="00947C58">
      <w:pPr>
        <w:autoSpaceDE w:val="0"/>
        <w:autoSpaceDN w:val="0"/>
        <w:adjustRightInd w:val="0"/>
        <w:spacing w:after="0" w:line="240" w:lineRule="auto"/>
        <w:jc w:val="center"/>
        <w:rPr>
          <w:rFonts w:ascii="Times New Roman" w:hAnsi="Times New Roman"/>
          <w:b/>
          <w:bCs/>
          <w:sz w:val="24"/>
          <w:szCs w:val="24"/>
          <w:lang w:eastAsia="ru-RU"/>
        </w:rPr>
      </w:pPr>
      <w:r w:rsidRPr="00947C58">
        <w:rPr>
          <w:rFonts w:ascii="Times New Roman" w:hAnsi="Times New Roman"/>
          <w:b/>
          <w:bCs/>
          <w:sz w:val="24"/>
          <w:szCs w:val="24"/>
          <w:lang w:eastAsia="ru-RU"/>
        </w:rPr>
        <w:t>ДОЛЖНОСТНЫМ ЛИЦОМ КОНСУЛЬСКОГО УЧРЕЖДЕНИЯ</w:t>
      </w:r>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К сведениям об удостоверении или отмене доверенности, предоставляемые главой местной администрации, специально уполномоченным должностным лицом местного самоуправления, должностным лицом консульского учреждения, относятся: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1) номер регистрации нотариального действия в реестре для регистрации нотариальных действий на бумажном носителе;</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2) дата регистрации нотариального действия в реестре для регистрации нотариальных действий на бумажном носителе;</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3) сведения о лице (лицах), обратившемся (обратившихся) за совершением нотариального действия:</w:t>
      </w:r>
      <w:bookmarkStart w:id="345" w:name="Par39"/>
      <w:bookmarkEnd w:id="345"/>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 xml:space="preserve">а) о физическом лице (включая: лицо, от имени или по поручению которого совершено нотариальное действие; лицо, принимающее участие в совершении нотариального действия в качестве свидетеля, переводчика, исполнителя завещания): фамилия, </w:t>
      </w:r>
      <w:r w:rsidRPr="00947C58">
        <w:rPr>
          <w:rFonts w:ascii="Times New Roman" w:hAnsi="Times New Roman"/>
          <w:sz w:val="24"/>
          <w:szCs w:val="24"/>
          <w:lang w:eastAsia="ru-RU"/>
        </w:rPr>
        <w:lastRenderedPageBreak/>
        <w:t>имя, отчество (при наличии) гражданина; дата рождения (число, месяц, год - арабскими цифрами); место жительства;</w:t>
      </w:r>
      <w:proofErr w:type="gramEnd"/>
      <w:r w:rsidRPr="00947C58">
        <w:rPr>
          <w:rFonts w:ascii="Times New Roman" w:hAnsi="Times New Roman"/>
          <w:sz w:val="24"/>
          <w:szCs w:val="24"/>
          <w:lang w:eastAsia="ru-RU"/>
        </w:rPr>
        <w:t xml:space="preserve"> </w:t>
      </w:r>
      <w:proofErr w:type="gramStart"/>
      <w:r w:rsidRPr="00947C58">
        <w:rPr>
          <w:rFonts w:ascii="Times New Roman" w:hAnsi="Times New Roman"/>
          <w:sz w:val="24"/>
          <w:szCs w:val="24"/>
          <w:lang w:eastAsia="ru-RU"/>
        </w:rPr>
        <w:t>реквизиты документа, удостоверяющего личность гражданина (наименование документа, серия (при наличии) и номер, дата выдачи, наименование органа, выдавшего документ); страховой номер индивидуального лицевого счета (при наличии).</w:t>
      </w:r>
      <w:proofErr w:type="gramEnd"/>
      <w:r w:rsidRPr="00947C58">
        <w:rPr>
          <w:rFonts w:ascii="Times New Roman" w:hAnsi="Times New Roman"/>
          <w:sz w:val="24"/>
          <w:szCs w:val="24"/>
          <w:lang w:eastAsia="ru-RU"/>
        </w:rPr>
        <w:t xml:space="preserve"> В отношении иностранного гражданина или лица без гражданства эти сведения должны быть продублированы буквами латинского алфавита (за исключением случаев, если в документах, удостоверяющих личность, не используются буквы латинского алфавита в написании сведений об имени);</w:t>
      </w:r>
      <w:bookmarkStart w:id="346" w:name="Par40"/>
      <w:bookmarkEnd w:id="346"/>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б) о юридическом лице, от имени или по поручению которого совершено нотариальное действие: полное наименование в соответствии с учредительными документами; место нахождения и реквизиты государственной регистрации (номер, дата регистрации и орган, осуществивший государственную регистрацию) юридического лица, основной государственный регистрационный номер юридического лица и идентификационный номер налогоплательщика - для российского юридического лица; регистрационный номер юридического лица в стране его регистрации (при наличии) - для иностранного юридического лица или международной организации, имеющей права юридического лица;</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 xml:space="preserve">в) о представителе физического или юридического лица (в том числе родителе, усыновителе, опекуне, лице, действующем по доверенности), помимо сведений, перечисленных в </w:t>
      </w:r>
      <w:hyperlink w:anchor="Par39" w:history="1">
        <w:r w:rsidRPr="00947C58">
          <w:rPr>
            <w:rFonts w:ascii="Times New Roman" w:hAnsi="Times New Roman"/>
            <w:color w:val="0000FF"/>
            <w:sz w:val="24"/>
            <w:szCs w:val="24"/>
            <w:lang w:eastAsia="ru-RU"/>
          </w:rPr>
          <w:t>подпунктах "а"</w:t>
        </w:r>
      </w:hyperlink>
      <w:r w:rsidRPr="00947C58">
        <w:rPr>
          <w:rFonts w:ascii="Times New Roman" w:hAnsi="Times New Roman"/>
          <w:sz w:val="24"/>
          <w:szCs w:val="24"/>
          <w:lang w:eastAsia="ru-RU"/>
        </w:rPr>
        <w:t xml:space="preserve"> и </w:t>
      </w:r>
      <w:hyperlink w:anchor="Par40" w:history="1">
        <w:r w:rsidRPr="00947C58">
          <w:rPr>
            <w:rFonts w:ascii="Times New Roman" w:hAnsi="Times New Roman"/>
            <w:color w:val="0000FF"/>
            <w:sz w:val="24"/>
            <w:szCs w:val="24"/>
            <w:lang w:eastAsia="ru-RU"/>
          </w:rPr>
          <w:t>"б"</w:t>
        </w:r>
      </w:hyperlink>
      <w:r w:rsidRPr="00947C58">
        <w:rPr>
          <w:rFonts w:ascii="Times New Roman" w:hAnsi="Times New Roman"/>
          <w:sz w:val="24"/>
          <w:szCs w:val="24"/>
          <w:lang w:eastAsia="ru-RU"/>
        </w:rPr>
        <w:t xml:space="preserve"> настоящего пункта, указываются: реквизиты документа, подтверждающего полномочия такого лица (наименование, дата выдачи, кем выдан, сведения об удостоверении документа, если он удостоверен); статус и (или) должность этого лица при их наличии;</w:t>
      </w:r>
      <w:proofErr w:type="gramEnd"/>
      <w:r w:rsidRPr="00947C58">
        <w:rPr>
          <w:rFonts w:ascii="Times New Roman" w:hAnsi="Times New Roman"/>
          <w:sz w:val="24"/>
          <w:szCs w:val="24"/>
          <w:lang w:eastAsia="ru-RU"/>
        </w:rPr>
        <w:t xml:space="preserve"> реквизиты документа, подтверждающего данный статус или должность (наименование документа, серия (при наличии) и номер, дата выдачи и наименование органа, выдавшего документ);</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 xml:space="preserve">г) о лицах, принимающих участие в совершении нотариального действия в качестве лица, подписывающего документ вместо лица, которое не может расписаться собственноручно, помимо сведений, перечисленных в </w:t>
      </w:r>
      <w:hyperlink w:anchor="Par39" w:history="1">
        <w:r w:rsidRPr="00947C58">
          <w:rPr>
            <w:rFonts w:ascii="Times New Roman" w:hAnsi="Times New Roman"/>
            <w:color w:val="0000FF"/>
            <w:sz w:val="24"/>
            <w:szCs w:val="24"/>
            <w:lang w:eastAsia="ru-RU"/>
          </w:rPr>
          <w:t>подпункте "а"</w:t>
        </w:r>
      </w:hyperlink>
      <w:r w:rsidRPr="00947C58">
        <w:rPr>
          <w:rFonts w:ascii="Times New Roman" w:hAnsi="Times New Roman"/>
          <w:sz w:val="24"/>
          <w:szCs w:val="24"/>
          <w:lang w:eastAsia="ru-RU"/>
        </w:rPr>
        <w:t xml:space="preserve">, указывается причина, по которой </w:t>
      </w:r>
      <w:r w:rsidRPr="00947C58">
        <w:rPr>
          <w:rFonts w:ascii="Times New Roman" w:hAnsi="Times New Roman"/>
          <w:sz w:val="24"/>
          <w:szCs w:val="24"/>
          <w:lang w:eastAsia="ru-RU"/>
        </w:rPr>
        <w:lastRenderedPageBreak/>
        <w:t>лицо, обратившееся за совершением нотариальных действий, не может расписаться собственноручно.</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 xml:space="preserve">Если за совершением одного нотариального действия обратилось несколько лиц, то указанные в </w:t>
      </w:r>
      <w:hyperlink w:anchor="Par39" w:history="1">
        <w:r w:rsidRPr="00947C58">
          <w:rPr>
            <w:rFonts w:ascii="Times New Roman" w:hAnsi="Times New Roman"/>
            <w:color w:val="0000FF"/>
            <w:sz w:val="24"/>
            <w:szCs w:val="24"/>
            <w:lang w:eastAsia="ru-RU"/>
          </w:rPr>
          <w:t>подпунктах "а"</w:t>
        </w:r>
      </w:hyperlink>
      <w:r w:rsidRPr="00947C58">
        <w:rPr>
          <w:rFonts w:ascii="Times New Roman" w:hAnsi="Times New Roman"/>
          <w:sz w:val="24"/>
          <w:szCs w:val="24"/>
          <w:lang w:eastAsia="ru-RU"/>
        </w:rPr>
        <w:t xml:space="preserve"> и </w:t>
      </w:r>
      <w:hyperlink w:anchor="Par40" w:history="1">
        <w:r w:rsidRPr="00947C58">
          <w:rPr>
            <w:rFonts w:ascii="Times New Roman" w:hAnsi="Times New Roman"/>
            <w:color w:val="0000FF"/>
            <w:sz w:val="24"/>
            <w:szCs w:val="24"/>
            <w:lang w:eastAsia="ru-RU"/>
          </w:rPr>
          <w:t>"б"</w:t>
        </w:r>
      </w:hyperlink>
      <w:r w:rsidRPr="00947C58">
        <w:rPr>
          <w:rFonts w:ascii="Times New Roman" w:hAnsi="Times New Roman"/>
          <w:sz w:val="24"/>
          <w:szCs w:val="24"/>
          <w:lang w:eastAsia="ru-RU"/>
        </w:rPr>
        <w:t xml:space="preserve"> настоящего пункта сведения указываются в отношении каждого из этих лиц. Если одно лицо обратилось за совершением нескольких нотариальных действий, сведения указываются при регистрации каждого нотариального действия;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4) вид нотариального действия с указанием наименования нотариально оформленного документа: удостоверение до</w:t>
      </w:r>
      <w:r w:rsidR="00C4725A">
        <w:rPr>
          <w:rFonts w:ascii="Times New Roman" w:hAnsi="Times New Roman"/>
          <w:sz w:val="24"/>
          <w:szCs w:val="24"/>
          <w:lang w:eastAsia="ru-RU"/>
        </w:rPr>
        <w:t>веренности, отмена доверенности</w:t>
      </w:r>
      <w:r w:rsidRPr="00947C58">
        <w:rPr>
          <w:rFonts w:ascii="Times New Roman" w:hAnsi="Times New Roman"/>
          <w:sz w:val="24"/>
          <w:szCs w:val="24"/>
          <w:lang w:eastAsia="ru-RU"/>
        </w:rPr>
        <w:t>;</w:t>
      </w:r>
    </w:p>
    <w:p w:rsidR="00FA16DD" w:rsidRDefault="00947C58" w:rsidP="00FA16DD">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5) содержание нотариального действия</w:t>
      </w:r>
      <w:r w:rsidR="00FA16DD">
        <w:rPr>
          <w:rFonts w:ascii="Times New Roman" w:hAnsi="Times New Roman"/>
          <w:sz w:val="24"/>
          <w:szCs w:val="24"/>
          <w:lang w:eastAsia="ru-RU"/>
        </w:rPr>
        <w:t xml:space="preserve"> (в случае удостоверения распоряжения об отмене доверенности сведения об отменяемой доверенности (при наличии): дата и номер регистрации отменяемой доверенности в реестре нотариальных действий ЕИС, сведения о лице, удостоверившем отменяемую доверенность), а также дата и номер (при наличии) доверенности, выданной в простой письменной форме);</w:t>
      </w:r>
      <w:proofErr w:type="gramEnd"/>
    </w:p>
    <w:p w:rsidR="00947C58" w:rsidRDefault="00FA16DD" w:rsidP="00FA16DD">
      <w:pPr>
        <w:autoSpaceDE w:val="0"/>
        <w:autoSpaceDN w:val="0"/>
        <w:adjustRightInd w:val="0"/>
        <w:spacing w:after="0" w:line="240" w:lineRule="auto"/>
        <w:ind w:firstLine="540"/>
        <w:jc w:val="both"/>
        <w:rPr>
          <w:rFonts w:ascii="Times New Roman" w:hAnsi="Times New Roman"/>
          <w:sz w:val="24"/>
          <w:szCs w:val="24"/>
          <w:lang w:eastAsia="ru-RU"/>
        </w:rPr>
      </w:pPr>
      <w:r w:rsidRPr="00FA16DD">
        <w:rPr>
          <w:rFonts w:ascii="Times New Roman" w:hAnsi="Times New Roman"/>
          <w:sz w:val="24"/>
          <w:szCs w:val="24"/>
          <w:highlight w:val="lightGray"/>
          <w:lang w:eastAsia="ru-RU"/>
        </w:rPr>
        <w:t xml:space="preserve">(п. 5 в ред. </w:t>
      </w:r>
      <w:hyperlink r:id="rId429" w:history="1">
        <w:r w:rsidRPr="00FA16DD">
          <w:rPr>
            <w:rFonts w:ascii="Times New Roman" w:hAnsi="Times New Roman"/>
            <w:color w:val="0000FF"/>
            <w:sz w:val="24"/>
            <w:szCs w:val="24"/>
            <w:highlight w:val="lightGray"/>
            <w:lang w:eastAsia="ru-RU"/>
          </w:rPr>
          <w:t>Приказа</w:t>
        </w:r>
      </w:hyperlink>
      <w:r w:rsidRPr="00FA16DD">
        <w:rPr>
          <w:rFonts w:ascii="Times New Roman" w:hAnsi="Times New Roman"/>
          <w:sz w:val="24"/>
          <w:szCs w:val="24"/>
          <w:highlight w:val="lightGray"/>
          <w:lang w:eastAsia="ru-RU"/>
        </w:rPr>
        <w:t xml:space="preserve"> Минюста России от 28.06.2019 N 125)</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6) сведения о лице, совершившем нотариальное действие:</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а) о главе местной администрации или специально уполномоченном должностном лице местного самоуправления: фамилия, имя, отчество (при наличии), должность такого лица, наименование местной администрации или органа местного самоуправления, наименование субъекта Российской Федерации;</w:t>
      </w:r>
    </w:p>
    <w:p w:rsidR="00FA16DD" w:rsidRDefault="00947C58" w:rsidP="00FA16DD">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 xml:space="preserve">б) </w:t>
      </w:r>
      <w:r w:rsidR="00FA16DD">
        <w:rPr>
          <w:rFonts w:ascii="Times New Roman" w:hAnsi="Times New Roman"/>
          <w:sz w:val="24"/>
          <w:szCs w:val="24"/>
          <w:lang w:eastAsia="ru-RU"/>
        </w:rPr>
        <w:t xml:space="preserve">утратил силу. - </w:t>
      </w:r>
      <w:hyperlink r:id="rId430" w:history="1">
        <w:r w:rsidR="00FA16DD">
          <w:rPr>
            <w:rFonts w:ascii="Times New Roman" w:hAnsi="Times New Roman"/>
            <w:color w:val="0000FF"/>
            <w:sz w:val="24"/>
            <w:szCs w:val="24"/>
            <w:lang w:eastAsia="ru-RU"/>
          </w:rPr>
          <w:t>Приказ</w:t>
        </w:r>
      </w:hyperlink>
      <w:r w:rsidR="00FA16DD">
        <w:rPr>
          <w:rFonts w:ascii="Times New Roman" w:hAnsi="Times New Roman"/>
          <w:sz w:val="24"/>
          <w:szCs w:val="24"/>
          <w:lang w:eastAsia="ru-RU"/>
        </w:rPr>
        <w:t xml:space="preserve"> Минюста России от 28.06.2019 N 125;</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7) сведения об оплате за совершение нотариального действия:</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а) сумма (цифрами) государственной пошлины (нотариального тарифа), взысканной за совершение нотариального действия, или сумма сбора, взысканного должностным лицом консульского учреждения Российской Федерации в порядке, установленном законодательством Российской Федерации;</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б) денежная сумма (цифрами), полученная нотариусом за оказание услуг правового и технического характера;</w:t>
      </w:r>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 xml:space="preserve">в) сумма (цифрами) государственной пошлины (нотариального тарифа) за совершение нотариального действия, не взысканная в связи с предоставлением льготы при обращении за совершением </w:t>
      </w:r>
      <w:r w:rsidRPr="00947C58">
        <w:rPr>
          <w:rFonts w:ascii="Times New Roman" w:hAnsi="Times New Roman"/>
          <w:sz w:val="24"/>
          <w:szCs w:val="24"/>
          <w:lang w:eastAsia="ru-RU"/>
        </w:rPr>
        <w:lastRenderedPageBreak/>
        <w:t xml:space="preserve">нотариального действия в соответствии со </w:t>
      </w:r>
      <w:hyperlink r:id="rId431" w:history="1">
        <w:r w:rsidRPr="00947C58">
          <w:rPr>
            <w:rFonts w:ascii="Times New Roman" w:hAnsi="Times New Roman"/>
            <w:color w:val="0000FF"/>
            <w:sz w:val="24"/>
            <w:szCs w:val="24"/>
            <w:lang w:eastAsia="ru-RU"/>
          </w:rPr>
          <w:t>статьей 333.38</w:t>
        </w:r>
      </w:hyperlink>
      <w:r w:rsidRPr="00947C58">
        <w:rPr>
          <w:rFonts w:ascii="Times New Roman" w:hAnsi="Times New Roman"/>
          <w:sz w:val="24"/>
          <w:szCs w:val="24"/>
          <w:lang w:eastAsia="ru-RU"/>
        </w:rPr>
        <w:t xml:space="preserve"> Налогового кодекса Российской Федерации (Собрание законодательства Российской Федерации, 2000, N 32, ст. 3340; 2006, N 1, ст. 12; 2007, N 49, ст. 6045;</w:t>
      </w:r>
      <w:proofErr w:type="gramEnd"/>
      <w:r w:rsidRPr="00947C58">
        <w:rPr>
          <w:rFonts w:ascii="Times New Roman" w:hAnsi="Times New Roman"/>
          <w:sz w:val="24"/>
          <w:szCs w:val="24"/>
          <w:lang w:eastAsia="ru-RU"/>
        </w:rPr>
        <w:t xml:space="preserve"> </w:t>
      </w:r>
      <w:proofErr w:type="gramStart"/>
      <w:r w:rsidRPr="00947C58">
        <w:rPr>
          <w:rFonts w:ascii="Times New Roman" w:hAnsi="Times New Roman"/>
          <w:sz w:val="24"/>
          <w:szCs w:val="24"/>
          <w:lang w:eastAsia="ru-RU"/>
        </w:rPr>
        <w:t>2013, N 23, ст. 2866), и основание освобождения от уплаты государственной пошлины (нотариального тарифа) или сумма сбора, не взысканная должностным лицом консульского учреждения Российской Федерации в связи с предоставлением льготы при обращении за совершением нотариального действия в порядке, установленном законодательством Российской Федерации;</w:t>
      </w:r>
      <w:proofErr w:type="gramEnd"/>
    </w:p>
    <w:p w:rsid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947C58">
        <w:rPr>
          <w:rFonts w:ascii="Times New Roman" w:hAnsi="Times New Roman"/>
          <w:sz w:val="24"/>
          <w:szCs w:val="24"/>
          <w:lang w:eastAsia="ru-RU"/>
        </w:rPr>
        <w:t xml:space="preserve">г) сумма (цифрами) государственной пошлины (нотариального тарифа), возвращенная полностью или частично на основаниях и в порядке, предусмотренными </w:t>
      </w:r>
      <w:hyperlink r:id="rId432" w:history="1">
        <w:r w:rsidRPr="00947C58">
          <w:rPr>
            <w:rFonts w:ascii="Times New Roman" w:hAnsi="Times New Roman"/>
            <w:color w:val="0000FF"/>
            <w:sz w:val="24"/>
            <w:szCs w:val="24"/>
            <w:lang w:eastAsia="ru-RU"/>
          </w:rPr>
          <w:t>статьями 333.25</w:t>
        </w:r>
      </w:hyperlink>
      <w:r w:rsidRPr="00947C58">
        <w:rPr>
          <w:rFonts w:ascii="Times New Roman" w:hAnsi="Times New Roman"/>
          <w:sz w:val="24"/>
          <w:szCs w:val="24"/>
          <w:lang w:eastAsia="ru-RU"/>
        </w:rPr>
        <w:t xml:space="preserve"> и </w:t>
      </w:r>
      <w:hyperlink r:id="rId433" w:history="1">
        <w:r w:rsidRPr="00947C58">
          <w:rPr>
            <w:rFonts w:ascii="Times New Roman" w:hAnsi="Times New Roman"/>
            <w:color w:val="0000FF"/>
            <w:sz w:val="24"/>
            <w:szCs w:val="24"/>
            <w:lang w:eastAsia="ru-RU"/>
          </w:rPr>
          <w:t>333.40</w:t>
        </w:r>
      </w:hyperlink>
      <w:r w:rsidRPr="00947C58">
        <w:rPr>
          <w:rFonts w:ascii="Times New Roman" w:hAnsi="Times New Roman"/>
          <w:sz w:val="24"/>
          <w:szCs w:val="24"/>
          <w:lang w:eastAsia="ru-RU"/>
        </w:rPr>
        <w:t xml:space="preserve"> Налогового кодекса Российской Федерации (Собрание законодательства Российской Федерации, 2000, N 32, ст. 3340; 2006, N 1, ст. 12, N 31, ст. 3436; 2009, N 29, ст. 3642, N 52, ст. 6450;</w:t>
      </w:r>
      <w:proofErr w:type="gramEnd"/>
      <w:r w:rsidRPr="00947C58">
        <w:rPr>
          <w:rFonts w:ascii="Times New Roman" w:hAnsi="Times New Roman"/>
          <w:sz w:val="24"/>
          <w:szCs w:val="24"/>
          <w:lang w:eastAsia="ru-RU"/>
        </w:rPr>
        <w:t xml:space="preserve"> </w:t>
      </w:r>
      <w:proofErr w:type="gramStart"/>
      <w:r w:rsidRPr="00947C58">
        <w:rPr>
          <w:rFonts w:ascii="Times New Roman" w:hAnsi="Times New Roman"/>
          <w:sz w:val="24"/>
          <w:szCs w:val="24"/>
          <w:lang w:eastAsia="ru-RU"/>
        </w:rPr>
        <w:t>2011, N 50, ст. 7347; 2012, N 49, ст. 6750), и реквизиты документа (серия, номер, дата выдачи и наименование органа, выдавшего документ), на основании которого возвращается государственная пошлина (нотариальный тариф);</w:t>
      </w:r>
      <w:proofErr w:type="gramEnd"/>
    </w:p>
    <w:p w:rsidR="00947C58" w:rsidRPr="00947C58" w:rsidRDefault="00947C58" w:rsidP="00947C58">
      <w:pPr>
        <w:autoSpaceDE w:val="0"/>
        <w:autoSpaceDN w:val="0"/>
        <w:adjustRightInd w:val="0"/>
        <w:spacing w:after="0" w:line="240" w:lineRule="auto"/>
        <w:ind w:firstLine="540"/>
        <w:jc w:val="both"/>
        <w:rPr>
          <w:rFonts w:ascii="Times New Roman" w:hAnsi="Times New Roman"/>
          <w:sz w:val="24"/>
          <w:szCs w:val="24"/>
          <w:lang w:eastAsia="ru-RU"/>
        </w:rPr>
      </w:pPr>
      <w:r w:rsidRPr="00947C58">
        <w:rPr>
          <w:rFonts w:ascii="Times New Roman" w:hAnsi="Times New Roman"/>
          <w:sz w:val="24"/>
          <w:szCs w:val="24"/>
          <w:lang w:eastAsia="ru-RU"/>
        </w:rPr>
        <w:t>8) особые отметки (например, сведения об изменении, внесенном в нотариально оформленный документ, причины (основания) внесения изменения и характер изменения; факт удостоверения сделки с участием ограниченно дееспособного лица, несовершеннолетнего, лица, подписывающего документ вместо лица, которое не может расписаться собственноручно; факт совершения нотариального действия по льготному тарифу).</w:t>
      </w:r>
    </w:p>
    <w:p w:rsidR="00973DAC" w:rsidRDefault="00973DAC" w:rsidP="0071282E">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 xml:space="preserve">МИНИСТЕРСТВО ЮСТИЦИИ </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РОССИЙСКОЙ ФЕДЕРАЦИИ</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ПРИКАЗ</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от 30.12.2015 № 324</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ОБ УТВЕРЖДЕНИИ ПОРЯДКА</w:t>
      </w:r>
    </w:p>
    <w:p w:rsidR="00264D06" w:rsidRPr="00FF3D5A" w:rsidRDefault="0071282E" w:rsidP="0071282E">
      <w:pPr>
        <w:widowControl w:val="0"/>
        <w:autoSpaceDE w:val="0"/>
        <w:autoSpaceDN w:val="0"/>
        <w:adjustRightInd w:val="0"/>
        <w:spacing w:after="0" w:line="240" w:lineRule="auto"/>
        <w:jc w:val="center"/>
        <w:rPr>
          <w:rFonts w:ascii="Times New Roman" w:hAnsi="Times New Roman"/>
          <w:color w:val="000000"/>
          <w:sz w:val="24"/>
          <w:szCs w:val="24"/>
        </w:rPr>
      </w:pPr>
      <w:r w:rsidRPr="00FF3D5A">
        <w:rPr>
          <w:rFonts w:ascii="Times New Roman" w:hAnsi="Times New Roman"/>
          <w:b/>
          <w:bCs/>
          <w:color w:val="000000"/>
          <w:sz w:val="24"/>
          <w:szCs w:val="24"/>
        </w:rPr>
        <w:t xml:space="preserve">ПОРЯДКА И ФОРМЫ УЧЕТА СВЕДЕНИЙ О ГЛАВАХ МЕСТНЫХ АДМИНИСТРАЦИЙ ПОСЕЛЕНИЙ И СПЕЦИАЛЬНО УПОЛНОМОЧЕННЫХ ДОЛЖНОСТНЫХ </w:t>
      </w:r>
      <w:r w:rsidRPr="00FF3D5A">
        <w:rPr>
          <w:rFonts w:ascii="Times New Roman" w:hAnsi="Times New Roman"/>
          <w:b/>
          <w:bCs/>
          <w:color w:val="000000"/>
          <w:sz w:val="24"/>
          <w:szCs w:val="24"/>
        </w:rPr>
        <w:lastRenderedPageBreak/>
        <w:t>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FF3D5A">
        <w:rPr>
          <w:rFonts w:ascii="Times New Roman" w:hAnsi="Times New Roman"/>
          <w:color w:val="000000"/>
          <w:sz w:val="24"/>
          <w:szCs w:val="24"/>
        </w:rPr>
        <w:t xml:space="preserve">В соответствии с </w:t>
      </w:r>
      <w:hyperlink r:id="rId434" w:history="1">
        <w:r w:rsidRPr="00FF3D5A">
          <w:rPr>
            <w:rFonts w:ascii="Times New Roman" w:hAnsi="Times New Roman"/>
            <w:color w:val="000000"/>
            <w:sz w:val="24"/>
            <w:szCs w:val="24"/>
          </w:rPr>
          <w:t>частью четвертой статьи 1</w:t>
        </w:r>
      </w:hyperlink>
      <w:r w:rsidRPr="00FF3D5A">
        <w:rPr>
          <w:rFonts w:ascii="Times New Roman" w:hAnsi="Times New Roman"/>
          <w:color w:val="000000"/>
          <w:sz w:val="24"/>
          <w:szCs w:val="24"/>
        </w:rP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rsidRPr="00FF3D5A">
        <w:rPr>
          <w:rFonts w:ascii="Times New Roman" w:hAnsi="Times New Roman"/>
          <w:color w:val="000000"/>
          <w:sz w:val="24"/>
          <w:szCs w:val="24"/>
        </w:rPr>
        <w:t xml:space="preserve"> </w:t>
      </w:r>
      <w:proofErr w:type="gramStart"/>
      <w:r w:rsidRPr="00FF3D5A">
        <w:rPr>
          <w:rFonts w:ascii="Times New Roman" w:hAnsi="Times New Roman"/>
          <w:color w:val="000000"/>
          <w:sz w:val="24"/>
          <w:szCs w:val="24"/>
        </w:rPr>
        <w:t>2005, N 27, ст. 2717; 2006, N 27, ст. 2881; 2007, N 1 (ч. 1), ст. 21, N 27, ст. 3213, N 41, ст. 4845, N 43, ст. 5084; 2008, N 52 (ч. 1), ст. 6236; 2009, N 1, ст. 14, ст. 20, N 29, ст. 3642; 2010, N 28, ст. 3554;</w:t>
      </w:r>
      <w:proofErr w:type="gramEnd"/>
      <w:r w:rsidRPr="00FF3D5A">
        <w:rPr>
          <w:rFonts w:ascii="Times New Roman" w:hAnsi="Times New Roman"/>
          <w:color w:val="000000"/>
          <w:sz w:val="24"/>
          <w:szCs w:val="24"/>
        </w:rPr>
        <w:t xml:space="preserve"> </w:t>
      </w:r>
      <w:proofErr w:type="gramStart"/>
      <w:r w:rsidRPr="00FF3D5A">
        <w:rPr>
          <w:rFonts w:ascii="Times New Roman" w:hAnsi="Times New Roman"/>
          <w:color w:val="000000"/>
          <w:sz w:val="24"/>
          <w:szCs w:val="24"/>
        </w:rPr>
        <w:t>2011, N 49 (ч. 5), ст. 7064, N 50, ст. 7347; 2012, N 27, ст. 3587; 2013, N 14, ст. 1651, N 51, ст. 6699; 2014, N 26 (ч. 1), ст. 3371, N 30 (ч. 1), ст. 4268; 2015, N 1 (ч. 1), ст. 10, N 13, ст. 1811, N 29 (ч. 1), ст. 4385) приказываю:</w:t>
      </w:r>
      <w:proofErr w:type="gramEnd"/>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47" w:name="sub_1"/>
      <w:r w:rsidRPr="00FF3D5A">
        <w:rPr>
          <w:rFonts w:ascii="Times New Roman" w:hAnsi="Times New Roman"/>
          <w:color w:val="000000"/>
          <w:sz w:val="24"/>
          <w:szCs w:val="24"/>
        </w:rPr>
        <w:t>1. Утвердить:</w:t>
      </w:r>
    </w:p>
    <w:bookmarkEnd w:id="347"/>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Порядок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w:t>
      </w:r>
      <w:hyperlink w:anchor="sub_1000" w:history="1">
        <w:r w:rsidRPr="00FF3D5A">
          <w:rPr>
            <w:rFonts w:ascii="Times New Roman" w:hAnsi="Times New Roman"/>
            <w:color w:val="000000"/>
            <w:sz w:val="24"/>
            <w:szCs w:val="24"/>
          </w:rPr>
          <w:t>приложение N 1</w:t>
        </w:r>
      </w:hyperlink>
      <w:r w:rsidRPr="00FF3D5A">
        <w:rPr>
          <w:rFonts w:ascii="Times New Roman" w:hAnsi="Times New Roman"/>
          <w:color w:val="000000"/>
          <w:sz w:val="24"/>
          <w:szCs w:val="24"/>
        </w:rPr>
        <w:t>);</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форму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w:t>
      </w:r>
      <w:hyperlink w:anchor="sub_2000" w:history="1">
        <w:r w:rsidRPr="00FF3D5A">
          <w:rPr>
            <w:rFonts w:ascii="Times New Roman" w:hAnsi="Times New Roman"/>
            <w:color w:val="000000"/>
            <w:sz w:val="24"/>
            <w:szCs w:val="24"/>
          </w:rPr>
          <w:t>приложение N 2</w:t>
        </w:r>
      </w:hyperlink>
      <w:r w:rsidRPr="00FF3D5A">
        <w:rPr>
          <w:rFonts w:ascii="Times New Roman" w:hAnsi="Times New Roman"/>
          <w:color w:val="000000"/>
          <w:sz w:val="24"/>
          <w:szCs w:val="24"/>
        </w:rPr>
        <w:t>).</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48" w:name="sub_2"/>
      <w:r w:rsidRPr="00FF3D5A">
        <w:rPr>
          <w:rFonts w:ascii="Times New Roman" w:hAnsi="Times New Roman"/>
          <w:color w:val="000000"/>
          <w:sz w:val="24"/>
          <w:szCs w:val="24"/>
        </w:rPr>
        <w:t xml:space="preserve">2. </w:t>
      </w:r>
      <w:proofErr w:type="gramStart"/>
      <w:r w:rsidRPr="00FF3D5A">
        <w:rPr>
          <w:rFonts w:ascii="Times New Roman" w:hAnsi="Times New Roman"/>
          <w:color w:val="000000"/>
          <w:sz w:val="24"/>
          <w:szCs w:val="24"/>
        </w:rPr>
        <w:t xml:space="preserve">Территориальным органам Минюста России не позднее двух месяцев со дня вступления в силу настоящего приказа организовать </w:t>
      </w:r>
      <w:r w:rsidRPr="00FF3D5A">
        <w:rPr>
          <w:rFonts w:ascii="Times New Roman" w:hAnsi="Times New Roman"/>
          <w:color w:val="000000"/>
          <w:sz w:val="24"/>
          <w:szCs w:val="24"/>
        </w:rPr>
        <w:lastRenderedPageBreak/>
        <w:t>учет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отчет о проведенной работе представить в</w:t>
      </w:r>
      <w:proofErr w:type="gramEnd"/>
      <w:r w:rsidRPr="00FF3D5A">
        <w:rPr>
          <w:rFonts w:ascii="Times New Roman" w:hAnsi="Times New Roman"/>
          <w:color w:val="000000"/>
          <w:sz w:val="24"/>
          <w:szCs w:val="24"/>
        </w:rPr>
        <w:t xml:space="preserve"> Минюст России.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49" w:name="sub_3"/>
      <w:bookmarkEnd w:id="348"/>
      <w:r w:rsidRPr="00FF3D5A">
        <w:rPr>
          <w:rFonts w:ascii="Times New Roman" w:hAnsi="Times New Roman"/>
          <w:color w:val="000000"/>
          <w:sz w:val="24"/>
          <w:szCs w:val="24"/>
        </w:rPr>
        <w:t xml:space="preserve">3. </w:t>
      </w:r>
      <w:proofErr w:type="gramStart"/>
      <w:r w:rsidRPr="00FF3D5A">
        <w:rPr>
          <w:rFonts w:ascii="Times New Roman" w:hAnsi="Times New Roman"/>
          <w:color w:val="000000"/>
          <w:sz w:val="24"/>
          <w:szCs w:val="24"/>
        </w:rPr>
        <w:t>Контроль за</w:t>
      </w:r>
      <w:proofErr w:type="gramEnd"/>
      <w:r w:rsidRPr="00FF3D5A">
        <w:rPr>
          <w:rFonts w:ascii="Times New Roman" w:hAnsi="Times New Roman"/>
          <w:color w:val="000000"/>
          <w:sz w:val="24"/>
          <w:szCs w:val="24"/>
        </w:rPr>
        <w:t xml:space="preserve"> исполнением настоящего приказа возложить на статс-секретаря - заместителя Министра юстиции Российской Федерации Ю.С. Любимова.</w:t>
      </w:r>
    </w:p>
    <w:bookmarkEnd w:id="349"/>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bl>
      <w:tblPr>
        <w:tblW w:w="0" w:type="auto"/>
        <w:tblInd w:w="108" w:type="dxa"/>
        <w:tblLook w:val="0000"/>
      </w:tblPr>
      <w:tblGrid>
        <w:gridCol w:w="5391"/>
        <w:gridCol w:w="1946"/>
      </w:tblGrid>
      <w:tr w:rsidR="0000191F" w:rsidRPr="00FF3D5A" w:rsidTr="0076297E">
        <w:tc>
          <w:tcPr>
            <w:tcW w:w="6666" w:type="dxa"/>
            <w:tcBorders>
              <w:top w:val="nil"/>
              <w:left w:val="nil"/>
              <w:bottom w:val="nil"/>
              <w:right w:val="nil"/>
            </w:tcBorders>
          </w:tcPr>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Министр</w:t>
            </w:r>
          </w:p>
        </w:tc>
        <w:tc>
          <w:tcPr>
            <w:tcW w:w="1981" w:type="dxa"/>
            <w:tcBorders>
              <w:top w:val="nil"/>
              <w:left w:val="nil"/>
              <w:bottom w:val="nil"/>
              <w:right w:val="nil"/>
            </w:tcBorders>
          </w:tcPr>
          <w:p w:rsidR="0000191F" w:rsidRPr="00FF3D5A"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FF3D5A">
              <w:rPr>
                <w:rFonts w:ascii="Times New Roman" w:hAnsi="Times New Roman"/>
                <w:color w:val="000000"/>
                <w:sz w:val="24"/>
                <w:szCs w:val="24"/>
              </w:rPr>
              <w:t>А.В. </w:t>
            </w:r>
            <w:proofErr w:type="gramStart"/>
            <w:r w:rsidRPr="00FF3D5A">
              <w:rPr>
                <w:rFonts w:ascii="Times New Roman" w:hAnsi="Times New Roman"/>
                <w:color w:val="000000"/>
                <w:sz w:val="24"/>
                <w:szCs w:val="24"/>
              </w:rPr>
              <w:t>Коновалов</w:t>
            </w:r>
            <w:proofErr w:type="gramEnd"/>
          </w:p>
        </w:tc>
      </w:tr>
    </w:tbl>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Зарегистрировано в Минюсте РФ 15 января 2016 г.</w:t>
      </w:r>
      <w:r w:rsidRPr="00FF3D5A">
        <w:rPr>
          <w:rFonts w:ascii="Times New Roman" w:hAnsi="Times New Roman"/>
          <w:color w:val="000000"/>
          <w:sz w:val="24"/>
          <w:szCs w:val="24"/>
        </w:rPr>
        <w:br/>
        <w:t>Регистрационный № 40595</w:t>
      </w:r>
    </w:p>
    <w:p w:rsidR="0000191F" w:rsidRPr="00FF3D5A" w:rsidRDefault="0000191F" w:rsidP="0000191F">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350" w:name="sub_1000"/>
      <w:r w:rsidRPr="00FF3D5A">
        <w:rPr>
          <w:rFonts w:ascii="Times New Roman" w:hAnsi="Times New Roman"/>
          <w:bCs/>
          <w:color w:val="000000"/>
          <w:sz w:val="24"/>
          <w:szCs w:val="24"/>
        </w:rPr>
        <w:t>Приложение № 1</w:t>
      </w:r>
      <w:r w:rsidR="00FF3D5A">
        <w:rPr>
          <w:rFonts w:ascii="Times New Roman" w:hAnsi="Times New Roman"/>
          <w:bCs/>
          <w:color w:val="000000"/>
          <w:sz w:val="24"/>
          <w:szCs w:val="24"/>
        </w:rPr>
        <w:t xml:space="preserve"> </w:t>
      </w:r>
    </w:p>
    <w:bookmarkEnd w:id="350"/>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0191F" w:rsidRPr="00FF3D5A" w:rsidRDefault="0000191F" w:rsidP="0000191F">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FF3D5A">
        <w:rPr>
          <w:rFonts w:ascii="Times New Roman" w:hAnsi="Times New Roman"/>
          <w:color w:val="000000"/>
          <w:sz w:val="24"/>
          <w:szCs w:val="24"/>
        </w:rPr>
        <w:t>Порядок</w:t>
      </w:r>
      <w:r w:rsidR="0071282E" w:rsidRPr="00FF3D5A">
        <w:rPr>
          <w:rFonts w:ascii="Times New Roman" w:hAnsi="Times New Roman"/>
          <w:color w:val="000000"/>
          <w:sz w:val="24"/>
          <w:szCs w:val="24"/>
        </w:rPr>
        <w:t xml:space="preserve"> </w:t>
      </w:r>
      <w:r w:rsidRPr="00FF3D5A">
        <w:rPr>
          <w:rFonts w:ascii="Times New Roman" w:hAnsi="Times New Roman"/>
          <w:color w:val="000000"/>
          <w:sz w:val="24"/>
          <w:szCs w:val="24"/>
        </w:rPr>
        <w:t>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00191F" w:rsidRPr="00FF3D5A" w:rsidRDefault="0000191F" w:rsidP="0000191F">
      <w:pPr>
        <w:widowControl w:val="0"/>
        <w:autoSpaceDE w:val="0"/>
        <w:autoSpaceDN w:val="0"/>
        <w:adjustRightInd w:val="0"/>
        <w:spacing w:after="0" w:line="240" w:lineRule="auto"/>
        <w:ind w:firstLine="540"/>
        <w:jc w:val="center"/>
        <w:rPr>
          <w:rFonts w:ascii="Times New Roman" w:hAnsi="Times New Roman"/>
          <w:color w:val="000000"/>
          <w:sz w:val="24"/>
          <w:szCs w:val="24"/>
        </w:rPr>
      </w:pP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1" w:name="sub_1001"/>
      <w:r w:rsidRPr="00FF3D5A">
        <w:rPr>
          <w:rFonts w:ascii="Times New Roman" w:hAnsi="Times New Roman"/>
          <w:color w:val="000000"/>
          <w:sz w:val="24"/>
          <w:szCs w:val="24"/>
        </w:rPr>
        <w:t xml:space="preserve">1. </w:t>
      </w:r>
      <w:proofErr w:type="gramStart"/>
      <w:r w:rsidRPr="00FF3D5A">
        <w:rPr>
          <w:rFonts w:ascii="Times New Roman" w:hAnsi="Times New Roman"/>
          <w:color w:val="000000"/>
          <w:sz w:val="24"/>
          <w:szCs w:val="24"/>
        </w:rPr>
        <w:t xml:space="preserve">В соответствии с </w:t>
      </w:r>
      <w:hyperlink r:id="rId435" w:history="1">
        <w:r w:rsidRPr="00FF3D5A">
          <w:rPr>
            <w:rFonts w:ascii="Times New Roman" w:hAnsi="Times New Roman"/>
            <w:color w:val="000000"/>
            <w:sz w:val="24"/>
            <w:szCs w:val="24"/>
          </w:rPr>
          <w:t>частью четвертой статьи 1</w:t>
        </w:r>
      </w:hyperlink>
      <w:r w:rsidRPr="00FF3D5A">
        <w:rPr>
          <w:rFonts w:ascii="Times New Roman" w:hAnsi="Times New Roman"/>
          <w:color w:val="000000"/>
          <w:sz w:val="24"/>
          <w:szCs w:val="24"/>
        </w:rPr>
        <w:t xml:space="preserve"> Основ законодательства Российской Федерации о нотариате (далее - Основы) в случае, если в поселении или расположенном на межселенной территории населенном пункте нет нотариуса, право совершать нотариальные действия, предусмотренные </w:t>
      </w:r>
      <w:hyperlink r:id="rId436" w:history="1">
        <w:r w:rsidRPr="00FF3D5A">
          <w:rPr>
            <w:rFonts w:ascii="Times New Roman" w:hAnsi="Times New Roman"/>
            <w:color w:val="000000"/>
            <w:sz w:val="24"/>
            <w:szCs w:val="24"/>
          </w:rPr>
          <w:t>статьей 37</w:t>
        </w:r>
      </w:hyperlink>
      <w:r w:rsidRPr="00FF3D5A">
        <w:rPr>
          <w:rFonts w:ascii="Times New Roman" w:hAnsi="Times New Roman"/>
          <w:color w:val="000000"/>
          <w:sz w:val="24"/>
          <w:szCs w:val="24"/>
        </w:rPr>
        <w:t xml:space="preserve"> Основ, имеют соответственно глава местной администрации поселения и специально уполномоченное должностное лицо местного самоуправления поселения или глава местной администрации муниципального района и специально уполномоченное</w:t>
      </w:r>
      <w:proofErr w:type="gramEnd"/>
      <w:r w:rsidRPr="00FF3D5A">
        <w:rPr>
          <w:rFonts w:ascii="Times New Roman" w:hAnsi="Times New Roman"/>
          <w:color w:val="000000"/>
          <w:sz w:val="24"/>
          <w:szCs w:val="24"/>
        </w:rPr>
        <w:t xml:space="preserve"> должностное лицо местного самоуправления муниципального района.</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2" w:name="sub_1002"/>
      <w:bookmarkEnd w:id="351"/>
      <w:r w:rsidRPr="00FF3D5A">
        <w:rPr>
          <w:rFonts w:ascii="Times New Roman" w:hAnsi="Times New Roman"/>
          <w:color w:val="000000"/>
          <w:sz w:val="24"/>
          <w:szCs w:val="24"/>
        </w:rPr>
        <w:t xml:space="preserve">2. Глава местной администрации поселения или муниципального района (далее - глава местной администрации) в </w:t>
      </w:r>
      <w:r w:rsidRPr="00FF3D5A">
        <w:rPr>
          <w:rFonts w:ascii="Times New Roman" w:hAnsi="Times New Roman"/>
          <w:color w:val="000000"/>
          <w:sz w:val="24"/>
          <w:szCs w:val="24"/>
        </w:rPr>
        <w:lastRenderedPageBreak/>
        <w:t>случае отсутствия в поселении или расположенном на межселенной территории населенном пункте нотариуса имеют право совершать нотариальные действия по должности.</w:t>
      </w:r>
    </w:p>
    <w:bookmarkEnd w:id="352"/>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Решением главы местной администрации в случае отсутствия в поселении или расположенном на межселенной территории населенном пункте нотариуса совершение нотариальных действий может быть возложено на одно или нескольких должностных лиц местного самоуправления (далее - должностное лицо местного самоуправления).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Орган, в котором работают глава местной администрации и (или) должностное лицо местного самоуправления, в течение десяти рабочих дней со дня замещения должности главы местной администрации и (или) со дня принятия соответствующего акта о наделении правом совершать нотариальные действия должностного лица местного самоуправления направляет в территориальный орган Минюста России следующие сведения: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3" w:name="sub_10021"/>
      <w:r w:rsidRPr="00FF3D5A">
        <w:rPr>
          <w:rFonts w:ascii="Times New Roman" w:hAnsi="Times New Roman"/>
          <w:color w:val="000000"/>
          <w:sz w:val="24"/>
          <w:szCs w:val="24"/>
        </w:rPr>
        <w:t>1) наименование поселения или муниципального района, в котором отсутствует нотариус;</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4" w:name="sub_10022"/>
      <w:bookmarkEnd w:id="353"/>
      <w:r w:rsidRPr="00FF3D5A">
        <w:rPr>
          <w:rFonts w:ascii="Times New Roman" w:hAnsi="Times New Roman"/>
          <w:color w:val="000000"/>
          <w:sz w:val="24"/>
          <w:szCs w:val="24"/>
        </w:rPr>
        <w:t>2) адрес местонахождения администрации поселения или администрации муниципального района;</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5" w:name="sub_10023"/>
      <w:bookmarkEnd w:id="354"/>
      <w:r w:rsidRPr="00FF3D5A">
        <w:rPr>
          <w:rFonts w:ascii="Times New Roman" w:hAnsi="Times New Roman"/>
          <w:color w:val="000000"/>
          <w:sz w:val="24"/>
          <w:szCs w:val="24"/>
        </w:rPr>
        <w:t>3) фамилия, имя, отчество (при наличии) главы местной администрации;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6" w:name="sub_10024"/>
      <w:bookmarkEnd w:id="355"/>
      <w:r w:rsidRPr="00FF3D5A">
        <w:rPr>
          <w:rFonts w:ascii="Times New Roman" w:hAnsi="Times New Roman"/>
          <w:color w:val="000000"/>
          <w:sz w:val="24"/>
          <w:szCs w:val="24"/>
        </w:rPr>
        <w:t>4) сведения об образовании (уровень образования и квалификация) главы местной администрации;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7" w:name="sub_10025"/>
      <w:bookmarkEnd w:id="356"/>
      <w:r w:rsidRPr="00FF3D5A">
        <w:rPr>
          <w:rFonts w:ascii="Times New Roman" w:hAnsi="Times New Roman"/>
          <w:color w:val="000000"/>
          <w:sz w:val="24"/>
          <w:szCs w:val="24"/>
        </w:rPr>
        <w:t>5) телефон, факс (при наличии), адрес электронной почты (при наличии) местной администрации;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8" w:name="sub_10026"/>
      <w:bookmarkEnd w:id="357"/>
      <w:r w:rsidRPr="00FF3D5A">
        <w:rPr>
          <w:rFonts w:ascii="Times New Roman" w:hAnsi="Times New Roman"/>
          <w:color w:val="000000"/>
          <w:sz w:val="24"/>
          <w:szCs w:val="24"/>
        </w:rPr>
        <w:t>6) реквизиты документа о замещении лицом должности главы местной администрации (наименование документа о замещении лицом должности главы местной администрации, номер и дата принятия документа, кем издан);</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59" w:name="sub_10027"/>
      <w:bookmarkEnd w:id="358"/>
      <w:r w:rsidRPr="00FF3D5A">
        <w:rPr>
          <w:rFonts w:ascii="Times New Roman" w:hAnsi="Times New Roman"/>
          <w:color w:val="000000"/>
          <w:sz w:val="24"/>
          <w:szCs w:val="24"/>
        </w:rPr>
        <w:t>7) срок полномочий главы местной администрации;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0" w:name="sub_10028"/>
      <w:bookmarkEnd w:id="359"/>
      <w:r w:rsidRPr="00FF3D5A">
        <w:rPr>
          <w:rFonts w:ascii="Times New Roman" w:hAnsi="Times New Roman"/>
          <w:color w:val="000000"/>
          <w:sz w:val="24"/>
          <w:szCs w:val="24"/>
        </w:rPr>
        <w:t>8) фамилия, имя, отчество (при наличии) должностного лица местного самоуправления;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1" w:name="sub_10029"/>
      <w:bookmarkEnd w:id="360"/>
      <w:r w:rsidRPr="00FF3D5A">
        <w:rPr>
          <w:rFonts w:ascii="Times New Roman" w:hAnsi="Times New Roman"/>
          <w:color w:val="000000"/>
          <w:sz w:val="24"/>
          <w:szCs w:val="24"/>
        </w:rPr>
        <w:t>9) наименование должности должностного лица местного самоуправления;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2" w:name="sub_100210"/>
      <w:bookmarkEnd w:id="361"/>
      <w:r w:rsidRPr="00FF3D5A">
        <w:rPr>
          <w:rFonts w:ascii="Times New Roman" w:hAnsi="Times New Roman"/>
          <w:color w:val="000000"/>
          <w:sz w:val="24"/>
          <w:szCs w:val="24"/>
        </w:rPr>
        <w:t>10) сведения об образовании (уровень образования и квалификация) должностного лица местного самоуправления;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3" w:name="sub_100211"/>
      <w:bookmarkEnd w:id="362"/>
      <w:r w:rsidRPr="00FF3D5A">
        <w:rPr>
          <w:rFonts w:ascii="Times New Roman" w:hAnsi="Times New Roman"/>
          <w:color w:val="000000"/>
          <w:sz w:val="24"/>
          <w:szCs w:val="24"/>
        </w:rPr>
        <w:lastRenderedPageBreak/>
        <w:t>11) реквизиты документа о наделении должностного лица местного самоуправления правом совершать нотариальные действия (наименование документа о наделении должностного лица местного самоуправления правом совершать нотариальные действия, номер и дата принятия документа, кем издан);</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4" w:name="sub_100212"/>
      <w:bookmarkEnd w:id="363"/>
      <w:r w:rsidRPr="00FF3D5A">
        <w:rPr>
          <w:rFonts w:ascii="Times New Roman" w:hAnsi="Times New Roman"/>
          <w:color w:val="000000"/>
          <w:sz w:val="24"/>
          <w:szCs w:val="24"/>
        </w:rPr>
        <w:t>12) срок полномочий (при наличии) должностного лица местного самоуправления на совершение нотариальных действий.</w:t>
      </w:r>
    </w:p>
    <w:bookmarkEnd w:id="364"/>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К сведениям также прилагаются: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три образца подписи главы местной администрации;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три образца подписи должностного лица местного самоуправления;</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три оттиска печати поселения или муниципального района с изображением Государственного герба Российской Федерации.</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5" w:name="sub_1003"/>
      <w:r w:rsidRPr="00FF3D5A">
        <w:rPr>
          <w:rFonts w:ascii="Times New Roman" w:hAnsi="Times New Roman"/>
          <w:color w:val="000000"/>
          <w:sz w:val="24"/>
          <w:szCs w:val="24"/>
        </w:rPr>
        <w:t xml:space="preserve">3. Сведения, указанные в </w:t>
      </w:r>
      <w:hyperlink w:anchor="sub_10021" w:history="1">
        <w:r w:rsidRPr="00FF3D5A">
          <w:rPr>
            <w:rFonts w:ascii="Times New Roman" w:hAnsi="Times New Roman"/>
            <w:color w:val="000000"/>
            <w:sz w:val="24"/>
            <w:szCs w:val="24"/>
          </w:rPr>
          <w:t>подпунктах 1 - 12 пункта 2</w:t>
        </w:r>
      </w:hyperlink>
      <w:r w:rsidRPr="00FF3D5A">
        <w:rPr>
          <w:rFonts w:ascii="Times New Roman" w:hAnsi="Times New Roman"/>
          <w:color w:val="000000"/>
          <w:sz w:val="24"/>
          <w:szCs w:val="24"/>
        </w:rPr>
        <w:t xml:space="preserve"> настоящего Порядка, представляются в территориальный орган Минюста России по электронной почте или направляются почтовым отправлением.</w:t>
      </w:r>
    </w:p>
    <w:bookmarkEnd w:id="365"/>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FF3D5A">
        <w:rPr>
          <w:rFonts w:ascii="Times New Roman" w:hAnsi="Times New Roman"/>
          <w:color w:val="000000"/>
          <w:sz w:val="24"/>
          <w:szCs w:val="24"/>
        </w:rPr>
        <w:t>Образцы подписи главы местной администрации, должностного лица местного самоуправления, а также оттиски печати поселения или муниципального района с изображением Государственного герба Российской Федерации направляются в территориальный орган Минюста России только на бумажном носителе почтовым отправлением.</w:t>
      </w:r>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6" w:name="sub_1004"/>
      <w:r w:rsidRPr="00FF3D5A">
        <w:rPr>
          <w:rFonts w:ascii="Times New Roman" w:hAnsi="Times New Roman"/>
          <w:color w:val="000000"/>
          <w:sz w:val="24"/>
          <w:szCs w:val="24"/>
        </w:rPr>
        <w:t xml:space="preserve">4. </w:t>
      </w:r>
      <w:proofErr w:type="gramStart"/>
      <w:r w:rsidRPr="00FF3D5A">
        <w:rPr>
          <w:rFonts w:ascii="Times New Roman" w:hAnsi="Times New Roman"/>
          <w:color w:val="000000"/>
          <w:sz w:val="24"/>
          <w:szCs w:val="24"/>
        </w:rPr>
        <w:t>Полученные сведения, образцы подписи и оттиска печати поселения или муниципального района с изображением Государственного герба Российской Федерации формируются федеральным государственным гражданским служащим территориального органа Минюста России, осуществляющим учет сведений о главах местных администраций и должностных лицах местного самоуправления, на бумажном носителе в дело соответствующего поселения или муниципального района, которое подлежит хранению в течение 75 лет.</w:t>
      </w:r>
      <w:proofErr w:type="gramEnd"/>
    </w:p>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367" w:name="sub_1005"/>
      <w:bookmarkEnd w:id="366"/>
      <w:r w:rsidRPr="00FF3D5A">
        <w:rPr>
          <w:rFonts w:ascii="Times New Roman" w:hAnsi="Times New Roman"/>
          <w:color w:val="000000"/>
          <w:sz w:val="24"/>
          <w:szCs w:val="24"/>
        </w:rPr>
        <w:t xml:space="preserve">5. Сведения, указанные в </w:t>
      </w:r>
      <w:hyperlink w:anchor="sub_10021" w:history="1">
        <w:r w:rsidRPr="00FF3D5A">
          <w:rPr>
            <w:rFonts w:ascii="Times New Roman" w:hAnsi="Times New Roman"/>
            <w:color w:val="000000"/>
            <w:sz w:val="24"/>
            <w:szCs w:val="24"/>
          </w:rPr>
          <w:t>подпунктах 1 - 3</w:t>
        </w:r>
      </w:hyperlink>
      <w:r w:rsidRPr="00FF3D5A">
        <w:rPr>
          <w:rFonts w:ascii="Times New Roman" w:hAnsi="Times New Roman"/>
          <w:color w:val="000000"/>
          <w:sz w:val="24"/>
          <w:szCs w:val="24"/>
        </w:rPr>
        <w:t xml:space="preserve">, </w:t>
      </w:r>
      <w:hyperlink w:anchor="sub_10028" w:history="1">
        <w:r w:rsidRPr="00FF3D5A">
          <w:rPr>
            <w:rFonts w:ascii="Times New Roman" w:hAnsi="Times New Roman"/>
            <w:color w:val="000000"/>
            <w:sz w:val="24"/>
            <w:szCs w:val="24"/>
          </w:rPr>
          <w:t>8</w:t>
        </w:r>
      </w:hyperlink>
      <w:r w:rsidRPr="00FF3D5A">
        <w:rPr>
          <w:rFonts w:ascii="Times New Roman" w:hAnsi="Times New Roman"/>
          <w:color w:val="000000"/>
          <w:sz w:val="24"/>
          <w:szCs w:val="24"/>
        </w:rPr>
        <w:t xml:space="preserve"> и </w:t>
      </w:r>
      <w:hyperlink w:anchor="sub_10029" w:history="1">
        <w:r w:rsidRPr="00FF3D5A">
          <w:rPr>
            <w:rFonts w:ascii="Times New Roman" w:hAnsi="Times New Roman"/>
            <w:color w:val="000000"/>
            <w:sz w:val="24"/>
            <w:szCs w:val="24"/>
          </w:rPr>
          <w:t>9 пункта 2</w:t>
        </w:r>
      </w:hyperlink>
      <w:r w:rsidRPr="00FF3D5A">
        <w:rPr>
          <w:rFonts w:ascii="Times New Roman" w:hAnsi="Times New Roman"/>
          <w:color w:val="000000"/>
          <w:sz w:val="24"/>
          <w:szCs w:val="24"/>
        </w:rPr>
        <w:t xml:space="preserve"> настоящего Порядка, размещаются на официальном сайте территориального органа Минюста России в информационно-телекоммуникационной сети "Интернет" и обновляются при получении информации об их изменении не позднее пяти рабочих дней со дня получения такой информации.</w:t>
      </w:r>
    </w:p>
    <w:p w:rsidR="0000191F" w:rsidRPr="00FF3D5A" w:rsidRDefault="0000191F" w:rsidP="00FF3D5A">
      <w:pPr>
        <w:widowControl w:val="0"/>
        <w:autoSpaceDE w:val="0"/>
        <w:autoSpaceDN w:val="0"/>
        <w:adjustRightInd w:val="0"/>
        <w:spacing w:after="0" w:line="240" w:lineRule="auto"/>
        <w:ind w:firstLine="540"/>
        <w:jc w:val="right"/>
        <w:rPr>
          <w:rFonts w:ascii="Times New Roman" w:hAnsi="Times New Roman"/>
          <w:color w:val="000000"/>
          <w:sz w:val="24"/>
          <w:szCs w:val="24"/>
        </w:rPr>
      </w:pPr>
      <w:bookmarkStart w:id="368" w:name="sub_2000"/>
      <w:bookmarkEnd w:id="367"/>
      <w:r w:rsidRPr="00FF3D5A">
        <w:rPr>
          <w:rFonts w:ascii="Times New Roman" w:hAnsi="Times New Roman"/>
          <w:color w:val="000000"/>
          <w:sz w:val="24"/>
          <w:szCs w:val="24"/>
        </w:rPr>
        <w:lastRenderedPageBreak/>
        <w:t>Приложение № 2</w:t>
      </w:r>
    </w:p>
    <w:bookmarkEnd w:id="368"/>
    <w:p w:rsidR="0000191F" w:rsidRPr="00FF3D5A"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0191F" w:rsidRPr="00FF3D5A" w:rsidRDefault="0000191F" w:rsidP="0000191F">
      <w:pPr>
        <w:widowControl w:val="0"/>
        <w:autoSpaceDE w:val="0"/>
        <w:autoSpaceDN w:val="0"/>
        <w:adjustRightInd w:val="0"/>
        <w:spacing w:after="0" w:line="240" w:lineRule="auto"/>
        <w:ind w:firstLine="540"/>
        <w:jc w:val="center"/>
        <w:rPr>
          <w:rFonts w:ascii="Times New Roman" w:hAnsi="Times New Roman"/>
          <w:color w:val="000000"/>
          <w:sz w:val="24"/>
          <w:szCs w:val="24"/>
        </w:rPr>
      </w:pPr>
      <w:r w:rsidRPr="00FF3D5A">
        <w:rPr>
          <w:rFonts w:ascii="Times New Roman" w:hAnsi="Times New Roman"/>
          <w:color w:val="000000"/>
          <w:sz w:val="24"/>
          <w:szCs w:val="24"/>
        </w:rPr>
        <w:t>Форма учета сведений</w:t>
      </w:r>
      <w:r w:rsidR="0071282E" w:rsidRPr="00FF3D5A">
        <w:rPr>
          <w:rFonts w:ascii="Times New Roman" w:hAnsi="Times New Roman"/>
          <w:color w:val="000000"/>
          <w:sz w:val="24"/>
          <w:szCs w:val="24"/>
        </w:rPr>
        <w:t xml:space="preserve"> </w:t>
      </w:r>
      <w:r w:rsidRPr="00FF3D5A">
        <w:rPr>
          <w:rFonts w:ascii="Times New Roman" w:hAnsi="Times New Roman"/>
          <w:color w:val="000000"/>
          <w:sz w:val="24"/>
          <w:szCs w:val="24"/>
        </w:rPr>
        <w:t>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bl>
      <w:tblPr>
        <w:tblW w:w="680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3827"/>
        <w:gridCol w:w="2410"/>
      </w:tblGrid>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 xml:space="preserve">№ </w:t>
            </w:r>
            <w:proofErr w:type="gramStart"/>
            <w:r w:rsidRPr="0071282E">
              <w:rPr>
                <w:rFonts w:ascii="Times New Roman" w:hAnsi="Times New Roman"/>
                <w:color w:val="000000"/>
                <w:sz w:val="24"/>
                <w:szCs w:val="24"/>
              </w:rPr>
              <w:t>п</w:t>
            </w:r>
            <w:proofErr w:type="gramEnd"/>
            <w:r w:rsidRPr="0071282E">
              <w:rPr>
                <w:rFonts w:ascii="Times New Roman" w:hAnsi="Times New Roman"/>
                <w:color w:val="000000"/>
                <w:sz w:val="24"/>
                <w:szCs w:val="24"/>
              </w:rPr>
              <w:t>/п</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Наименование сведений</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Сведения</w:t>
            </w:r>
          </w:p>
        </w:tc>
      </w:tr>
      <w:tr w:rsidR="0000191F" w:rsidRPr="0000191F" w:rsidTr="0000191F">
        <w:tc>
          <w:tcPr>
            <w:tcW w:w="567" w:type="dxa"/>
            <w:tcBorders>
              <w:top w:val="nil"/>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1.</w:t>
            </w:r>
          </w:p>
        </w:tc>
        <w:tc>
          <w:tcPr>
            <w:tcW w:w="3827" w:type="dxa"/>
            <w:tcBorders>
              <w:top w:val="nil"/>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Наименование поселения или муниципального района, в котором отсутствует нотариус</w:t>
            </w:r>
          </w:p>
        </w:tc>
        <w:tc>
          <w:tcPr>
            <w:tcW w:w="2410" w:type="dxa"/>
            <w:tcBorders>
              <w:top w:val="nil"/>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nil"/>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2.</w:t>
            </w:r>
          </w:p>
        </w:tc>
        <w:tc>
          <w:tcPr>
            <w:tcW w:w="3827" w:type="dxa"/>
            <w:tcBorders>
              <w:top w:val="nil"/>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Адрес местонахождения администрации поселения или муниципального района</w:t>
            </w:r>
          </w:p>
        </w:tc>
        <w:tc>
          <w:tcPr>
            <w:tcW w:w="2410" w:type="dxa"/>
            <w:tcBorders>
              <w:top w:val="nil"/>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3.</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Фамилия, имя, отчество (при наличии) главы местной администрации</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4.</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Сведения об образовании (уровень образования и квалификация) главы местной администрации</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5.</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Телефон, факс (при наличии), адрес электронной почты местной администрации</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6.</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Реквизиты документа о замещении лицом должности главы местной администрации (наименование документа о замещении лицом должности главы местной администрации, номер и дата принятия документа, кем издан)</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7.</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 xml:space="preserve">Срок полномочий главы </w:t>
            </w:r>
            <w:r w:rsidRPr="0071282E">
              <w:rPr>
                <w:rFonts w:ascii="Times New Roman" w:hAnsi="Times New Roman"/>
                <w:color w:val="000000"/>
                <w:sz w:val="24"/>
                <w:szCs w:val="24"/>
              </w:rPr>
              <w:lastRenderedPageBreak/>
              <w:t>местной администрации</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lastRenderedPageBreak/>
              <w:t>8.</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Фамилия, имя, отчество (при наличии) должностного лица местного самоуправления</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9.</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Наименование должности должностного лица местного самоуправления</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nil"/>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10.</w:t>
            </w:r>
          </w:p>
        </w:tc>
        <w:tc>
          <w:tcPr>
            <w:tcW w:w="3827" w:type="dxa"/>
            <w:tcBorders>
              <w:top w:val="nil"/>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Сведения об образовании (уровень образования и квалификация) должностного лица местного самоуправления</w:t>
            </w:r>
          </w:p>
        </w:tc>
        <w:tc>
          <w:tcPr>
            <w:tcW w:w="2410" w:type="dxa"/>
            <w:tcBorders>
              <w:top w:val="nil"/>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11.</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Реквизиты документа о наделении должностного лица местного самоуправления правом совершать нотариальные действия (наименование документа о наделении должностного лица местного самоуправления правом совершать нотариальные действия, номер и дата принятия документа, кем издан)</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r w:rsidR="0000191F" w:rsidRPr="0000191F" w:rsidTr="0000191F">
        <w:tc>
          <w:tcPr>
            <w:tcW w:w="567" w:type="dxa"/>
            <w:tcBorders>
              <w:top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jc w:val="both"/>
              <w:rPr>
                <w:rFonts w:ascii="Times New Roman" w:hAnsi="Times New Roman"/>
                <w:color w:val="000000"/>
                <w:sz w:val="24"/>
                <w:szCs w:val="24"/>
              </w:rPr>
            </w:pPr>
            <w:r w:rsidRPr="0071282E">
              <w:rPr>
                <w:rFonts w:ascii="Times New Roman" w:hAnsi="Times New Roman"/>
                <w:color w:val="000000"/>
                <w:sz w:val="24"/>
                <w:szCs w:val="24"/>
              </w:rPr>
              <w:t>12</w:t>
            </w:r>
          </w:p>
        </w:tc>
        <w:tc>
          <w:tcPr>
            <w:tcW w:w="3827" w:type="dxa"/>
            <w:tcBorders>
              <w:top w:val="single" w:sz="4" w:space="0" w:color="auto"/>
              <w:left w:val="single" w:sz="4" w:space="0" w:color="auto"/>
              <w:bottom w:val="single" w:sz="4" w:space="0" w:color="auto"/>
              <w:right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71282E">
              <w:rPr>
                <w:rFonts w:ascii="Times New Roman" w:hAnsi="Times New Roman"/>
                <w:color w:val="000000"/>
                <w:sz w:val="24"/>
                <w:szCs w:val="24"/>
              </w:rPr>
              <w:t>Срок полномочий (при наличии) должностного лица местного самоуправления на совершение нотариальных действий</w:t>
            </w:r>
          </w:p>
        </w:tc>
        <w:tc>
          <w:tcPr>
            <w:tcW w:w="2410" w:type="dxa"/>
            <w:tcBorders>
              <w:top w:val="single" w:sz="4" w:space="0" w:color="auto"/>
              <w:left w:val="single" w:sz="4" w:space="0" w:color="auto"/>
              <w:bottom w:val="single" w:sz="4" w:space="0" w:color="auto"/>
            </w:tcBorders>
          </w:tcPr>
          <w:p w:rsidR="0000191F" w:rsidRPr="0071282E" w:rsidRDefault="0000191F" w:rsidP="0000191F">
            <w:pPr>
              <w:widowControl w:val="0"/>
              <w:autoSpaceDE w:val="0"/>
              <w:autoSpaceDN w:val="0"/>
              <w:adjustRightInd w:val="0"/>
              <w:spacing w:after="0" w:line="240" w:lineRule="auto"/>
              <w:ind w:firstLine="540"/>
              <w:jc w:val="both"/>
              <w:rPr>
                <w:rFonts w:ascii="Times New Roman" w:hAnsi="Times New Roman"/>
                <w:color w:val="000000"/>
                <w:sz w:val="24"/>
                <w:szCs w:val="24"/>
              </w:rPr>
            </w:pPr>
          </w:p>
        </w:tc>
      </w:tr>
    </w:tbl>
    <w:p w:rsidR="00FF3D5A" w:rsidRDefault="00FF3D5A"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00191F">
        <w:rPr>
          <w:rFonts w:ascii="Times New Roman" w:hAnsi="Times New Roman"/>
          <w:color w:val="000000"/>
          <w:sz w:val="26"/>
          <w:szCs w:val="26"/>
        </w:rPr>
        <w:t>Образцы подписи главы местной администрации:</w:t>
      </w: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bl>
      <w:tblPr>
        <w:tblW w:w="694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2268"/>
        <w:gridCol w:w="2268"/>
      </w:tblGrid>
      <w:tr w:rsidR="0000191F" w:rsidRPr="0000191F" w:rsidTr="0000191F">
        <w:tc>
          <w:tcPr>
            <w:tcW w:w="2410" w:type="dxa"/>
            <w:tcBorders>
              <w:top w:val="single" w:sz="4" w:space="0" w:color="auto"/>
              <w:bottom w:val="single" w:sz="4" w:space="0" w:color="auto"/>
              <w:right w:val="single" w:sz="4" w:space="0" w:color="auto"/>
            </w:tcBorders>
          </w:tcPr>
          <w:p w:rsidR="00B82955"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Pr="0000191F"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268" w:type="dxa"/>
            <w:tcBorders>
              <w:top w:val="single" w:sz="4" w:space="0" w:color="auto"/>
              <w:left w:val="single" w:sz="4" w:space="0" w:color="auto"/>
              <w:bottom w:val="single" w:sz="4" w:space="0" w:color="auto"/>
              <w:right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268" w:type="dxa"/>
            <w:tcBorders>
              <w:top w:val="single" w:sz="4" w:space="0" w:color="auto"/>
              <w:left w:val="single" w:sz="4" w:space="0" w:color="auto"/>
              <w:bottom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r>
    </w:tbl>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00191F">
        <w:rPr>
          <w:rFonts w:ascii="Times New Roman" w:hAnsi="Times New Roman"/>
          <w:color w:val="000000"/>
          <w:sz w:val="26"/>
          <w:szCs w:val="26"/>
        </w:rPr>
        <w:t>Образы подписи должностного лица местного самоуправления:</w:t>
      </w: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bl>
      <w:tblPr>
        <w:tblW w:w="694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2410"/>
        <w:gridCol w:w="2126"/>
      </w:tblGrid>
      <w:tr w:rsidR="0000191F" w:rsidRPr="0000191F" w:rsidTr="0000191F">
        <w:tc>
          <w:tcPr>
            <w:tcW w:w="2410" w:type="dxa"/>
            <w:tcBorders>
              <w:top w:val="single" w:sz="4" w:space="0" w:color="auto"/>
              <w:bottom w:val="single" w:sz="4" w:space="0" w:color="auto"/>
              <w:right w:val="single" w:sz="4" w:space="0" w:color="auto"/>
            </w:tcBorders>
          </w:tcPr>
          <w:p w:rsid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Pr="0000191F"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126" w:type="dxa"/>
            <w:tcBorders>
              <w:top w:val="single" w:sz="4" w:space="0" w:color="auto"/>
              <w:left w:val="single" w:sz="4" w:space="0" w:color="auto"/>
              <w:bottom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r>
    </w:tbl>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00191F">
        <w:rPr>
          <w:rFonts w:ascii="Times New Roman" w:hAnsi="Times New Roman"/>
          <w:color w:val="000000"/>
          <w:sz w:val="26"/>
          <w:szCs w:val="26"/>
        </w:rPr>
        <w:t>Оттиск печати поселения или муниципального района с изображением Государственного герба Российской Федерации:</w:t>
      </w:r>
    </w:p>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bl>
      <w:tblPr>
        <w:tblW w:w="694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2410"/>
        <w:gridCol w:w="2126"/>
      </w:tblGrid>
      <w:tr w:rsidR="0000191F" w:rsidRPr="0000191F" w:rsidTr="0000191F">
        <w:tc>
          <w:tcPr>
            <w:tcW w:w="2410" w:type="dxa"/>
            <w:tcBorders>
              <w:top w:val="single" w:sz="4" w:space="0" w:color="auto"/>
              <w:bottom w:val="single" w:sz="4" w:space="0" w:color="auto"/>
              <w:right w:val="single" w:sz="4" w:space="0" w:color="auto"/>
            </w:tcBorders>
          </w:tcPr>
          <w:p w:rsid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B82955" w:rsidRPr="0000191F" w:rsidRDefault="00B82955"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c>
          <w:tcPr>
            <w:tcW w:w="2126" w:type="dxa"/>
            <w:tcBorders>
              <w:top w:val="single" w:sz="4" w:space="0" w:color="auto"/>
              <w:left w:val="single" w:sz="4" w:space="0" w:color="auto"/>
              <w:bottom w:val="single" w:sz="4" w:space="0" w:color="auto"/>
            </w:tcBorders>
          </w:tcPr>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tc>
      </w:tr>
    </w:tbl>
    <w:p w:rsidR="0000191F" w:rsidRPr="0000191F" w:rsidRDefault="0000191F" w:rsidP="0000191F">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 xml:space="preserve">МИНИСТЕРСТВО ЮСТИЦИИ </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РОССИЙСКОЙ ФЕДЕРАЦИИ</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ПРИКАЗ</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от 22.01.2016 № 13</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ОБ УТВЕРЖДЕНИИ ПОРЯДКА</w:t>
      </w:r>
    </w:p>
    <w:p w:rsidR="0071282E" w:rsidRPr="00FF3D5A" w:rsidRDefault="0071282E" w:rsidP="0071282E">
      <w:pPr>
        <w:widowControl w:val="0"/>
        <w:autoSpaceDE w:val="0"/>
        <w:autoSpaceDN w:val="0"/>
        <w:adjustRightInd w:val="0"/>
        <w:spacing w:after="0" w:line="240" w:lineRule="auto"/>
        <w:jc w:val="center"/>
        <w:rPr>
          <w:rFonts w:ascii="Times New Roman" w:hAnsi="Times New Roman"/>
          <w:b/>
          <w:bCs/>
          <w:color w:val="000000"/>
          <w:sz w:val="24"/>
          <w:szCs w:val="24"/>
        </w:rPr>
      </w:pPr>
      <w:r w:rsidRPr="00FF3D5A">
        <w:rPr>
          <w:rFonts w:ascii="Times New Roman" w:hAnsi="Times New Roman"/>
          <w:b/>
          <w:bCs/>
          <w:color w:val="000000"/>
          <w:sz w:val="24"/>
          <w:szCs w:val="24"/>
        </w:rPr>
        <w:t>ПРОВЕДЕНИЯ</w:t>
      </w:r>
      <w:r w:rsidR="00FF3D5A" w:rsidRPr="00FF3D5A">
        <w:rPr>
          <w:rFonts w:ascii="Times New Roman" w:hAnsi="Times New Roman"/>
          <w:b/>
          <w:bCs/>
          <w:color w:val="000000"/>
          <w:sz w:val="24"/>
          <w:szCs w:val="24"/>
        </w:rPr>
        <w:t xml:space="preserve"> ТЕРРИТОРИАЛЬНЫМИ ОРГАНАМИ </w:t>
      </w:r>
      <w:proofErr w:type="gramStart"/>
      <w:r w:rsidR="00FF3D5A" w:rsidRPr="00FF3D5A">
        <w:rPr>
          <w:rFonts w:ascii="Times New Roman" w:hAnsi="Times New Roman"/>
          <w:b/>
          <w:bCs/>
          <w:color w:val="000000"/>
          <w:sz w:val="24"/>
          <w:szCs w:val="24"/>
        </w:rPr>
        <w:t>МИНИСТЕРСТВА ЮСТИЦИИ РОССИЙСКОЙ ФЕДЕРАЦИИ ПРОВЕРОК СОВЕРШЕНИЯ НОТАРИАЛЬНЫХ ДЕЙСТВИЙ</w:t>
      </w:r>
      <w:proofErr w:type="gramEnd"/>
      <w:r w:rsidR="00FF3D5A" w:rsidRPr="00FF3D5A">
        <w:rPr>
          <w:rFonts w:ascii="Times New Roman" w:hAnsi="Times New Roman"/>
          <w:b/>
          <w:bCs/>
          <w:color w:val="000000"/>
          <w:sz w:val="24"/>
          <w:szCs w:val="24"/>
        </w:rPr>
        <w:t xml:space="preserve">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p w:rsidR="0071282E" w:rsidRPr="00FF3D5A" w:rsidRDefault="0071282E" w:rsidP="007E39BC">
      <w:pPr>
        <w:pStyle w:val="1"/>
        <w:rPr>
          <w:rFonts w:ascii="Times New Roman" w:eastAsia="Calibri" w:hAnsi="Times New Roman"/>
          <w:b w:val="0"/>
          <w:bCs w:val="0"/>
          <w:color w:val="000000"/>
        </w:rPr>
      </w:pPr>
    </w:p>
    <w:p w:rsidR="007E39BC" w:rsidRPr="00FF3D5A" w:rsidRDefault="007E39BC" w:rsidP="00947C58">
      <w:pPr>
        <w:spacing w:after="0" w:line="240" w:lineRule="auto"/>
        <w:ind w:firstLine="708"/>
        <w:jc w:val="both"/>
        <w:rPr>
          <w:rFonts w:ascii="Times New Roman" w:hAnsi="Times New Roman"/>
          <w:color w:val="000000"/>
          <w:sz w:val="24"/>
          <w:szCs w:val="24"/>
        </w:rPr>
      </w:pPr>
      <w:proofErr w:type="gramStart"/>
      <w:r w:rsidRPr="00FF3D5A">
        <w:rPr>
          <w:rFonts w:ascii="Times New Roman" w:hAnsi="Times New Roman"/>
          <w:color w:val="000000"/>
          <w:sz w:val="24"/>
          <w:szCs w:val="24"/>
        </w:rPr>
        <w:t xml:space="preserve">В соответствии со </w:t>
      </w:r>
      <w:hyperlink r:id="rId437" w:history="1">
        <w:r w:rsidRPr="00FF3D5A">
          <w:rPr>
            <w:rFonts w:ascii="Times New Roman" w:hAnsi="Times New Roman"/>
            <w:color w:val="000000"/>
            <w:sz w:val="24"/>
            <w:szCs w:val="24"/>
          </w:rPr>
          <w:t>статьей 33.1</w:t>
        </w:r>
      </w:hyperlink>
      <w:r w:rsidRPr="00FF3D5A">
        <w:rPr>
          <w:rFonts w:ascii="Times New Roman" w:hAnsi="Times New Roman"/>
          <w:color w:val="000000"/>
          <w:sz w:val="24"/>
          <w:szCs w:val="24"/>
        </w:rPr>
        <w:t xml:space="preserve"> Основ законодательства Российской Федерации о нотариате от 11 февраля 1993 г. N 4462-I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w:t>
      </w:r>
      <w:r w:rsidRPr="00FF3D5A">
        <w:rPr>
          <w:rFonts w:ascii="Times New Roman" w:hAnsi="Times New Roman"/>
          <w:color w:val="000000"/>
          <w:sz w:val="24"/>
          <w:szCs w:val="24"/>
        </w:rPr>
        <w:lastRenderedPageBreak/>
        <w:t>ст. 4855; 2004, N 27, ст. 2711, N 35, ст. 3607, N 45, ст. 4377;</w:t>
      </w:r>
      <w:proofErr w:type="gramEnd"/>
      <w:r w:rsidRPr="00FF3D5A">
        <w:rPr>
          <w:rFonts w:ascii="Times New Roman" w:hAnsi="Times New Roman"/>
          <w:color w:val="000000"/>
          <w:sz w:val="24"/>
          <w:szCs w:val="24"/>
        </w:rPr>
        <w:t xml:space="preserve"> </w:t>
      </w:r>
      <w:proofErr w:type="gramStart"/>
      <w:r w:rsidRPr="00FF3D5A">
        <w:rPr>
          <w:rFonts w:ascii="Times New Roman" w:hAnsi="Times New Roman"/>
          <w:color w:val="000000"/>
          <w:sz w:val="24"/>
          <w:szCs w:val="24"/>
        </w:rPr>
        <w:t>2005, N 27, ст. 2717; 2006, N 27, ст. 2881; 2007, N 1 (ч. 1), ст. 21, N 27, ст. 3213, N 41, ст. 4845, N 43, ст. 5084; 2008, N 52 (ч. 1), ст. 6236; 2009, N 1, ст. 14, ст. 20, N 29, ст. 3642; 2010, N 28, ст. 3554;</w:t>
      </w:r>
      <w:proofErr w:type="gramEnd"/>
      <w:r w:rsidRPr="00FF3D5A">
        <w:rPr>
          <w:rFonts w:ascii="Times New Roman" w:hAnsi="Times New Roman"/>
          <w:color w:val="000000"/>
          <w:sz w:val="24"/>
          <w:szCs w:val="24"/>
        </w:rPr>
        <w:t xml:space="preserve"> </w:t>
      </w:r>
      <w:proofErr w:type="gramStart"/>
      <w:r w:rsidRPr="00FF3D5A">
        <w:rPr>
          <w:rFonts w:ascii="Times New Roman" w:hAnsi="Times New Roman"/>
          <w:color w:val="000000"/>
          <w:sz w:val="24"/>
          <w:szCs w:val="24"/>
        </w:rPr>
        <w:t>2011, N 49 (ч. 5), ст. 7064, N 50, ст. 7347; 2012, N 27, ст. 3587; 2013, N 14, ст. 1651, N 51, ст. 6699; 2014, N 26 (ч. 1), ст. 3371, N 30 (ч. 1), ст. 4268; 2015, N 1 (ч. 1), ст. 10, N 13, ст. 1811, N 29 (ч. 1), ст. 4385) приказываю:</w:t>
      </w:r>
      <w:proofErr w:type="gramEnd"/>
    </w:p>
    <w:p w:rsidR="007E39BC" w:rsidRPr="00FF3D5A" w:rsidRDefault="007E39BC" w:rsidP="00947C58">
      <w:pPr>
        <w:spacing w:after="0" w:line="240" w:lineRule="auto"/>
        <w:ind w:firstLine="708"/>
        <w:jc w:val="both"/>
        <w:rPr>
          <w:rFonts w:ascii="Times New Roman" w:hAnsi="Times New Roman"/>
          <w:color w:val="000000"/>
          <w:sz w:val="24"/>
          <w:szCs w:val="24"/>
        </w:rPr>
      </w:pPr>
      <w:r w:rsidRPr="00FF3D5A">
        <w:rPr>
          <w:rFonts w:ascii="Times New Roman" w:hAnsi="Times New Roman"/>
          <w:color w:val="000000"/>
          <w:sz w:val="24"/>
          <w:szCs w:val="24"/>
        </w:rPr>
        <w:t xml:space="preserve">Утвердить прилагаемый </w:t>
      </w:r>
      <w:hyperlink w:anchor="sub_1000" w:history="1">
        <w:r w:rsidRPr="00FF3D5A">
          <w:rPr>
            <w:rFonts w:ascii="Times New Roman" w:hAnsi="Times New Roman"/>
            <w:color w:val="000000"/>
            <w:sz w:val="24"/>
            <w:szCs w:val="24"/>
          </w:rPr>
          <w:t>Порядок</w:t>
        </w:r>
      </w:hyperlink>
      <w:r w:rsidRPr="00FF3D5A">
        <w:rPr>
          <w:rFonts w:ascii="Times New Roman" w:hAnsi="Times New Roman"/>
          <w:color w:val="000000"/>
          <w:sz w:val="24"/>
          <w:szCs w:val="24"/>
        </w:rPr>
        <w:t xml:space="preserve"> проведения территориальными органами </w:t>
      </w:r>
      <w:proofErr w:type="gramStart"/>
      <w:r w:rsidRPr="00FF3D5A">
        <w:rPr>
          <w:rFonts w:ascii="Times New Roman" w:hAnsi="Times New Roman"/>
          <w:color w:val="000000"/>
          <w:sz w:val="24"/>
          <w:szCs w:val="24"/>
        </w:rPr>
        <w:t>Минюста России проверки совершения нотариальных действий</w:t>
      </w:r>
      <w:proofErr w:type="gramEnd"/>
      <w:r w:rsidRPr="00FF3D5A">
        <w:rPr>
          <w:rFonts w:ascii="Times New Roman" w:hAnsi="Times New Roman"/>
          <w:color w:val="000000"/>
          <w:sz w:val="24"/>
          <w:szCs w:val="24"/>
        </w:rPr>
        <w:t xml:space="preserve">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p>
    <w:tbl>
      <w:tblPr>
        <w:tblW w:w="0" w:type="auto"/>
        <w:tblInd w:w="108" w:type="dxa"/>
        <w:tblLook w:val="0000"/>
      </w:tblPr>
      <w:tblGrid>
        <w:gridCol w:w="4017"/>
        <w:gridCol w:w="2667"/>
      </w:tblGrid>
      <w:tr w:rsidR="007E39BC" w:rsidRPr="00FF3D5A" w:rsidTr="0076297E">
        <w:tc>
          <w:tcPr>
            <w:tcW w:w="4017" w:type="dxa"/>
            <w:tcBorders>
              <w:top w:val="nil"/>
              <w:left w:val="nil"/>
              <w:bottom w:val="nil"/>
              <w:right w:val="nil"/>
            </w:tcBorders>
          </w:tcPr>
          <w:p w:rsidR="007E39BC" w:rsidRPr="00FF3D5A" w:rsidRDefault="007E39BC" w:rsidP="00947C58">
            <w:pPr>
              <w:pStyle w:val="af1"/>
              <w:jc w:val="both"/>
              <w:rPr>
                <w:rFonts w:ascii="Times New Roman" w:eastAsia="Calibri" w:hAnsi="Times New Roman" w:cs="Times New Roman"/>
                <w:color w:val="000000"/>
                <w:lang w:eastAsia="en-US"/>
              </w:rPr>
            </w:pPr>
            <w:r w:rsidRPr="00FF3D5A">
              <w:rPr>
                <w:rFonts w:ascii="Times New Roman" w:eastAsia="Calibri" w:hAnsi="Times New Roman" w:cs="Times New Roman"/>
                <w:color w:val="000000"/>
                <w:lang w:eastAsia="en-US"/>
              </w:rPr>
              <w:t>Министр</w:t>
            </w:r>
          </w:p>
        </w:tc>
        <w:tc>
          <w:tcPr>
            <w:tcW w:w="2667" w:type="dxa"/>
            <w:tcBorders>
              <w:top w:val="nil"/>
              <w:left w:val="nil"/>
              <w:bottom w:val="nil"/>
              <w:right w:val="nil"/>
            </w:tcBorders>
          </w:tcPr>
          <w:p w:rsidR="007E39BC" w:rsidRPr="00FF3D5A" w:rsidRDefault="007E39BC" w:rsidP="00947C58">
            <w:pPr>
              <w:pStyle w:val="af0"/>
              <w:rPr>
                <w:rFonts w:ascii="Times New Roman" w:eastAsia="Calibri" w:hAnsi="Times New Roman" w:cs="Times New Roman"/>
                <w:color w:val="000000"/>
                <w:lang w:eastAsia="en-US"/>
              </w:rPr>
            </w:pPr>
            <w:r w:rsidRPr="00FF3D5A">
              <w:rPr>
                <w:rFonts w:ascii="Times New Roman" w:eastAsia="Calibri" w:hAnsi="Times New Roman" w:cs="Times New Roman"/>
                <w:color w:val="000000"/>
                <w:lang w:eastAsia="en-US"/>
              </w:rPr>
              <w:t>А.В. </w:t>
            </w:r>
            <w:proofErr w:type="gramStart"/>
            <w:r w:rsidRPr="00FF3D5A">
              <w:rPr>
                <w:rFonts w:ascii="Times New Roman" w:eastAsia="Calibri" w:hAnsi="Times New Roman" w:cs="Times New Roman"/>
                <w:color w:val="000000"/>
                <w:lang w:eastAsia="en-US"/>
              </w:rPr>
              <w:t>Коновалов</w:t>
            </w:r>
            <w:proofErr w:type="gramEnd"/>
          </w:p>
        </w:tc>
      </w:tr>
    </w:tbl>
    <w:p w:rsidR="0076297E" w:rsidRDefault="0076297E" w:rsidP="0076297E">
      <w:pPr>
        <w:pStyle w:val="af1"/>
        <w:jc w:val="right"/>
        <w:rPr>
          <w:rFonts w:ascii="Times New Roman" w:eastAsia="Calibri" w:hAnsi="Times New Roman" w:cs="Times New Roman"/>
          <w:color w:val="000000"/>
          <w:lang w:eastAsia="en-US"/>
        </w:rPr>
      </w:pPr>
    </w:p>
    <w:p w:rsidR="00FF3D5A" w:rsidRDefault="006D65E3" w:rsidP="0076297E">
      <w:pPr>
        <w:pStyle w:val="af1"/>
        <w:jc w:val="right"/>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З</w:t>
      </w:r>
      <w:r w:rsidR="007E39BC" w:rsidRPr="00FF3D5A">
        <w:rPr>
          <w:rFonts w:ascii="Times New Roman" w:eastAsia="Calibri" w:hAnsi="Times New Roman" w:cs="Times New Roman"/>
          <w:color w:val="000000"/>
          <w:lang w:eastAsia="en-US"/>
        </w:rPr>
        <w:t xml:space="preserve">арегистрировано </w:t>
      </w:r>
    </w:p>
    <w:p w:rsidR="00FF3D5A" w:rsidRDefault="007E39BC" w:rsidP="0076297E">
      <w:pPr>
        <w:pStyle w:val="af1"/>
        <w:jc w:val="right"/>
        <w:rPr>
          <w:rFonts w:ascii="Times New Roman" w:eastAsia="Calibri" w:hAnsi="Times New Roman" w:cs="Times New Roman"/>
          <w:color w:val="000000"/>
          <w:lang w:eastAsia="en-US"/>
        </w:rPr>
      </w:pPr>
      <w:r w:rsidRPr="00FF3D5A">
        <w:rPr>
          <w:rFonts w:ascii="Times New Roman" w:eastAsia="Calibri" w:hAnsi="Times New Roman" w:cs="Times New Roman"/>
          <w:color w:val="000000"/>
          <w:lang w:eastAsia="en-US"/>
        </w:rPr>
        <w:t>в Мин</w:t>
      </w:r>
      <w:r w:rsidR="00FF3D5A">
        <w:rPr>
          <w:rFonts w:ascii="Times New Roman" w:eastAsia="Calibri" w:hAnsi="Times New Roman" w:cs="Times New Roman"/>
          <w:color w:val="000000"/>
          <w:lang w:eastAsia="en-US"/>
        </w:rPr>
        <w:t xml:space="preserve">истерстве </w:t>
      </w:r>
      <w:r w:rsidRPr="00FF3D5A">
        <w:rPr>
          <w:rFonts w:ascii="Times New Roman" w:eastAsia="Calibri" w:hAnsi="Times New Roman" w:cs="Times New Roman"/>
          <w:color w:val="000000"/>
          <w:lang w:eastAsia="en-US"/>
        </w:rPr>
        <w:t>юст</w:t>
      </w:r>
      <w:r w:rsidR="00FF3D5A">
        <w:rPr>
          <w:rFonts w:ascii="Times New Roman" w:eastAsia="Calibri" w:hAnsi="Times New Roman" w:cs="Times New Roman"/>
          <w:color w:val="000000"/>
          <w:lang w:eastAsia="en-US"/>
        </w:rPr>
        <w:t xml:space="preserve">иции </w:t>
      </w:r>
    </w:p>
    <w:p w:rsidR="0076297E" w:rsidRPr="00FF3D5A" w:rsidRDefault="007E39BC" w:rsidP="0076297E">
      <w:pPr>
        <w:pStyle w:val="af1"/>
        <w:jc w:val="right"/>
        <w:rPr>
          <w:rFonts w:ascii="Times New Roman" w:eastAsia="Calibri" w:hAnsi="Times New Roman" w:cs="Times New Roman"/>
          <w:color w:val="000000"/>
          <w:lang w:eastAsia="en-US"/>
        </w:rPr>
      </w:pPr>
      <w:r w:rsidRPr="00FF3D5A">
        <w:rPr>
          <w:rFonts w:ascii="Times New Roman" w:eastAsia="Calibri" w:hAnsi="Times New Roman" w:cs="Times New Roman"/>
          <w:color w:val="000000"/>
          <w:lang w:eastAsia="en-US"/>
        </w:rPr>
        <w:t>Р</w:t>
      </w:r>
      <w:r w:rsidR="0076297E" w:rsidRPr="00FF3D5A">
        <w:rPr>
          <w:rFonts w:ascii="Times New Roman" w:eastAsia="Calibri" w:hAnsi="Times New Roman" w:cs="Times New Roman"/>
          <w:color w:val="000000"/>
          <w:lang w:eastAsia="en-US"/>
        </w:rPr>
        <w:t>осси</w:t>
      </w:r>
      <w:r w:rsidR="00FF3D5A">
        <w:rPr>
          <w:rFonts w:ascii="Times New Roman" w:eastAsia="Calibri" w:hAnsi="Times New Roman" w:cs="Times New Roman"/>
          <w:color w:val="000000"/>
          <w:lang w:eastAsia="en-US"/>
        </w:rPr>
        <w:t>йской Федераци</w:t>
      </w:r>
      <w:r w:rsidR="0076297E" w:rsidRPr="00FF3D5A">
        <w:rPr>
          <w:rFonts w:ascii="Times New Roman" w:eastAsia="Calibri" w:hAnsi="Times New Roman" w:cs="Times New Roman"/>
          <w:color w:val="000000"/>
          <w:lang w:eastAsia="en-US"/>
        </w:rPr>
        <w:t>и</w:t>
      </w:r>
      <w:r w:rsidRPr="00FF3D5A">
        <w:rPr>
          <w:rFonts w:ascii="Times New Roman" w:eastAsia="Calibri" w:hAnsi="Times New Roman" w:cs="Times New Roman"/>
          <w:color w:val="000000"/>
          <w:lang w:eastAsia="en-US"/>
        </w:rPr>
        <w:t xml:space="preserve"> </w:t>
      </w:r>
    </w:p>
    <w:p w:rsidR="007E39BC" w:rsidRPr="00FF3D5A" w:rsidRDefault="007E39BC" w:rsidP="0076297E">
      <w:pPr>
        <w:pStyle w:val="af1"/>
        <w:jc w:val="right"/>
        <w:rPr>
          <w:rFonts w:ascii="Times New Roman" w:eastAsia="Calibri" w:hAnsi="Times New Roman" w:cs="Times New Roman"/>
          <w:color w:val="000000"/>
          <w:lang w:eastAsia="en-US"/>
        </w:rPr>
      </w:pPr>
      <w:r w:rsidRPr="00FF3D5A">
        <w:rPr>
          <w:rFonts w:ascii="Times New Roman" w:eastAsia="Calibri" w:hAnsi="Times New Roman" w:cs="Times New Roman"/>
          <w:color w:val="000000"/>
          <w:lang w:eastAsia="en-US"/>
        </w:rPr>
        <w:t>28 января 2016 г</w:t>
      </w:r>
      <w:r w:rsidR="0076297E" w:rsidRPr="00FF3D5A">
        <w:rPr>
          <w:rFonts w:ascii="Times New Roman" w:eastAsia="Calibri" w:hAnsi="Times New Roman" w:cs="Times New Roman"/>
          <w:color w:val="000000"/>
          <w:lang w:eastAsia="en-US"/>
        </w:rPr>
        <w:t>ода</w:t>
      </w:r>
      <w:r w:rsidRPr="00FF3D5A">
        <w:rPr>
          <w:rFonts w:ascii="Times New Roman" w:eastAsia="Calibri" w:hAnsi="Times New Roman" w:cs="Times New Roman"/>
          <w:color w:val="000000"/>
          <w:lang w:eastAsia="en-US"/>
        </w:rPr>
        <w:br/>
      </w:r>
      <w:proofErr w:type="gramStart"/>
      <w:r w:rsidRPr="00FF3D5A">
        <w:rPr>
          <w:rFonts w:ascii="Times New Roman" w:eastAsia="Calibri" w:hAnsi="Times New Roman" w:cs="Times New Roman"/>
          <w:color w:val="000000"/>
          <w:lang w:eastAsia="en-US"/>
        </w:rPr>
        <w:t>Регистрационный</w:t>
      </w:r>
      <w:proofErr w:type="gramEnd"/>
      <w:r w:rsidRPr="00FF3D5A">
        <w:rPr>
          <w:rFonts w:ascii="Times New Roman" w:eastAsia="Calibri" w:hAnsi="Times New Roman" w:cs="Times New Roman"/>
          <w:color w:val="000000"/>
          <w:lang w:eastAsia="en-US"/>
        </w:rPr>
        <w:t xml:space="preserve"> </w:t>
      </w:r>
      <w:r w:rsidR="0076297E" w:rsidRPr="00FF3D5A">
        <w:rPr>
          <w:rFonts w:ascii="Times New Roman" w:eastAsia="Calibri" w:hAnsi="Times New Roman" w:cs="Times New Roman"/>
          <w:color w:val="000000"/>
          <w:lang w:eastAsia="en-US"/>
        </w:rPr>
        <w:t>№</w:t>
      </w:r>
      <w:r w:rsidRPr="00FF3D5A">
        <w:rPr>
          <w:rFonts w:ascii="Times New Roman" w:eastAsia="Calibri" w:hAnsi="Times New Roman" w:cs="Times New Roman"/>
          <w:color w:val="000000"/>
          <w:lang w:eastAsia="en-US"/>
        </w:rPr>
        <w:t> 40870</w:t>
      </w:r>
    </w:p>
    <w:p w:rsidR="007E39BC" w:rsidRPr="00FF3D5A" w:rsidRDefault="007E39BC" w:rsidP="007E39BC">
      <w:pPr>
        <w:rPr>
          <w:rFonts w:ascii="Times New Roman" w:hAnsi="Times New Roman"/>
          <w:color w:val="000000"/>
          <w:sz w:val="24"/>
          <w:szCs w:val="24"/>
        </w:rPr>
      </w:pPr>
    </w:p>
    <w:p w:rsidR="007E39BC" w:rsidRPr="00FF3D5A" w:rsidRDefault="007E39BC" w:rsidP="0076297E">
      <w:pPr>
        <w:pStyle w:val="1"/>
        <w:spacing w:after="0"/>
        <w:rPr>
          <w:rFonts w:ascii="Times New Roman" w:eastAsia="Calibri" w:hAnsi="Times New Roman"/>
          <w:b w:val="0"/>
          <w:bCs w:val="0"/>
          <w:color w:val="000000"/>
        </w:rPr>
      </w:pPr>
      <w:r w:rsidRPr="00FF3D5A">
        <w:rPr>
          <w:rFonts w:ascii="Times New Roman" w:eastAsia="Calibri" w:hAnsi="Times New Roman"/>
          <w:b w:val="0"/>
          <w:bCs w:val="0"/>
          <w:color w:val="000000"/>
        </w:rPr>
        <w:t>Порядок</w:t>
      </w:r>
      <w:r w:rsidR="0076297E" w:rsidRPr="00FF3D5A">
        <w:rPr>
          <w:rFonts w:ascii="Times New Roman" w:eastAsia="Calibri" w:hAnsi="Times New Roman"/>
          <w:b w:val="0"/>
          <w:bCs w:val="0"/>
          <w:color w:val="000000"/>
        </w:rPr>
        <w:t xml:space="preserve"> </w:t>
      </w:r>
      <w:r w:rsidRPr="00FF3D5A">
        <w:rPr>
          <w:rFonts w:ascii="Times New Roman" w:eastAsia="Calibri" w:hAnsi="Times New Roman"/>
          <w:b w:val="0"/>
          <w:bCs w:val="0"/>
          <w:color w:val="000000"/>
        </w:rPr>
        <w:t xml:space="preserve">проведения территориальными органами </w:t>
      </w:r>
      <w:proofErr w:type="gramStart"/>
      <w:r w:rsidRPr="00FF3D5A">
        <w:rPr>
          <w:rFonts w:ascii="Times New Roman" w:eastAsia="Calibri" w:hAnsi="Times New Roman"/>
          <w:b w:val="0"/>
          <w:bCs w:val="0"/>
          <w:color w:val="000000"/>
        </w:rPr>
        <w:t>Минюста России проверки совершения нотариальных действий</w:t>
      </w:r>
      <w:proofErr w:type="gramEnd"/>
      <w:r w:rsidRPr="00FF3D5A">
        <w:rPr>
          <w:rFonts w:ascii="Times New Roman" w:eastAsia="Calibri" w:hAnsi="Times New Roman"/>
          <w:b w:val="0"/>
          <w:bCs w:val="0"/>
          <w:color w:val="000000"/>
        </w:rPr>
        <w:t xml:space="preserve">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w:t>
      </w:r>
      <w:r w:rsidRPr="00FF3D5A">
        <w:rPr>
          <w:rFonts w:ascii="Times New Roman" w:eastAsia="Calibri" w:hAnsi="Times New Roman"/>
          <w:b w:val="0"/>
          <w:bCs w:val="0"/>
          <w:color w:val="000000"/>
        </w:rPr>
        <w:br/>
        <w:t xml:space="preserve">(утв. </w:t>
      </w:r>
      <w:hyperlink w:anchor="sub_0" w:history="1">
        <w:r w:rsidRPr="00FF3D5A">
          <w:rPr>
            <w:rFonts w:ascii="Times New Roman" w:eastAsia="Calibri" w:hAnsi="Times New Roman"/>
            <w:b w:val="0"/>
            <w:bCs w:val="0"/>
            <w:color w:val="000000"/>
          </w:rPr>
          <w:t>приказом</w:t>
        </w:r>
      </w:hyperlink>
      <w:r w:rsidRPr="00FF3D5A">
        <w:rPr>
          <w:rFonts w:ascii="Times New Roman" w:eastAsia="Calibri" w:hAnsi="Times New Roman"/>
          <w:b w:val="0"/>
          <w:bCs w:val="0"/>
          <w:color w:val="000000"/>
        </w:rPr>
        <w:t xml:space="preserve"> Мин</w:t>
      </w:r>
      <w:r w:rsidR="0076297E" w:rsidRPr="00FF3D5A">
        <w:rPr>
          <w:rFonts w:ascii="Times New Roman" w:eastAsia="Calibri" w:hAnsi="Times New Roman"/>
          <w:b w:val="0"/>
          <w:bCs w:val="0"/>
          <w:color w:val="000000"/>
        </w:rPr>
        <w:t>юста России</w:t>
      </w:r>
      <w:r w:rsidRPr="00FF3D5A">
        <w:rPr>
          <w:rFonts w:ascii="Times New Roman" w:eastAsia="Calibri" w:hAnsi="Times New Roman"/>
          <w:b w:val="0"/>
          <w:bCs w:val="0"/>
          <w:color w:val="000000"/>
        </w:rPr>
        <w:t xml:space="preserve"> от 22</w:t>
      </w:r>
      <w:r w:rsidR="0076297E" w:rsidRPr="00FF3D5A">
        <w:rPr>
          <w:rFonts w:ascii="Times New Roman" w:eastAsia="Calibri" w:hAnsi="Times New Roman"/>
          <w:b w:val="0"/>
          <w:bCs w:val="0"/>
          <w:color w:val="000000"/>
        </w:rPr>
        <w:t>.01.</w:t>
      </w:r>
      <w:r w:rsidRPr="00FF3D5A">
        <w:rPr>
          <w:rFonts w:ascii="Times New Roman" w:eastAsia="Calibri" w:hAnsi="Times New Roman"/>
          <w:b w:val="0"/>
          <w:bCs w:val="0"/>
          <w:color w:val="000000"/>
        </w:rPr>
        <w:t xml:space="preserve">2016  </w:t>
      </w:r>
      <w:r w:rsidR="0076297E" w:rsidRPr="00FF3D5A">
        <w:rPr>
          <w:rFonts w:ascii="Times New Roman" w:eastAsia="Calibri" w:hAnsi="Times New Roman"/>
          <w:b w:val="0"/>
          <w:bCs w:val="0"/>
          <w:color w:val="000000"/>
        </w:rPr>
        <w:t>№</w:t>
      </w:r>
      <w:r w:rsidRPr="00FF3D5A">
        <w:rPr>
          <w:rFonts w:ascii="Times New Roman" w:eastAsia="Calibri" w:hAnsi="Times New Roman"/>
          <w:b w:val="0"/>
          <w:bCs w:val="0"/>
          <w:color w:val="000000"/>
        </w:rPr>
        <w:t> 13)</w:t>
      </w:r>
    </w:p>
    <w:p w:rsidR="0076297E" w:rsidRPr="00FF3D5A" w:rsidRDefault="0076297E" w:rsidP="0076297E">
      <w:pPr>
        <w:pStyle w:val="1"/>
        <w:spacing w:after="0"/>
        <w:rPr>
          <w:rFonts w:ascii="Times New Roman" w:eastAsia="Calibri" w:hAnsi="Times New Roman"/>
          <w:b w:val="0"/>
          <w:bCs w:val="0"/>
          <w:color w:val="000000"/>
        </w:rPr>
      </w:pPr>
      <w:bookmarkStart w:id="369" w:name="sub_615"/>
    </w:p>
    <w:p w:rsidR="007E39BC" w:rsidRPr="00FF3D5A" w:rsidRDefault="007E39BC" w:rsidP="00947C58">
      <w:pPr>
        <w:pStyle w:val="1"/>
        <w:spacing w:before="0" w:after="0"/>
        <w:rPr>
          <w:rFonts w:ascii="Times New Roman" w:eastAsia="Calibri" w:hAnsi="Times New Roman"/>
          <w:b w:val="0"/>
          <w:bCs w:val="0"/>
          <w:color w:val="000000"/>
        </w:rPr>
      </w:pPr>
      <w:r w:rsidRPr="00FF3D5A">
        <w:rPr>
          <w:rFonts w:ascii="Times New Roman" w:eastAsia="Calibri" w:hAnsi="Times New Roman"/>
          <w:b w:val="0"/>
          <w:bCs w:val="0"/>
          <w:color w:val="000000"/>
        </w:rPr>
        <w:t>I. Общие положения</w:t>
      </w:r>
    </w:p>
    <w:bookmarkEnd w:id="369"/>
    <w:p w:rsidR="007E39BC" w:rsidRPr="00FF3D5A" w:rsidRDefault="007E39BC" w:rsidP="00947C58">
      <w:pPr>
        <w:spacing w:after="0" w:line="240" w:lineRule="auto"/>
        <w:rPr>
          <w:rFonts w:ascii="Times New Roman" w:hAnsi="Times New Roman"/>
          <w:color w:val="000000"/>
          <w:sz w:val="24"/>
          <w:szCs w:val="24"/>
        </w:rPr>
      </w:pP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0" w:name="sub_11"/>
      <w:r w:rsidRPr="00FF3D5A">
        <w:rPr>
          <w:rFonts w:ascii="Times New Roman" w:hAnsi="Times New Roman"/>
          <w:color w:val="000000"/>
          <w:sz w:val="24"/>
          <w:szCs w:val="24"/>
        </w:rPr>
        <w:lastRenderedPageBreak/>
        <w:t xml:space="preserve">1.1. </w:t>
      </w:r>
      <w:proofErr w:type="gramStart"/>
      <w:r w:rsidRPr="00FF3D5A">
        <w:rPr>
          <w:rFonts w:ascii="Times New Roman" w:hAnsi="Times New Roman"/>
          <w:color w:val="000000"/>
          <w:sz w:val="24"/>
          <w:szCs w:val="24"/>
        </w:rPr>
        <w:t xml:space="preserve">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глав местных администраций поселений и специально уполномоченных должностных лиц местного самоуправления поселений, глав местных администраций муниципальных районов и специально уполномоченных должностных лиц местного самоуправления муниципальных районов, имеющих право совершать нотариальные действия в соответствии с </w:t>
      </w:r>
      <w:hyperlink r:id="rId438" w:history="1">
        <w:r w:rsidRPr="00FF3D5A">
          <w:rPr>
            <w:rFonts w:ascii="Times New Roman" w:hAnsi="Times New Roman"/>
            <w:color w:val="000000"/>
            <w:sz w:val="24"/>
            <w:szCs w:val="24"/>
          </w:rPr>
          <w:t>частью четвертой статьи 1</w:t>
        </w:r>
      </w:hyperlink>
      <w:r w:rsidRPr="00FF3D5A">
        <w:rPr>
          <w:rFonts w:ascii="Times New Roman" w:hAnsi="Times New Roman"/>
          <w:color w:val="000000"/>
          <w:sz w:val="24"/>
          <w:szCs w:val="24"/>
        </w:rPr>
        <w:t xml:space="preserve"> Основ законодательства Российской</w:t>
      </w:r>
      <w:proofErr w:type="gramEnd"/>
      <w:r w:rsidRPr="00FF3D5A">
        <w:rPr>
          <w:rFonts w:ascii="Times New Roman" w:hAnsi="Times New Roman"/>
          <w:color w:val="000000"/>
          <w:sz w:val="24"/>
          <w:szCs w:val="24"/>
        </w:rPr>
        <w:t xml:space="preserve"> Федерации о нотариате (далее - должностные лица местного самоуправления, Основы соответственно), проводит проверку в соответствии с настоящим Порядком (далее - внеплановая проверка).</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1" w:name="sub_12"/>
      <w:bookmarkEnd w:id="370"/>
      <w:r w:rsidRPr="00FF3D5A">
        <w:rPr>
          <w:rFonts w:ascii="Times New Roman" w:hAnsi="Times New Roman"/>
          <w:color w:val="000000"/>
          <w:sz w:val="24"/>
          <w:szCs w:val="24"/>
        </w:rPr>
        <w:t>1.2. 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местного самоуправления, в целях повышения качества совершения нотариальных действий должностными лицами местного самоуправления, а также организации работы по совершению нотариальных действий.</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2" w:name="sub_13"/>
      <w:bookmarkEnd w:id="371"/>
      <w:r w:rsidRPr="00FF3D5A">
        <w:rPr>
          <w:rFonts w:ascii="Times New Roman" w:hAnsi="Times New Roman"/>
          <w:color w:val="000000"/>
          <w:sz w:val="24"/>
          <w:szCs w:val="24"/>
        </w:rPr>
        <w:t>1.3. Предметом внеплановой проверки является:</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3" w:name="sub_611"/>
      <w:bookmarkEnd w:id="372"/>
      <w:r w:rsidRPr="00FF3D5A">
        <w:rPr>
          <w:rFonts w:ascii="Times New Roman" w:hAnsi="Times New Roman"/>
          <w:color w:val="000000"/>
          <w:sz w:val="24"/>
          <w:szCs w:val="24"/>
        </w:rPr>
        <w:t xml:space="preserve">1) соблюдение органами местного самоуправления требований </w:t>
      </w:r>
      <w:hyperlink r:id="rId439" w:history="1">
        <w:r w:rsidRPr="00FF3D5A">
          <w:rPr>
            <w:rFonts w:ascii="Times New Roman" w:hAnsi="Times New Roman"/>
            <w:color w:val="000000"/>
            <w:sz w:val="24"/>
            <w:szCs w:val="24"/>
          </w:rPr>
          <w:t>Основ</w:t>
        </w:r>
      </w:hyperlink>
      <w:r w:rsidRPr="00FF3D5A">
        <w:rPr>
          <w:rFonts w:ascii="Times New Roman" w:hAnsi="Times New Roman"/>
          <w:color w:val="000000"/>
          <w:sz w:val="24"/>
          <w:szCs w:val="24"/>
        </w:rPr>
        <w:t xml:space="preserve"> при наделении должностных лиц местного самоуправления правом совершать нотариальные действия;</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4" w:name="sub_612"/>
      <w:bookmarkEnd w:id="373"/>
      <w:r w:rsidRPr="00FF3D5A">
        <w:rPr>
          <w:rFonts w:ascii="Times New Roman" w:hAnsi="Times New Roman"/>
          <w:color w:val="000000"/>
          <w:sz w:val="24"/>
          <w:szCs w:val="24"/>
        </w:rPr>
        <w:t>2) организация работы по совершению нотариальных действий;</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5" w:name="sub_613"/>
      <w:bookmarkEnd w:id="374"/>
      <w:r w:rsidRPr="00FF3D5A">
        <w:rPr>
          <w:rFonts w:ascii="Times New Roman" w:hAnsi="Times New Roman"/>
          <w:color w:val="000000"/>
          <w:sz w:val="24"/>
          <w:szCs w:val="24"/>
        </w:rPr>
        <w:t>3) исполнение должностными лицами местного самоуправления правил нотариального делопроизводства;</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6" w:name="sub_614"/>
      <w:bookmarkEnd w:id="375"/>
      <w:r w:rsidRPr="00FF3D5A">
        <w:rPr>
          <w:rFonts w:ascii="Times New Roman" w:hAnsi="Times New Roman"/>
          <w:color w:val="000000"/>
          <w:sz w:val="24"/>
          <w:szCs w:val="24"/>
        </w:rPr>
        <w:t>4) соблюдение должностными лицами местного самоуправления законодательства Российской Федерации при совершении нотариальных действий.</w:t>
      </w:r>
    </w:p>
    <w:p w:rsidR="007E39BC" w:rsidRPr="00FF3D5A" w:rsidRDefault="007E39BC" w:rsidP="00947C58">
      <w:pPr>
        <w:pStyle w:val="1"/>
        <w:spacing w:before="0" w:after="0"/>
        <w:ind w:firstLine="426"/>
        <w:jc w:val="both"/>
        <w:rPr>
          <w:rFonts w:ascii="Times New Roman" w:eastAsia="Calibri" w:hAnsi="Times New Roman"/>
          <w:b w:val="0"/>
          <w:bCs w:val="0"/>
          <w:color w:val="000000"/>
        </w:rPr>
      </w:pPr>
      <w:bookmarkStart w:id="377" w:name="sub_616"/>
      <w:bookmarkEnd w:id="376"/>
      <w:r w:rsidRPr="00FF3D5A">
        <w:rPr>
          <w:rFonts w:ascii="Times New Roman" w:eastAsia="Calibri" w:hAnsi="Times New Roman"/>
          <w:b w:val="0"/>
          <w:bCs w:val="0"/>
          <w:color w:val="000000"/>
        </w:rPr>
        <w:t>II. Виды и основания проведения внеплановой проверки</w:t>
      </w:r>
    </w:p>
    <w:bookmarkEnd w:id="377"/>
    <w:p w:rsidR="007E39BC" w:rsidRPr="00FF3D5A" w:rsidRDefault="007E39BC" w:rsidP="00947C58">
      <w:pPr>
        <w:spacing w:after="0" w:line="240" w:lineRule="auto"/>
        <w:ind w:firstLine="426"/>
        <w:jc w:val="both"/>
        <w:rPr>
          <w:rFonts w:ascii="Times New Roman" w:hAnsi="Times New Roman"/>
          <w:color w:val="000000"/>
          <w:sz w:val="24"/>
          <w:szCs w:val="24"/>
        </w:rPr>
      </w:pP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8" w:name="sub_21"/>
      <w:r w:rsidRPr="00FF3D5A">
        <w:rPr>
          <w:rFonts w:ascii="Times New Roman" w:hAnsi="Times New Roman"/>
          <w:color w:val="000000"/>
          <w:sz w:val="24"/>
          <w:szCs w:val="24"/>
        </w:rPr>
        <w:t xml:space="preserve">2.1. 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местного самоуправления, содержащаяся </w:t>
      </w:r>
      <w:proofErr w:type="gramStart"/>
      <w:r w:rsidRPr="00FF3D5A">
        <w:rPr>
          <w:rFonts w:ascii="Times New Roman" w:hAnsi="Times New Roman"/>
          <w:color w:val="000000"/>
          <w:sz w:val="24"/>
          <w:szCs w:val="24"/>
        </w:rPr>
        <w:t>в</w:t>
      </w:r>
      <w:proofErr w:type="gramEnd"/>
      <w:r w:rsidRPr="00FF3D5A">
        <w:rPr>
          <w:rFonts w:ascii="Times New Roman" w:hAnsi="Times New Roman"/>
          <w:color w:val="000000"/>
          <w:sz w:val="24"/>
          <w:szCs w:val="24"/>
        </w:rPr>
        <w:t>:</w:t>
      </w:r>
    </w:p>
    <w:bookmarkEnd w:id="378"/>
    <w:p w:rsidR="007E39BC" w:rsidRPr="00FF3D5A" w:rsidRDefault="007E39BC" w:rsidP="00947C58">
      <w:pPr>
        <w:spacing w:after="0" w:line="240" w:lineRule="auto"/>
        <w:ind w:firstLine="426"/>
        <w:jc w:val="both"/>
        <w:rPr>
          <w:rFonts w:ascii="Times New Roman" w:hAnsi="Times New Roman"/>
          <w:color w:val="000000"/>
          <w:sz w:val="24"/>
          <w:szCs w:val="24"/>
        </w:rPr>
      </w:pPr>
      <w:proofErr w:type="gramStart"/>
      <w:r w:rsidRPr="00FF3D5A">
        <w:rPr>
          <w:rFonts w:ascii="Times New Roman" w:hAnsi="Times New Roman"/>
          <w:color w:val="000000"/>
          <w:sz w:val="24"/>
          <w:szCs w:val="24"/>
        </w:rPr>
        <w:lastRenderedPageBreak/>
        <w:t>обращениях</w:t>
      </w:r>
      <w:proofErr w:type="gramEnd"/>
      <w:r w:rsidRPr="00FF3D5A">
        <w:rPr>
          <w:rFonts w:ascii="Times New Roman" w:hAnsi="Times New Roman"/>
          <w:color w:val="000000"/>
          <w:sz w:val="24"/>
          <w:szCs w:val="24"/>
        </w:rPr>
        <w:t xml:space="preserve"> и жалобах граждан и организаций, поступивших в территориальный орган Минюста России;</w:t>
      </w:r>
    </w:p>
    <w:p w:rsidR="007E39BC" w:rsidRPr="00FF3D5A" w:rsidRDefault="007E39BC" w:rsidP="00947C58">
      <w:pPr>
        <w:spacing w:after="0" w:line="240" w:lineRule="auto"/>
        <w:ind w:firstLine="426"/>
        <w:jc w:val="both"/>
        <w:rPr>
          <w:rFonts w:ascii="Times New Roman" w:hAnsi="Times New Roman"/>
          <w:color w:val="000000"/>
          <w:sz w:val="24"/>
          <w:szCs w:val="24"/>
        </w:rPr>
      </w:pPr>
      <w:proofErr w:type="gramStart"/>
      <w:r w:rsidRPr="00FF3D5A">
        <w:rPr>
          <w:rFonts w:ascii="Times New Roman" w:hAnsi="Times New Roman"/>
          <w:color w:val="000000"/>
          <w:sz w:val="24"/>
          <w:szCs w:val="24"/>
        </w:rPr>
        <w:t>публикациях</w:t>
      </w:r>
      <w:proofErr w:type="gramEnd"/>
      <w:r w:rsidRPr="00FF3D5A">
        <w:rPr>
          <w:rFonts w:ascii="Times New Roman" w:hAnsi="Times New Roman"/>
          <w:color w:val="000000"/>
          <w:sz w:val="24"/>
          <w:szCs w:val="24"/>
        </w:rPr>
        <w:t xml:space="preserve"> в средствах массовой информации;</w:t>
      </w:r>
    </w:p>
    <w:p w:rsidR="007E39BC" w:rsidRPr="00FF3D5A" w:rsidRDefault="007E39BC" w:rsidP="00947C58">
      <w:pPr>
        <w:spacing w:after="0" w:line="240" w:lineRule="auto"/>
        <w:ind w:firstLine="426"/>
        <w:jc w:val="both"/>
        <w:rPr>
          <w:rFonts w:ascii="Times New Roman" w:hAnsi="Times New Roman"/>
          <w:color w:val="000000"/>
          <w:sz w:val="24"/>
          <w:szCs w:val="24"/>
        </w:rPr>
      </w:pPr>
      <w:proofErr w:type="gramStart"/>
      <w:r w:rsidRPr="00FF3D5A">
        <w:rPr>
          <w:rFonts w:ascii="Times New Roman" w:hAnsi="Times New Roman"/>
          <w:color w:val="000000"/>
          <w:sz w:val="24"/>
          <w:szCs w:val="24"/>
        </w:rPr>
        <w:t>запросах</w:t>
      </w:r>
      <w:proofErr w:type="gramEnd"/>
      <w:r w:rsidRPr="00FF3D5A">
        <w:rPr>
          <w:rFonts w:ascii="Times New Roman" w:hAnsi="Times New Roman"/>
          <w:color w:val="000000"/>
          <w:sz w:val="24"/>
          <w:szCs w:val="24"/>
        </w:rPr>
        <w:t xml:space="preserve">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7E39BC" w:rsidRPr="00FF3D5A" w:rsidRDefault="007E39BC" w:rsidP="00947C58">
      <w:pPr>
        <w:spacing w:after="0" w:line="240" w:lineRule="auto"/>
        <w:ind w:firstLine="426"/>
        <w:jc w:val="both"/>
        <w:rPr>
          <w:rFonts w:ascii="Times New Roman" w:hAnsi="Times New Roman"/>
          <w:color w:val="000000"/>
          <w:sz w:val="24"/>
          <w:szCs w:val="24"/>
        </w:rPr>
      </w:pPr>
      <w:proofErr w:type="gramStart"/>
      <w:r w:rsidRPr="00FF3D5A">
        <w:rPr>
          <w:rFonts w:ascii="Times New Roman" w:hAnsi="Times New Roman"/>
          <w:color w:val="000000"/>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hyperlink w:anchor="sub_111" w:history="1">
        <w:r w:rsidRPr="00FF3D5A">
          <w:rPr>
            <w:rFonts w:ascii="Times New Roman" w:hAnsi="Times New Roman"/>
            <w:color w:val="000000"/>
            <w:sz w:val="24"/>
            <w:szCs w:val="24"/>
          </w:rPr>
          <w:t>*</w:t>
        </w:r>
      </w:hyperlink>
      <w:r w:rsidRPr="00FF3D5A">
        <w:rPr>
          <w:rFonts w:ascii="Times New Roman" w:hAnsi="Times New Roman"/>
          <w:color w:val="000000"/>
          <w:sz w:val="24"/>
          <w:szCs w:val="24"/>
        </w:rPr>
        <w:t>.</w:t>
      </w:r>
      <w:proofErr w:type="gramEnd"/>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79" w:name="sub_22"/>
      <w:r w:rsidRPr="00FF3D5A">
        <w:rPr>
          <w:rFonts w:ascii="Times New Roman" w:hAnsi="Times New Roman"/>
          <w:color w:val="000000"/>
          <w:sz w:val="24"/>
          <w:szCs w:val="24"/>
        </w:rPr>
        <w:t>2.2. Внеплановая проверка проводится в форме документарной проверки и (или) выездной проверки.</w:t>
      </w:r>
    </w:p>
    <w:p w:rsidR="007E39BC" w:rsidRPr="00FF3D5A" w:rsidRDefault="007E39BC" w:rsidP="00947C58">
      <w:pPr>
        <w:pStyle w:val="1"/>
        <w:spacing w:before="0" w:after="0"/>
        <w:ind w:firstLine="426"/>
        <w:jc w:val="both"/>
        <w:rPr>
          <w:rFonts w:ascii="Times New Roman" w:eastAsia="Calibri" w:hAnsi="Times New Roman"/>
          <w:b w:val="0"/>
          <w:bCs w:val="0"/>
          <w:color w:val="000000"/>
        </w:rPr>
      </w:pPr>
      <w:bookmarkStart w:id="380" w:name="sub_627"/>
      <w:bookmarkEnd w:id="379"/>
      <w:r w:rsidRPr="00FF3D5A">
        <w:rPr>
          <w:rFonts w:ascii="Times New Roman" w:eastAsia="Calibri" w:hAnsi="Times New Roman"/>
          <w:b w:val="0"/>
          <w:bCs w:val="0"/>
          <w:color w:val="000000"/>
        </w:rPr>
        <w:t>III. Принятие решения о проведении внеплановой проверки и его согласование с прокуратурой субъекта Российской Федерации</w:t>
      </w:r>
    </w:p>
    <w:bookmarkEnd w:id="380"/>
    <w:p w:rsidR="007E39BC" w:rsidRPr="00FF3D5A" w:rsidRDefault="007E39BC" w:rsidP="00947C58">
      <w:pPr>
        <w:spacing w:after="0" w:line="240" w:lineRule="auto"/>
        <w:ind w:firstLine="426"/>
        <w:jc w:val="both"/>
        <w:rPr>
          <w:rFonts w:ascii="Times New Roman" w:hAnsi="Times New Roman"/>
          <w:color w:val="000000"/>
          <w:sz w:val="24"/>
          <w:szCs w:val="24"/>
        </w:rPr>
      </w:pP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1" w:name="sub_31"/>
      <w:r w:rsidRPr="00FF3D5A">
        <w:rPr>
          <w:rFonts w:ascii="Times New Roman" w:hAnsi="Times New Roman"/>
          <w:color w:val="000000"/>
          <w:sz w:val="24"/>
          <w:szCs w:val="24"/>
        </w:rPr>
        <w:t xml:space="preserve">3.1. Решение о проведении внеплановой проверки принимается не позднее пяти рабочих дней </w:t>
      </w:r>
      <w:proofErr w:type="gramStart"/>
      <w:r w:rsidRPr="00FF3D5A">
        <w:rPr>
          <w:rFonts w:ascii="Times New Roman" w:hAnsi="Times New Roman"/>
          <w:color w:val="000000"/>
          <w:sz w:val="24"/>
          <w:szCs w:val="24"/>
        </w:rPr>
        <w:t xml:space="preserve">со дня поступления в территориальный орган Минюста России информации о наличии нарушения </w:t>
      </w:r>
      <w:hyperlink r:id="rId440" w:history="1">
        <w:r w:rsidRPr="00FF3D5A">
          <w:rPr>
            <w:rFonts w:ascii="Times New Roman" w:hAnsi="Times New Roman"/>
            <w:color w:val="000000"/>
            <w:sz w:val="24"/>
            <w:szCs w:val="24"/>
          </w:rPr>
          <w:t>законодательства</w:t>
        </w:r>
      </w:hyperlink>
      <w:r w:rsidRPr="00FF3D5A">
        <w:rPr>
          <w:rFonts w:ascii="Times New Roman" w:hAnsi="Times New Roman"/>
          <w:color w:val="000000"/>
          <w:sz w:val="24"/>
          <w:szCs w:val="24"/>
        </w:rPr>
        <w:t xml:space="preserve"> Российской Федерации о нотариальной деятельности в действиях</w:t>
      </w:r>
      <w:proofErr w:type="gramEnd"/>
      <w:r w:rsidRPr="00FF3D5A">
        <w:rPr>
          <w:rFonts w:ascii="Times New Roman" w:hAnsi="Times New Roman"/>
          <w:color w:val="000000"/>
          <w:sz w:val="24"/>
          <w:szCs w:val="24"/>
        </w:rPr>
        <w:t xml:space="preserve"> (бездействии) должностных лиц местного самоуправления.</w:t>
      </w:r>
    </w:p>
    <w:bookmarkEnd w:id="381"/>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 xml:space="preserve">Указанное решение принимается начальником территориального органа Минюста России в виде распоряжения и согласовывается с прокуратурой субъекта Российской Федерации по месту нахождения органа местного самоуправления, должностного лица местного </w:t>
      </w:r>
      <w:r w:rsidRPr="00FF3D5A">
        <w:rPr>
          <w:rFonts w:ascii="Times New Roman" w:hAnsi="Times New Roman"/>
          <w:color w:val="000000"/>
          <w:sz w:val="24"/>
          <w:szCs w:val="24"/>
        </w:rPr>
        <w:lastRenderedPageBreak/>
        <w:t>самоуправления, подлежащих внеплановой проверке (далее - прокуратура субъекта Российской Федерации).</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В распоряжении территориального органа Минюста России о проведении внеплановой проверки указывается:</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2" w:name="sub_617"/>
      <w:r w:rsidRPr="00FF3D5A">
        <w:rPr>
          <w:rFonts w:ascii="Times New Roman" w:hAnsi="Times New Roman"/>
          <w:color w:val="000000"/>
          <w:sz w:val="24"/>
          <w:szCs w:val="24"/>
        </w:rPr>
        <w:t>1) наименование органа местного самоуправления и (или) фамилия, имя, отчество (при наличии) должностного лица местного самоуправления, в отношении которого проводится внеплановая проверка;</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3" w:name="sub_618"/>
      <w:bookmarkEnd w:id="382"/>
      <w:r w:rsidRPr="00FF3D5A">
        <w:rPr>
          <w:rFonts w:ascii="Times New Roman" w:hAnsi="Times New Roman"/>
          <w:color w:val="000000"/>
          <w:sz w:val="24"/>
          <w:szCs w:val="24"/>
        </w:rPr>
        <w:t>2) место нахождения органа местного самоуправления;</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4" w:name="sub_619"/>
      <w:bookmarkEnd w:id="383"/>
      <w:r w:rsidRPr="00FF3D5A">
        <w:rPr>
          <w:rFonts w:ascii="Times New Roman" w:hAnsi="Times New Roman"/>
          <w:color w:val="000000"/>
          <w:sz w:val="24"/>
          <w:szCs w:val="24"/>
        </w:rPr>
        <w:t>3) наименование территориального органа Минюста России, проводящего внеплановую проверку;</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5" w:name="sub_620"/>
      <w:bookmarkEnd w:id="384"/>
      <w:proofErr w:type="gramStart"/>
      <w:r w:rsidRPr="00FF3D5A">
        <w:rPr>
          <w:rFonts w:ascii="Times New Roman" w:hAnsi="Times New Roman"/>
          <w:color w:val="000000"/>
          <w:sz w:val="24"/>
          <w:szCs w:val="24"/>
        </w:rPr>
        <w:t>4) фамилия, имя, отчество (при наличии), должность лица (должностных лиц), уполномоченного (уполномоченных) на проведение внеплановой проверки;</w:t>
      </w:r>
      <w:proofErr w:type="gramEnd"/>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6" w:name="sub_621"/>
      <w:bookmarkEnd w:id="385"/>
      <w:r w:rsidRPr="00FF3D5A">
        <w:rPr>
          <w:rFonts w:ascii="Times New Roman" w:hAnsi="Times New Roman"/>
          <w:color w:val="000000"/>
          <w:sz w:val="24"/>
          <w:szCs w:val="24"/>
        </w:rPr>
        <w:t>5) цель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7" w:name="sub_622"/>
      <w:bookmarkEnd w:id="386"/>
      <w:r w:rsidRPr="00FF3D5A">
        <w:rPr>
          <w:rFonts w:ascii="Times New Roman" w:hAnsi="Times New Roman"/>
          <w:color w:val="000000"/>
          <w:sz w:val="24"/>
          <w:szCs w:val="24"/>
        </w:rPr>
        <w:t>6) основание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8" w:name="sub_623"/>
      <w:bookmarkEnd w:id="387"/>
      <w:r w:rsidRPr="00FF3D5A">
        <w:rPr>
          <w:rFonts w:ascii="Times New Roman" w:hAnsi="Times New Roman"/>
          <w:color w:val="000000"/>
          <w:sz w:val="24"/>
          <w:szCs w:val="24"/>
        </w:rPr>
        <w:t>7) предмет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89" w:name="sub_624"/>
      <w:bookmarkEnd w:id="388"/>
      <w:r w:rsidRPr="00FF3D5A">
        <w:rPr>
          <w:rFonts w:ascii="Times New Roman" w:hAnsi="Times New Roman"/>
          <w:color w:val="000000"/>
          <w:sz w:val="24"/>
          <w:szCs w:val="24"/>
        </w:rPr>
        <w:t>8) срок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0" w:name="sub_625"/>
      <w:bookmarkEnd w:id="389"/>
      <w:r w:rsidRPr="00FF3D5A">
        <w:rPr>
          <w:rFonts w:ascii="Times New Roman" w:hAnsi="Times New Roman"/>
          <w:color w:val="000000"/>
          <w:sz w:val="24"/>
          <w:szCs w:val="24"/>
        </w:rPr>
        <w:t>9) даты начала и окончания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1" w:name="sub_626"/>
      <w:bookmarkEnd w:id="390"/>
      <w:r w:rsidRPr="00FF3D5A">
        <w:rPr>
          <w:rFonts w:ascii="Times New Roman" w:hAnsi="Times New Roman"/>
          <w:color w:val="000000"/>
          <w:sz w:val="24"/>
          <w:szCs w:val="24"/>
        </w:rPr>
        <w:t>10) перечень мероприятий, которые необходимо провести при внеплановой проверке, примерный перечень документов, подлежащих представлению в ходе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2" w:name="sub_32"/>
      <w:bookmarkEnd w:id="391"/>
      <w:r w:rsidRPr="00FF3D5A">
        <w:rPr>
          <w:rFonts w:ascii="Times New Roman" w:hAnsi="Times New Roman"/>
          <w:color w:val="000000"/>
          <w:sz w:val="24"/>
          <w:szCs w:val="24"/>
        </w:rPr>
        <w:t>3.2. Не позднее рабочего дня, следующего за днем издания распоряжения о проведении внеплановой проверки, территориальным органом Минюста России направляется в прокуратуру субъекта Российской Федерации письмо о согласовании проведения внеплановой проверки (</w:t>
      </w:r>
      <w:hyperlink w:anchor="sub_1100" w:history="1">
        <w:r w:rsidRPr="00FF3D5A">
          <w:rPr>
            <w:rFonts w:ascii="Times New Roman" w:hAnsi="Times New Roman"/>
            <w:color w:val="000000"/>
            <w:sz w:val="24"/>
            <w:szCs w:val="24"/>
          </w:rPr>
          <w:t>приложение</w:t>
        </w:r>
      </w:hyperlink>
      <w:r w:rsidRPr="00FF3D5A">
        <w:rPr>
          <w:rFonts w:ascii="Times New Roman" w:hAnsi="Times New Roman"/>
          <w:color w:val="000000"/>
          <w:sz w:val="24"/>
          <w:szCs w:val="24"/>
        </w:rPr>
        <w:t>).</w:t>
      </w:r>
    </w:p>
    <w:p w:rsidR="007E39BC" w:rsidRPr="00FF3D5A" w:rsidRDefault="007E39BC" w:rsidP="00947C58">
      <w:pPr>
        <w:pStyle w:val="1"/>
        <w:spacing w:before="0" w:after="0"/>
        <w:ind w:firstLine="426"/>
        <w:jc w:val="both"/>
        <w:rPr>
          <w:rFonts w:ascii="Times New Roman" w:eastAsia="Calibri" w:hAnsi="Times New Roman"/>
          <w:b w:val="0"/>
          <w:bCs w:val="0"/>
          <w:color w:val="000000"/>
        </w:rPr>
      </w:pPr>
      <w:bookmarkStart w:id="393" w:name="sub_628"/>
      <w:bookmarkEnd w:id="392"/>
      <w:r w:rsidRPr="00FF3D5A">
        <w:rPr>
          <w:rFonts w:ascii="Times New Roman" w:eastAsia="Calibri" w:hAnsi="Times New Roman"/>
          <w:b w:val="0"/>
          <w:bCs w:val="0"/>
          <w:color w:val="000000"/>
        </w:rPr>
        <w:t>IV. Проведение внеплановой проверки</w:t>
      </w:r>
    </w:p>
    <w:bookmarkEnd w:id="393"/>
    <w:p w:rsidR="007E39BC" w:rsidRPr="00FF3D5A" w:rsidRDefault="007E39BC" w:rsidP="00947C58">
      <w:pPr>
        <w:spacing w:after="0" w:line="240" w:lineRule="auto"/>
        <w:ind w:firstLine="426"/>
        <w:jc w:val="both"/>
        <w:rPr>
          <w:rFonts w:ascii="Times New Roman" w:hAnsi="Times New Roman"/>
          <w:color w:val="000000"/>
          <w:sz w:val="24"/>
          <w:szCs w:val="24"/>
        </w:rPr>
      </w:pP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4" w:name="sub_41"/>
      <w:r w:rsidRPr="00FF3D5A">
        <w:rPr>
          <w:rFonts w:ascii="Times New Roman" w:hAnsi="Times New Roman"/>
          <w:color w:val="000000"/>
          <w:sz w:val="24"/>
          <w:szCs w:val="24"/>
        </w:rPr>
        <w:t>4.1. Не позднее одного рабочего дня со дня получения согласования прокуратурой субъекта Российской Федерации проведения внеплановой проверки должностное лицо территориального органа Минюста России запрашивает документы и сведения у должностного лица местного самоуправления.</w:t>
      </w:r>
    </w:p>
    <w:bookmarkEnd w:id="394"/>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 xml:space="preserve">Указанные в запросе документы представляются в течение десяти рабочих дней со дня получения запроса о представлении документов и сведений в территориальный орган Минюста России почтовой </w:t>
      </w:r>
      <w:r w:rsidRPr="00FF3D5A">
        <w:rPr>
          <w:rFonts w:ascii="Times New Roman" w:hAnsi="Times New Roman"/>
          <w:color w:val="000000"/>
          <w:sz w:val="24"/>
          <w:szCs w:val="24"/>
        </w:rPr>
        <w:lastRenderedPageBreak/>
        <w:t>связью в виде копий, заверенных оттиском печати и подписью соответствующего должностного лица местного самоуправления, и (или) по электронной почте.</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Внеплановая документарная проверка проводится по месту нахождения территориального органа Минюста России в течение двадцати дней со дня истребования документов и сведений, указанных в запросе территориального органа Минюста России.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5" w:name="sub_42"/>
      <w:r w:rsidRPr="00FF3D5A">
        <w:rPr>
          <w:rFonts w:ascii="Times New Roman" w:hAnsi="Times New Roman"/>
          <w:color w:val="000000"/>
          <w:sz w:val="24"/>
          <w:szCs w:val="24"/>
        </w:rPr>
        <w:t xml:space="preserve">4.2. </w:t>
      </w:r>
      <w:proofErr w:type="gramStart"/>
      <w:r w:rsidRPr="00FF3D5A">
        <w:rPr>
          <w:rFonts w:ascii="Times New Roman" w:hAnsi="Times New Roman"/>
          <w:color w:val="000000"/>
          <w:sz w:val="24"/>
          <w:szCs w:val="24"/>
        </w:rPr>
        <w:t>Если при внеплановой документарной проверке не представляется возможным удостовериться в полноте и достоверности сведений, содержащихся в находящихся в распоряжении территориального органа Минюста России документах, и (или) в случае необходимости оценки соответствия организации работы по совершению нотариальных действий требованиям законодательства о нотариате проводится внеплановая выездная проверка.</w:t>
      </w:r>
      <w:proofErr w:type="gramEnd"/>
    </w:p>
    <w:bookmarkEnd w:id="395"/>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Внеплановая выездная проверка проводится по месту совершения нотариальных действий должностными лицами местного самоуправления.</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О проведении внеплановой выездной проверки орган местного самоуправления уведомляется территориальным органом Минюста России не менее чем за двадцать четыре часа до начала ее проведения любым доступным способом.</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Внеплановая выездная проверка начинается с предъявления служебного удостоверения должностным лицом территориального органа Минюста России и обязательного ознакомления соответствующего должностного лица местного самоуправления с распоряжением территориального органа Минюста России о проведении внеплановой выездной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Должностное лицо местного самоуправления обязано представить должностным лицам территориального органа Минюста России, проводящим внеплановую проверку, документы (в том числе в электронной форме), связанные с целями, задачами и предметом внеплановой выездной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 xml:space="preserve">При проведении внеплановой выездной проверки должностное лицо местного самоуправления обязано обеспечить доступ должностных лиц </w:t>
      </w:r>
      <w:proofErr w:type="spellStart"/>
      <w:r w:rsidRPr="00FF3D5A">
        <w:rPr>
          <w:rFonts w:ascii="Times New Roman" w:hAnsi="Times New Roman"/>
          <w:color w:val="000000"/>
          <w:sz w:val="24"/>
          <w:szCs w:val="24"/>
        </w:rPr>
        <w:t>территориальнго</w:t>
      </w:r>
      <w:proofErr w:type="spellEnd"/>
      <w:r w:rsidRPr="00FF3D5A">
        <w:rPr>
          <w:rFonts w:ascii="Times New Roman" w:hAnsi="Times New Roman"/>
          <w:color w:val="000000"/>
          <w:sz w:val="24"/>
          <w:szCs w:val="24"/>
        </w:rPr>
        <w:t xml:space="preserve"> органа Минюста России, </w:t>
      </w:r>
      <w:r w:rsidRPr="00FF3D5A">
        <w:rPr>
          <w:rFonts w:ascii="Times New Roman" w:hAnsi="Times New Roman"/>
          <w:color w:val="000000"/>
          <w:sz w:val="24"/>
          <w:szCs w:val="24"/>
        </w:rPr>
        <w:lastRenderedPageBreak/>
        <w:t>проводящих внеплановую выездную проверку, на территорию, используемую для совершения нотариальных действий.</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Срок проведения внеплановой выездной проверки не может превышать пяти рабочих дней.</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6" w:name="sub_43"/>
      <w:r w:rsidRPr="00FF3D5A">
        <w:rPr>
          <w:rFonts w:ascii="Times New Roman" w:hAnsi="Times New Roman"/>
          <w:color w:val="000000"/>
          <w:sz w:val="24"/>
          <w:szCs w:val="24"/>
        </w:rPr>
        <w:t>4.3. При проведении внеплановой проверки территориальный орган Минюста России не вправе требовать сведения и документы, не относящиеся к предмету внеплановой проверки, а также сведения и документы, которые могут быть получены территориальным органом Минюста России от иных органов государственной власти и органов местного самоуправления.</w:t>
      </w:r>
    </w:p>
    <w:p w:rsidR="007E39BC" w:rsidRPr="00FF3D5A" w:rsidRDefault="007E39BC" w:rsidP="00947C58">
      <w:pPr>
        <w:pStyle w:val="1"/>
        <w:spacing w:before="0" w:after="0"/>
        <w:ind w:firstLine="426"/>
        <w:jc w:val="both"/>
        <w:rPr>
          <w:rFonts w:ascii="Times New Roman" w:eastAsia="Calibri" w:hAnsi="Times New Roman"/>
          <w:b w:val="0"/>
          <w:bCs w:val="0"/>
          <w:color w:val="000000"/>
        </w:rPr>
      </w:pPr>
      <w:bookmarkStart w:id="397" w:name="sub_632"/>
      <w:bookmarkEnd w:id="396"/>
      <w:r w:rsidRPr="00FF3D5A">
        <w:rPr>
          <w:rFonts w:ascii="Times New Roman" w:eastAsia="Calibri" w:hAnsi="Times New Roman"/>
          <w:b w:val="0"/>
          <w:bCs w:val="0"/>
          <w:color w:val="000000"/>
        </w:rPr>
        <w:t>V. Решения, принимаемые по результатам проведения внеплановой проверки</w:t>
      </w:r>
    </w:p>
    <w:bookmarkEnd w:id="397"/>
    <w:p w:rsidR="007E39BC" w:rsidRPr="00FF3D5A" w:rsidRDefault="007E39BC" w:rsidP="00947C58">
      <w:pPr>
        <w:spacing w:after="0" w:line="240" w:lineRule="auto"/>
        <w:ind w:firstLine="426"/>
        <w:jc w:val="both"/>
        <w:rPr>
          <w:rFonts w:ascii="Times New Roman" w:hAnsi="Times New Roman"/>
          <w:color w:val="000000"/>
          <w:sz w:val="24"/>
          <w:szCs w:val="24"/>
        </w:rPr>
      </w:pP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8" w:name="sub_51"/>
      <w:r w:rsidRPr="00FF3D5A">
        <w:rPr>
          <w:rFonts w:ascii="Times New Roman" w:hAnsi="Times New Roman"/>
          <w:color w:val="000000"/>
          <w:sz w:val="24"/>
          <w:szCs w:val="24"/>
        </w:rPr>
        <w:t>5.1. По результатам проведенной внеплановой проверки в течение трех рабочих дней со дня ее окончания составляется справка, которая подписывается должностным лицом территориального органа Минюста России, проводившим внеплановую проверку.</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399" w:name="sub_52"/>
      <w:bookmarkEnd w:id="398"/>
      <w:r w:rsidRPr="00FF3D5A">
        <w:rPr>
          <w:rFonts w:ascii="Times New Roman" w:hAnsi="Times New Roman"/>
          <w:color w:val="000000"/>
          <w:sz w:val="24"/>
          <w:szCs w:val="24"/>
        </w:rPr>
        <w:t>5.2. В течение трех рабочих дней на основании фактов, содержащихся в справке, начальник территориального органа Минюста России вправе:</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0" w:name="sub_629"/>
      <w:bookmarkEnd w:id="399"/>
      <w:r w:rsidRPr="00FF3D5A">
        <w:rPr>
          <w:rFonts w:ascii="Times New Roman" w:hAnsi="Times New Roman"/>
          <w:color w:val="000000"/>
          <w:sz w:val="24"/>
          <w:szCs w:val="24"/>
        </w:rPr>
        <w:t>1) вынести должностному лицу местного самоуправления предписание об устранении выявленного нарушения законодательства Российской Федерации (далее - предписание);</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1" w:name="sub_630"/>
      <w:bookmarkEnd w:id="400"/>
      <w:r w:rsidRPr="00FF3D5A">
        <w:rPr>
          <w:rFonts w:ascii="Times New Roman" w:hAnsi="Times New Roman"/>
          <w:color w:val="000000"/>
          <w:sz w:val="24"/>
          <w:szCs w:val="24"/>
        </w:rPr>
        <w:t>2) внести представление главе муниципального образования о прекращении полномочий должностного лица местного самоуправления по совершению нотариальных действий (далее - представление);</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2" w:name="sub_631"/>
      <w:bookmarkEnd w:id="401"/>
      <w:r w:rsidRPr="00FF3D5A">
        <w:rPr>
          <w:rFonts w:ascii="Times New Roman" w:hAnsi="Times New Roman"/>
          <w:color w:val="000000"/>
          <w:sz w:val="24"/>
          <w:szCs w:val="24"/>
        </w:rPr>
        <w:t>3) направить должностному лицу местного самоуправления рекомендации по улучшению деятельности по совершению нотариальных действий (далее - рекомендации)</w:t>
      </w:r>
      <w:hyperlink w:anchor="sub_222" w:history="1">
        <w:r w:rsidRPr="00FF3D5A">
          <w:rPr>
            <w:rFonts w:ascii="Times New Roman" w:hAnsi="Times New Roman"/>
            <w:color w:val="000000"/>
            <w:sz w:val="24"/>
            <w:szCs w:val="24"/>
          </w:rPr>
          <w:t>**</w:t>
        </w:r>
      </w:hyperlink>
      <w:r w:rsidRPr="00FF3D5A">
        <w:rPr>
          <w:rFonts w:ascii="Times New Roman" w:hAnsi="Times New Roman"/>
          <w:color w:val="000000"/>
          <w:sz w:val="24"/>
          <w:szCs w:val="24"/>
        </w:rPr>
        <w:t>.</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3" w:name="sub_53"/>
      <w:bookmarkEnd w:id="402"/>
      <w:r w:rsidRPr="00FF3D5A">
        <w:rPr>
          <w:rFonts w:ascii="Times New Roman" w:hAnsi="Times New Roman"/>
          <w:color w:val="000000"/>
          <w:sz w:val="24"/>
          <w:szCs w:val="24"/>
        </w:rPr>
        <w:t>5.3. Предписание, представление, рекомендации начальника территориального органа Минюста России незамедлительно направляются в соответствующий орган местного самоуправления.</w:t>
      </w:r>
    </w:p>
    <w:bookmarkEnd w:id="403"/>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 xml:space="preserve">Копии предписания, представления, рекомендаций начальника территориального органа Минюста России направляются в течение пяти рабочих дней со дня принятия предписания, представления, рекомендаций в прокуратуру субъекта Российской Федерации, </w:t>
      </w:r>
      <w:r w:rsidRPr="00FF3D5A">
        <w:rPr>
          <w:rFonts w:ascii="Times New Roman" w:hAnsi="Times New Roman"/>
          <w:color w:val="000000"/>
          <w:sz w:val="24"/>
          <w:szCs w:val="24"/>
        </w:rPr>
        <w:lastRenderedPageBreak/>
        <w:t>принявшую решение о согласовании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 xml:space="preserve">Сведения о принятых мерах по устранению нарушений и привлечению к ответственности виновных лиц направляются органом местного самоуправления в территориальный орган Минюста России не позднее двадцати рабочих дней со дня получения решения, указанного в </w:t>
      </w:r>
      <w:hyperlink w:anchor="sub_53" w:history="1">
        <w:r w:rsidRPr="00FF3D5A">
          <w:rPr>
            <w:rFonts w:ascii="Times New Roman" w:hAnsi="Times New Roman"/>
            <w:color w:val="000000"/>
            <w:sz w:val="24"/>
            <w:szCs w:val="24"/>
          </w:rPr>
          <w:t>абзаце первом</w:t>
        </w:r>
      </w:hyperlink>
      <w:r w:rsidRPr="00FF3D5A">
        <w:rPr>
          <w:rFonts w:ascii="Times New Roman" w:hAnsi="Times New Roman"/>
          <w:color w:val="000000"/>
          <w:sz w:val="24"/>
          <w:szCs w:val="24"/>
        </w:rPr>
        <w:t xml:space="preserve"> настоящего пункта.</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Информация о результатах проведенной внеплановой проверки (наименование органа местного самоуправления, дата проведения внеплановой проверки, выявленные нарушения, предписание с указанием сроков устранения нарушений, рекомендации) в течение одного месяца после завершения внеплановой проверки подлежит размещению на официальном сайте территориального органа Минюста России в информационно-телекоммуникационной сети "Интернет".</w:t>
      </w:r>
    </w:p>
    <w:p w:rsidR="007E39BC" w:rsidRPr="00FF3D5A" w:rsidRDefault="007E39BC" w:rsidP="00947C58">
      <w:pPr>
        <w:spacing w:after="0" w:line="240" w:lineRule="auto"/>
        <w:ind w:firstLine="426"/>
        <w:jc w:val="both"/>
        <w:rPr>
          <w:rFonts w:ascii="Times New Roman" w:hAnsi="Times New Roman"/>
          <w:color w:val="000000"/>
          <w:sz w:val="24"/>
          <w:szCs w:val="24"/>
        </w:rPr>
      </w:pPr>
      <w:r w:rsidRPr="00FF3D5A">
        <w:rPr>
          <w:rFonts w:ascii="Times New Roman" w:hAnsi="Times New Roman"/>
          <w:color w:val="000000"/>
          <w:sz w:val="24"/>
          <w:szCs w:val="24"/>
        </w:rPr>
        <w:t>Не подлежат размещению на официальном сайте территориального органа Минюста России в информационно-телекоммуникационной сети "Интернет" сведения о лицах, обращения которых послужили основанием проведения внеплановой проверки.</w:t>
      </w:r>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4" w:name="sub_111"/>
      <w:proofErr w:type="gramStart"/>
      <w:r w:rsidRPr="00FF3D5A">
        <w:rPr>
          <w:rFonts w:ascii="Times New Roman" w:hAnsi="Times New Roman"/>
          <w:color w:val="000000"/>
          <w:sz w:val="24"/>
          <w:szCs w:val="24"/>
        </w:rPr>
        <w:t xml:space="preserve">* </w:t>
      </w:r>
      <w:hyperlink r:id="rId441" w:history="1">
        <w:r w:rsidRPr="00FF3D5A">
          <w:rPr>
            <w:rFonts w:ascii="Times New Roman" w:hAnsi="Times New Roman"/>
            <w:color w:val="000000"/>
            <w:sz w:val="24"/>
            <w:szCs w:val="24"/>
          </w:rPr>
          <w:t>Абзац второй части 2.6 статьи 77</w:t>
        </w:r>
      </w:hyperlink>
      <w:r w:rsidRPr="00FF3D5A">
        <w:rPr>
          <w:rFonts w:ascii="Times New Roman" w:hAnsi="Times New Roman"/>
          <w:color w:val="000000"/>
          <w:sz w:val="24"/>
          <w:szCs w:val="24"/>
        </w:rPr>
        <w:t xml:space="preserve"> Федерального закона от 06.10.2003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ст. 25; 2006, N 1, ст. 10, N 23, ст. 2380, N 31, ст. 3452, N 50, ст. 5279;</w:t>
      </w:r>
      <w:proofErr w:type="gramEnd"/>
      <w:r w:rsidRPr="00FF3D5A">
        <w:rPr>
          <w:rFonts w:ascii="Times New Roman" w:hAnsi="Times New Roman"/>
          <w:color w:val="000000"/>
          <w:sz w:val="24"/>
          <w:szCs w:val="24"/>
        </w:rPr>
        <w:t xml:space="preserve"> 2007, N 1, ст. 21, N 21, ст. 2455, N 25, ст. 2977, N 43, ст. 5084, N 46, ст. 5553; 2008, N 48, ст. 5517; 2009, N 52, ст. 6441; 2010, N 15, ст. 1736; </w:t>
      </w:r>
      <w:proofErr w:type="gramStart"/>
      <w:r w:rsidRPr="00FF3D5A">
        <w:rPr>
          <w:rFonts w:ascii="Times New Roman" w:hAnsi="Times New Roman"/>
          <w:color w:val="000000"/>
          <w:sz w:val="24"/>
          <w:szCs w:val="24"/>
        </w:rPr>
        <w:t>2011, N 17, ст. 2310, N 29, ст. 4283, N 30, ст. 4572, ст. 4590, ст. 4591, ст. 4594, ст. 4595, N 48, ст. 6730, N 49, ст. 7015, ст. 7039; 2012, N 26, ст. 3444, ст. 3446; 2013, N 14, ст. 1663, N 43, ст. 5454, N 52, ст. 6981, ст. 7008;</w:t>
      </w:r>
      <w:proofErr w:type="gramEnd"/>
      <w:r w:rsidRPr="00FF3D5A">
        <w:rPr>
          <w:rFonts w:ascii="Times New Roman" w:hAnsi="Times New Roman"/>
          <w:color w:val="000000"/>
          <w:sz w:val="24"/>
          <w:szCs w:val="24"/>
        </w:rPr>
        <w:t xml:space="preserve"> </w:t>
      </w:r>
      <w:proofErr w:type="gramStart"/>
      <w:r w:rsidRPr="00FF3D5A">
        <w:rPr>
          <w:rFonts w:ascii="Times New Roman" w:hAnsi="Times New Roman"/>
          <w:color w:val="000000"/>
          <w:sz w:val="24"/>
          <w:szCs w:val="24"/>
        </w:rPr>
        <w:t>2014, N 14, ст. 1562, N 22, ст. 2770, N 26, ст. 3371, N 30, ст. 4235, N 42, ст. 5615, N 52, ст. 7558; 2015, N 1, ст. 11, ст. 52, N 27, ст. 3978, ст. 3995, N 48, ст. 6723).</w:t>
      </w:r>
      <w:proofErr w:type="gramEnd"/>
    </w:p>
    <w:p w:rsidR="007E39BC" w:rsidRPr="00FF3D5A" w:rsidRDefault="007E39BC" w:rsidP="00947C58">
      <w:pPr>
        <w:spacing w:after="0" w:line="240" w:lineRule="auto"/>
        <w:ind w:firstLine="426"/>
        <w:jc w:val="both"/>
        <w:rPr>
          <w:rFonts w:ascii="Times New Roman" w:hAnsi="Times New Roman"/>
          <w:color w:val="000000"/>
          <w:sz w:val="24"/>
          <w:szCs w:val="24"/>
        </w:rPr>
      </w:pPr>
      <w:bookmarkStart w:id="405" w:name="sub_222"/>
      <w:bookmarkEnd w:id="404"/>
      <w:r w:rsidRPr="00FF3D5A">
        <w:rPr>
          <w:rFonts w:ascii="Times New Roman" w:hAnsi="Times New Roman"/>
          <w:color w:val="000000"/>
          <w:sz w:val="24"/>
          <w:szCs w:val="24"/>
        </w:rPr>
        <w:t xml:space="preserve">** </w:t>
      </w:r>
      <w:hyperlink r:id="rId442" w:history="1">
        <w:r w:rsidRPr="00FF3D5A">
          <w:rPr>
            <w:rFonts w:ascii="Times New Roman" w:hAnsi="Times New Roman"/>
            <w:color w:val="000000"/>
            <w:sz w:val="24"/>
            <w:szCs w:val="24"/>
          </w:rPr>
          <w:t>Часть третья статьи 33.1</w:t>
        </w:r>
      </w:hyperlink>
      <w:r w:rsidRPr="00FF3D5A">
        <w:rPr>
          <w:rFonts w:ascii="Times New Roman" w:hAnsi="Times New Roman"/>
          <w:color w:val="000000"/>
          <w:sz w:val="24"/>
          <w:szCs w:val="24"/>
        </w:rPr>
        <w:t xml:space="preserve"> Основ.</w:t>
      </w:r>
    </w:p>
    <w:p w:rsidR="007E39BC" w:rsidRPr="0076297E" w:rsidRDefault="007E39BC" w:rsidP="00947C58">
      <w:pPr>
        <w:spacing w:after="0" w:line="240" w:lineRule="auto"/>
        <w:ind w:firstLine="698"/>
        <w:jc w:val="right"/>
        <w:rPr>
          <w:rFonts w:ascii="Times New Roman" w:hAnsi="Times New Roman"/>
          <w:color w:val="000000"/>
          <w:sz w:val="26"/>
          <w:szCs w:val="26"/>
        </w:rPr>
      </w:pPr>
      <w:bookmarkStart w:id="406" w:name="sub_1100"/>
      <w:bookmarkEnd w:id="405"/>
      <w:r w:rsidRPr="0076297E">
        <w:rPr>
          <w:rFonts w:ascii="Times New Roman" w:hAnsi="Times New Roman"/>
          <w:bCs/>
          <w:color w:val="000000"/>
          <w:sz w:val="26"/>
          <w:szCs w:val="26"/>
        </w:rPr>
        <w:t>Приложение</w:t>
      </w:r>
      <w:r w:rsidR="00264D06">
        <w:rPr>
          <w:rFonts w:ascii="Times New Roman" w:hAnsi="Times New Roman"/>
          <w:bCs/>
          <w:color w:val="000000"/>
          <w:sz w:val="26"/>
          <w:szCs w:val="26"/>
        </w:rPr>
        <w:t xml:space="preserve"> к Порядку</w:t>
      </w:r>
    </w:p>
    <w:bookmarkEnd w:id="406"/>
    <w:p w:rsidR="007E39BC" w:rsidRPr="0076297E" w:rsidRDefault="007E39BC" w:rsidP="00947C58">
      <w:pPr>
        <w:pStyle w:val="af1"/>
        <w:jc w:val="center"/>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Рекомендованный образец письма</w:t>
      </w:r>
      <w:r w:rsidR="007B1867">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о согласовании проведения</w:t>
      </w:r>
      <w:r w:rsidR="007B1867">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внеплановой проверки</w:t>
      </w:r>
    </w:p>
    <w:p w:rsidR="007E39BC" w:rsidRPr="0076297E" w:rsidRDefault="007E39BC" w:rsidP="00947C58">
      <w:pPr>
        <w:pStyle w:val="af2"/>
        <w:jc w:val="center"/>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b/>
          <w:bCs/>
          <w:color w:val="000000"/>
          <w:sz w:val="26"/>
          <w:szCs w:val="26"/>
          <w:lang w:eastAsia="en-US"/>
        </w:rPr>
        <w:lastRenderedPageBreak/>
        <w:t>О согласовании проведения</w:t>
      </w:r>
    </w:p>
    <w:p w:rsidR="007E39BC" w:rsidRPr="0076297E" w:rsidRDefault="007E39BC" w:rsidP="00947C58">
      <w:pPr>
        <w:pStyle w:val="af2"/>
        <w:jc w:val="center"/>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b/>
          <w:bCs/>
          <w:color w:val="000000"/>
          <w:sz w:val="26"/>
          <w:szCs w:val="26"/>
          <w:lang w:eastAsia="en-US"/>
        </w:rPr>
        <w:t>внеплановой проверки</w:t>
      </w:r>
    </w:p>
    <w:p w:rsidR="007E39BC" w:rsidRPr="0076297E" w:rsidRDefault="007E39BC" w:rsidP="00947C58">
      <w:pPr>
        <w:pStyle w:val="af2"/>
        <w:ind w:firstLine="708"/>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_________________________________________</w:t>
      </w:r>
    </w:p>
    <w:p w:rsidR="007E39BC" w:rsidRPr="0076297E" w:rsidRDefault="007E39BC" w:rsidP="00947C58">
      <w:pPr>
        <w:pStyle w:val="af2"/>
        <w:jc w:val="both"/>
        <w:rPr>
          <w:rFonts w:ascii="Times New Roman" w:eastAsia="Calibri" w:hAnsi="Times New Roman" w:cs="Times New Roman"/>
          <w:color w:val="000000"/>
          <w:sz w:val="22"/>
          <w:szCs w:val="22"/>
          <w:lang w:eastAsia="en-US"/>
        </w:rPr>
      </w:pPr>
      <w:r w:rsidRPr="0076297E">
        <w:rPr>
          <w:rFonts w:ascii="Times New Roman" w:eastAsia="Calibri" w:hAnsi="Times New Roman" w:cs="Times New Roman"/>
          <w:color w:val="000000"/>
          <w:sz w:val="26"/>
          <w:szCs w:val="26"/>
          <w:lang w:eastAsia="en-US"/>
        </w:rPr>
        <w:t xml:space="preserve">                     </w:t>
      </w:r>
      <w:proofErr w:type="gramStart"/>
      <w:r w:rsidRPr="0076297E">
        <w:rPr>
          <w:rFonts w:ascii="Times New Roman" w:eastAsia="Calibri" w:hAnsi="Times New Roman" w:cs="Times New Roman"/>
          <w:color w:val="000000"/>
          <w:sz w:val="22"/>
          <w:szCs w:val="22"/>
          <w:lang w:eastAsia="en-US"/>
        </w:rPr>
        <w:t>(наименование прокуратуры субъекта</w:t>
      </w:r>
      <w:proofErr w:type="gramEnd"/>
    </w:p>
    <w:p w:rsidR="007E39BC" w:rsidRPr="0076297E"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2"/>
          <w:szCs w:val="22"/>
          <w:lang w:eastAsia="en-US"/>
        </w:rPr>
        <w:t xml:space="preserve">                                           </w:t>
      </w:r>
      <w:proofErr w:type="gramStart"/>
      <w:r w:rsidRPr="0076297E">
        <w:rPr>
          <w:rFonts w:ascii="Times New Roman" w:eastAsia="Calibri" w:hAnsi="Times New Roman" w:cs="Times New Roman"/>
          <w:color w:val="000000"/>
          <w:sz w:val="22"/>
          <w:szCs w:val="22"/>
          <w:lang w:eastAsia="en-US"/>
        </w:rPr>
        <w:t>Российской Федерации)</w:t>
      </w:r>
      <w:proofErr w:type="gramEnd"/>
    </w:p>
    <w:p w:rsidR="007B1867" w:rsidRPr="007B1867" w:rsidRDefault="007E39BC" w:rsidP="00947C58">
      <w:pPr>
        <w:pStyle w:val="af2"/>
        <w:ind w:firstLine="708"/>
        <w:jc w:val="both"/>
        <w:rPr>
          <w:rFonts w:ascii="Times New Roman" w:eastAsia="Calibri" w:hAnsi="Times New Roman" w:cs="Times New Roman"/>
          <w:color w:val="000000"/>
          <w:sz w:val="26"/>
          <w:szCs w:val="26"/>
          <w:lang w:eastAsia="en-US"/>
        </w:rPr>
      </w:pPr>
      <w:proofErr w:type="gramStart"/>
      <w:r w:rsidRPr="0076297E">
        <w:rPr>
          <w:rFonts w:ascii="Times New Roman" w:eastAsia="Calibri" w:hAnsi="Times New Roman" w:cs="Times New Roman"/>
          <w:color w:val="000000"/>
          <w:sz w:val="26"/>
          <w:szCs w:val="26"/>
          <w:lang w:eastAsia="en-US"/>
        </w:rPr>
        <w:t xml:space="preserve">На основании </w:t>
      </w:r>
      <w:hyperlink r:id="rId443" w:history="1">
        <w:r w:rsidRPr="0076297E">
          <w:rPr>
            <w:rFonts w:ascii="Times New Roman" w:eastAsia="Calibri" w:hAnsi="Times New Roman" w:cs="Times New Roman"/>
            <w:color w:val="000000"/>
            <w:sz w:val="26"/>
            <w:szCs w:val="26"/>
            <w:lang w:eastAsia="en-US"/>
          </w:rPr>
          <w:t>статьи 33.1</w:t>
        </w:r>
      </w:hyperlink>
      <w:r w:rsidRPr="0076297E">
        <w:rPr>
          <w:rFonts w:ascii="Times New Roman" w:eastAsia="Calibri" w:hAnsi="Times New Roman" w:cs="Times New Roman"/>
          <w:color w:val="000000"/>
          <w:sz w:val="26"/>
          <w:szCs w:val="26"/>
          <w:lang w:eastAsia="en-US"/>
        </w:rPr>
        <w:t xml:space="preserve"> Основ законодательства Российской Федерации</w:t>
      </w:r>
      <w:r w:rsidR="0076297E">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 xml:space="preserve">о нотариате (далее - Основы) и </w:t>
      </w:r>
      <w:hyperlink r:id="rId444" w:history="1">
        <w:r w:rsidRPr="0076297E">
          <w:rPr>
            <w:rFonts w:ascii="Times New Roman" w:eastAsia="Calibri" w:hAnsi="Times New Roman" w:cs="Times New Roman"/>
            <w:color w:val="000000"/>
            <w:sz w:val="26"/>
            <w:szCs w:val="26"/>
            <w:lang w:eastAsia="en-US"/>
          </w:rPr>
          <w:t>статьи 77</w:t>
        </w:r>
      </w:hyperlink>
      <w:r w:rsidRPr="0076297E">
        <w:rPr>
          <w:rFonts w:ascii="Times New Roman" w:eastAsia="Calibri" w:hAnsi="Times New Roman" w:cs="Times New Roman"/>
          <w:color w:val="000000"/>
          <w:sz w:val="26"/>
          <w:szCs w:val="26"/>
          <w:lang w:eastAsia="en-US"/>
        </w:rPr>
        <w:t xml:space="preserve"> </w:t>
      </w:r>
      <w:r w:rsidR="0076297E">
        <w:rPr>
          <w:rFonts w:ascii="Times New Roman" w:eastAsia="Calibri" w:hAnsi="Times New Roman" w:cs="Times New Roman"/>
          <w:color w:val="000000"/>
          <w:sz w:val="26"/>
          <w:szCs w:val="26"/>
          <w:lang w:eastAsia="en-US"/>
        </w:rPr>
        <w:t xml:space="preserve">Федерального закона </w:t>
      </w:r>
      <w:r w:rsidRPr="0076297E">
        <w:rPr>
          <w:rFonts w:ascii="Times New Roman" w:eastAsia="Calibri" w:hAnsi="Times New Roman" w:cs="Times New Roman"/>
          <w:color w:val="000000"/>
          <w:sz w:val="26"/>
          <w:szCs w:val="26"/>
          <w:lang w:eastAsia="en-US"/>
        </w:rPr>
        <w:t>от</w:t>
      </w:r>
      <w:r w:rsidR="0076297E">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 xml:space="preserve">06.10.2003 </w:t>
      </w:r>
      <w:r w:rsidR="0076297E">
        <w:rPr>
          <w:rFonts w:ascii="Times New Roman" w:eastAsia="Calibri" w:hAnsi="Times New Roman" w:cs="Times New Roman"/>
          <w:color w:val="000000"/>
          <w:sz w:val="26"/>
          <w:szCs w:val="26"/>
          <w:lang w:eastAsia="en-US"/>
        </w:rPr>
        <w:t>№</w:t>
      </w:r>
      <w:r w:rsidRPr="0076297E">
        <w:rPr>
          <w:rFonts w:ascii="Times New Roman" w:eastAsia="Calibri" w:hAnsi="Times New Roman" w:cs="Times New Roman"/>
          <w:color w:val="000000"/>
          <w:sz w:val="26"/>
          <w:szCs w:val="26"/>
          <w:lang w:eastAsia="en-US"/>
        </w:rPr>
        <w:t xml:space="preserve"> 131-ФЗ </w:t>
      </w:r>
      <w:r w:rsidR="0076297E">
        <w:rPr>
          <w:rFonts w:ascii="Times New Roman" w:eastAsia="Calibri" w:hAnsi="Times New Roman" w:cs="Times New Roman"/>
          <w:color w:val="000000"/>
          <w:sz w:val="26"/>
          <w:szCs w:val="26"/>
          <w:lang w:eastAsia="en-US"/>
        </w:rPr>
        <w:t>«</w:t>
      </w:r>
      <w:r w:rsidRPr="0076297E">
        <w:rPr>
          <w:rFonts w:ascii="Times New Roman" w:eastAsia="Calibri" w:hAnsi="Times New Roman" w:cs="Times New Roman"/>
          <w:color w:val="000000"/>
          <w:sz w:val="26"/>
          <w:szCs w:val="26"/>
          <w:lang w:eastAsia="en-US"/>
        </w:rPr>
        <w:t>Об</w:t>
      </w:r>
      <w:r w:rsidR="0076297E">
        <w:rPr>
          <w:rFonts w:ascii="Times New Roman" w:eastAsia="Calibri" w:hAnsi="Times New Roman" w:cs="Times New Roman"/>
          <w:color w:val="000000"/>
          <w:sz w:val="26"/>
          <w:szCs w:val="26"/>
          <w:lang w:eastAsia="en-US"/>
        </w:rPr>
        <w:t xml:space="preserve"> общих принципах организации </w:t>
      </w:r>
      <w:r w:rsidRPr="0076297E">
        <w:rPr>
          <w:rFonts w:ascii="Times New Roman" w:eastAsia="Calibri" w:hAnsi="Times New Roman" w:cs="Times New Roman"/>
          <w:color w:val="000000"/>
          <w:sz w:val="26"/>
          <w:szCs w:val="26"/>
          <w:lang w:eastAsia="en-US"/>
        </w:rPr>
        <w:t>местного</w:t>
      </w:r>
      <w:r w:rsidR="0076297E">
        <w:rPr>
          <w:rFonts w:ascii="Times New Roman" w:eastAsia="Calibri" w:hAnsi="Times New Roman" w:cs="Times New Roman"/>
          <w:color w:val="000000"/>
          <w:sz w:val="26"/>
          <w:szCs w:val="26"/>
          <w:lang w:eastAsia="en-US"/>
        </w:rPr>
        <w:t xml:space="preserve"> самоуправления в Российской </w:t>
      </w:r>
      <w:r w:rsidRPr="0076297E">
        <w:rPr>
          <w:rFonts w:ascii="Times New Roman" w:eastAsia="Calibri" w:hAnsi="Times New Roman" w:cs="Times New Roman"/>
          <w:color w:val="000000"/>
          <w:sz w:val="26"/>
          <w:szCs w:val="26"/>
          <w:lang w:eastAsia="en-US"/>
        </w:rPr>
        <w:t>Федерации</w:t>
      </w:r>
      <w:r w:rsidR="0076297E">
        <w:rPr>
          <w:rFonts w:ascii="Times New Roman" w:eastAsia="Calibri" w:hAnsi="Times New Roman" w:cs="Times New Roman"/>
          <w:color w:val="000000"/>
          <w:sz w:val="26"/>
          <w:szCs w:val="26"/>
          <w:lang w:eastAsia="en-US"/>
        </w:rPr>
        <w:t xml:space="preserve">» просим согласовать </w:t>
      </w:r>
      <w:r w:rsidRPr="0076297E">
        <w:rPr>
          <w:rFonts w:ascii="Times New Roman" w:eastAsia="Calibri" w:hAnsi="Times New Roman" w:cs="Times New Roman"/>
          <w:color w:val="000000"/>
          <w:sz w:val="26"/>
          <w:szCs w:val="26"/>
          <w:lang w:eastAsia="en-US"/>
        </w:rPr>
        <w:t>проведение</w:t>
      </w:r>
      <w:r w:rsidR="0076297E">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внеплановой проверки совершения нотариальных действий должностными лицами</w:t>
      </w:r>
      <w:r w:rsidR="0076297E">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местного самоуправления, имеющими право совершать</w:t>
      </w:r>
      <w:r w:rsidR="0076297E">
        <w:rPr>
          <w:rFonts w:ascii="Times New Roman" w:eastAsia="Calibri" w:hAnsi="Times New Roman" w:cs="Times New Roman"/>
          <w:color w:val="000000"/>
          <w:sz w:val="26"/>
          <w:szCs w:val="26"/>
          <w:lang w:eastAsia="en-US"/>
        </w:rPr>
        <w:t xml:space="preserve"> нотариальные </w:t>
      </w:r>
      <w:r w:rsidRPr="0076297E">
        <w:rPr>
          <w:rFonts w:ascii="Times New Roman" w:eastAsia="Calibri" w:hAnsi="Times New Roman" w:cs="Times New Roman"/>
          <w:color w:val="000000"/>
          <w:sz w:val="26"/>
          <w:szCs w:val="26"/>
          <w:lang w:eastAsia="en-US"/>
        </w:rPr>
        <w:t>действия</w:t>
      </w:r>
      <w:r w:rsidR="0076297E">
        <w:rPr>
          <w:rFonts w:ascii="Times New Roman" w:eastAsia="Calibri" w:hAnsi="Times New Roman" w:cs="Times New Roman"/>
          <w:color w:val="000000"/>
          <w:sz w:val="26"/>
          <w:szCs w:val="26"/>
          <w:lang w:eastAsia="en-US"/>
        </w:rPr>
        <w:t xml:space="preserve"> </w:t>
      </w:r>
      <w:r w:rsidRPr="0076297E">
        <w:rPr>
          <w:rFonts w:ascii="Times New Roman" w:eastAsia="Calibri" w:hAnsi="Times New Roman" w:cs="Times New Roman"/>
          <w:color w:val="000000"/>
          <w:sz w:val="26"/>
          <w:szCs w:val="26"/>
          <w:lang w:eastAsia="en-US"/>
        </w:rPr>
        <w:t>в</w:t>
      </w:r>
      <w:r w:rsidR="0076297E">
        <w:rPr>
          <w:rFonts w:ascii="Times New Roman" w:eastAsia="Calibri" w:hAnsi="Times New Roman" w:cs="Times New Roman"/>
          <w:color w:val="000000"/>
          <w:sz w:val="26"/>
          <w:szCs w:val="26"/>
          <w:lang w:eastAsia="en-US"/>
        </w:rPr>
        <w:t xml:space="preserve"> соответствии с </w:t>
      </w:r>
      <w:hyperlink r:id="rId445" w:history="1">
        <w:r w:rsidR="0076297E">
          <w:rPr>
            <w:rFonts w:ascii="Times New Roman" w:eastAsia="Calibri" w:hAnsi="Times New Roman" w:cs="Times New Roman"/>
            <w:color w:val="000000"/>
            <w:sz w:val="26"/>
            <w:szCs w:val="26"/>
            <w:lang w:eastAsia="en-US"/>
          </w:rPr>
          <w:t xml:space="preserve">частью четвертой статьи </w:t>
        </w:r>
        <w:r w:rsidRPr="0076297E">
          <w:rPr>
            <w:rFonts w:ascii="Times New Roman" w:eastAsia="Calibri" w:hAnsi="Times New Roman" w:cs="Times New Roman"/>
            <w:color w:val="000000"/>
            <w:sz w:val="26"/>
            <w:szCs w:val="26"/>
            <w:lang w:eastAsia="en-US"/>
          </w:rPr>
          <w:t>1</w:t>
        </w:r>
      </w:hyperlink>
      <w:r w:rsidR="0076297E">
        <w:rPr>
          <w:rFonts w:ascii="Times New Roman" w:eastAsia="Calibri" w:hAnsi="Times New Roman" w:cs="Times New Roman"/>
          <w:color w:val="000000"/>
          <w:sz w:val="26"/>
          <w:szCs w:val="26"/>
          <w:lang w:eastAsia="en-US"/>
        </w:rPr>
        <w:t xml:space="preserve"> Основ, в </w:t>
      </w:r>
      <w:r w:rsidRPr="0076297E">
        <w:rPr>
          <w:rFonts w:ascii="Times New Roman" w:eastAsia="Calibri" w:hAnsi="Times New Roman" w:cs="Times New Roman"/>
          <w:color w:val="000000"/>
          <w:sz w:val="26"/>
          <w:szCs w:val="26"/>
          <w:lang w:eastAsia="en-US"/>
        </w:rPr>
        <w:t>отношении</w:t>
      </w:r>
      <w:proofErr w:type="gramEnd"/>
    </w:p>
    <w:p w:rsidR="007B1867" w:rsidRPr="0076297E" w:rsidRDefault="007B1867"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__________________________________________________</w:t>
      </w:r>
    </w:p>
    <w:p w:rsidR="007E39BC" w:rsidRPr="00C56D01" w:rsidRDefault="007E39BC" w:rsidP="00C56D01">
      <w:pPr>
        <w:pStyle w:val="af2"/>
        <w:jc w:val="center"/>
        <w:rPr>
          <w:rFonts w:ascii="Times New Roman" w:eastAsia="Calibri" w:hAnsi="Times New Roman" w:cs="Times New Roman"/>
          <w:color w:val="000000"/>
          <w:sz w:val="22"/>
          <w:szCs w:val="22"/>
          <w:lang w:eastAsia="en-US"/>
        </w:rPr>
      </w:pPr>
      <w:proofErr w:type="gramStart"/>
      <w:r w:rsidRPr="00C56D01">
        <w:rPr>
          <w:rFonts w:ascii="Times New Roman" w:eastAsia="Calibri" w:hAnsi="Times New Roman" w:cs="Times New Roman"/>
          <w:color w:val="000000"/>
          <w:sz w:val="22"/>
          <w:szCs w:val="22"/>
          <w:lang w:eastAsia="en-US"/>
        </w:rPr>
        <w:t>(фамилия, имя, отчество (при наличии), должность лица, имеющего</w:t>
      </w:r>
      <w:proofErr w:type="gramEnd"/>
    </w:p>
    <w:p w:rsidR="007E39BC" w:rsidRPr="00C56D01" w:rsidRDefault="007E39BC" w:rsidP="00C56D01">
      <w:pPr>
        <w:pStyle w:val="af2"/>
        <w:jc w:val="center"/>
        <w:rPr>
          <w:rFonts w:ascii="Times New Roman" w:eastAsia="Calibri" w:hAnsi="Times New Roman" w:cs="Times New Roman"/>
          <w:color w:val="000000"/>
          <w:sz w:val="22"/>
          <w:szCs w:val="22"/>
          <w:lang w:eastAsia="en-US"/>
        </w:rPr>
      </w:pPr>
      <w:r w:rsidRPr="00C56D01">
        <w:rPr>
          <w:rFonts w:ascii="Times New Roman" w:eastAsia="Calibri" w:hAnsi="Times New Roman" w:cs="Times New Roman"/>
          <w:color w:val="000000"/>
          <w:sz w:val="22"/>
          <w:szCs w:val="22"/>
          <w:lang w:eastAsia="en-US"/>
        </w:rPr>
        <w:t>право совершать нотариальные действия)</w:t>
      </w:r>
    </w:p>
    <w:p w:rsidR="007E39BC" w:rsidRPr="0076297E" w:rsidRDefault="007E39BC" w:rsidP="00947C58">
      <w:pPr>
        <w:pStyle w:val="af2"/>
        <w:jc w:val="center"/>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__________________________________________________</w:t>
      </w:r>
    </w:p>
    <w:p w:rsidR="007E39BC" w:rsidRPr="0076297E" w:rsidRDefault="007E39BC" w:rsidP="00947C58">
      <w:pPr>
        <w:pStyle w:val="af2"/>
        <w:jc w:val="center"/>
        <w:rPr>
          <w:rFonts w:ascii="Times New Roman" w:eastAsia="Calibri" w:hAnsi="Times New Roman" w:cs="Times New Roman"/>
          <w:color w:val="000000"/>
          <w:sz w:val="22"/>
          <w:szCs w:val="22"/>
          <w:lang w:eastAsia="en-US"/>
        </w:rPr>
      </w:pPr>
      <w:r w:rsidRPr="0076297E">
        <w:rPr>
          <w:rFonts w:ascii="Times New Roman" w:eastAsia="Calibri" w:hAnsi="Times New Roman" w:cs="Times New Roman"/>
          <w:color w:val="000000"/>
          <w:sz w:val="22"/>
          <w:szCs w:val="22"/>
          <w:lang w:eastAsia="en-US"/>
        </w:rPr>
        <w:t>(наименование, адрес органа местного самоуправления, в котором</w:t>
      </w:r>
      <w:r w:rsidR="0076297E" w:rsidRPr="0076297E">
        <w:rPr>
          <w:rFonts w:ascii="Times New Roman" w:eastAsia="Calibri" w:hAnsi="Times New Roman" w:cs="Times New Roman"/>
          <w:color w:val="000000"/>
          <w:sz w:val="22"/>
          <w:szCs w:val="22"/>
          <w:lang w:eastAsia="en-US"/>
        </w:rPr>
        <w:t xml:space="preserve"> </w:t>
      </w:r>
      <w:r w:rsidRPr="0076297E">
        <w:rPr>
          <w:rFonts w:ascii="Times New Roman" w:eastAsia="Calibri" w:hAnsi="Times New Roman" w:cs="Times New Roman"/>
          <w:color w:val="000000"/>
          <w:sz w:val="22"/>
          <w:szCs w:val="22"/>
          <w:lang w:eastAsia="en-US"/>
        </w:rPr>
        <w:t>работает должностное лицо местного самоуправления, имеющее право</w:t>
      </w:r>
      <w:r w:rsidR="0076297E" w:rsidRPr="0076297E">
        <w:rPr>
          <w:rFonts w:ascii="Times New Roman" w:eastAsia="Calibri" w:hAnsi="Times New Roman" w:cs="Times New Roman"/>
          <w:color w:val="000000"/>
          <w:sz w:val="22"/>
          <w:szCs w:val="22"/>
          <w:lang w:eastAsia="en-US"/>
        </w:rPr>
        <w:t xml:space="preserve"> </w:t>
      </w:r>
      <w:r w:rsidRPr="0076297E">
        <w:rPr>
          <w:rFonts w:ascii="Times New Roman" w:eastAsia="Calibri" w:hAnsi="Times New Roman" w:cs="Times New Roman"/>
          <w:color w:val="000000"/>
          <w:sz w:val="22"/>
          <w:szCs w:val="22"/>
          <w:lang w:eastAsia="en-US"/>
        </w:rPr>
        <w:t>совершать нотариальные действия)</w:t>
      </w:r>
    </w:p>
    <w:p w:rsidR="007E39BC" w:rsidRPr="0076297E" w:rsidRDefault="007E39BC" w:rsidP="00947C58">
      <w:pPr>
        <w:pStyle w:val="af2"/>
        <w:ind w:firstLine="708"/>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Предмет и основание проведения внеплановой проверки:</w:t>
      </w:r>
    </w:p>
    <w:p w:rsidR="007E39BC" w:rsidRPr="0076297E"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__________________________________________________</w:t>
      </w:r>
    </w:p>
    <w:p w:rsidR="007E39BC" w:rsidRPr="0076297E" w:rsidRDefault="007E39BC" w:rsidP="00947C58">
      <w:pPr>
        <w:pStyle w:val="af2"/>
        <w:jc w:val="center"/>
        <w:rPr>
          <w:rFonts w:ascii="Times New Roman" w:eastAsia="Calibri" w:hAnsi="Times New Roman" w:cs="Times New Roman"/>
          <w:color w:val="000000"/>
          <w:sz w:val="22"/>
          <w:szCs w:val="22"/>
          <w:lang w:eastAsia="en-US"/>
        </w:rPr>
      </w:pPr>
      <w:r w:rsidRPr="0076297E">
        <w:rPr>
          <w:rFonts w:ascii="Times New Roman" w:eastAsia="Calibri" w:hAnsi="Times New Roman" w:cs="Times New Roman"/>
          <w:color w:val="000000"/>
          <w:sz w:val="22"/>
          <w:szCs w:val="22"/>
          <w:lang w:eastAsia="en-US"/>
        </w:rPr>
        <w:t xml:space="preserve">(ссылка на соответствующую норму </w:t>
      </w:r>
      <w:hyperlink r:id="rId446" w:history="1">
        <w:r w:rsidRPr="0076297E">
          <w:rPr>
            <w:rFonts w:ascii="Times New Roman" w:eastAsia="Calibri" w:hAnsi="Times New Roman" w:cs="Times New Roman"/>
            <w:color w:val="000000"/>
            <w:sz w:val="22"/>
            <w:szCs w:val="22"/>
            <w:lang w:eastAsia="en-US"/>
          </w:rPr>
          <w:t>Основ</w:t>
        </w:r>
      </w:hyperlink>
      <w:r w:rsidRPr="0076297E">
        <w:rPr>
          <w:rFonts w:ascii="Times New Roman" w:eastAsia="Calibri" w:hAnsi="Times New Roman" w:cs="Times New Roman"/>
          <w:color w:val="000000"/>
          <w:sz w:val="22"/>
          <w:szCs w:val="22"/>
          <w:lang w:eastAsia="en-US"/>
        </w:rPr>
        <w:t>)</w:t>
      </w:r>
    </w:p>
    <w:p w:rsidR="007E39BC" w:rsidRPr="0076297E"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 xml:space="preserve">Дата начала проведения внеплановой проверки </w:t>
      </w:r>
      <w:r w:rsidR="0076297E">
        <w:rPr>
          <w:rFonts w:ascii="Times New Roman" w:eastAsia="Calibri" w:hAnsi="Times New Roman" w:cs="Times New Roman"/>
          <w:color w:val="000000"/>
          <w:sz w:val="26"/>
          <w:szCs w:val="26"/>
          <w:lang w:eastAsia="en-US"/>
        </w:rPr>
        <w:t>«</w:t>
      </w:r>
      <w:r w:rsidRPr="0076297E">
        <w:rPr>
          <w:rFonts w:ascii="Times New Roman" w:eastAsia="Calibri" w:hAnsi="Times New Roman" w:cs="Times New Roman"/>
          <w:color w:val="000000"/>
          <w:sz w:val="26"/>
          <w:szCs w:val="26"/>
          <w:lang w:eastAsia="en-US"/>
        </w:rPr>
        <w:t>__</w:t>
      </w:r>
      <w:r w:rsidR="0076297E">
        <w:rPr>
          <w:rFonts w:ascii="Times New Roman" w:eastAsia="Calibri" w:hAnsi="Times New Roman" w:cs="Times New Roman"/>
          <w:color w:val="000000"/>
          <w:sz w:val="26"/>
          <w:szCs w:val="26"/>
          <w:lang w:eastAsia="en-US"/>
        </w:rPr>
        <w:t>_»</w:t>
      </w:r>
      <w:r w:rsidRPr="0076297E">
        <w:rPr>
          <w:rFonts w:ascii="Times New Roman" w:eastAsia="Calibri" w:hAnsi="Times New Roman" w:cs="Times New Roman"/>
          <w:color w:val="000000"/>
          <w:sz w:val="26"/>
          <w:szCs w:val="26"/>
          <w:lang w:eastAsia="en-US"/>
        </w:rPr>
        <w:t>______________ 20____ г.</w:t>
      </w:r>
    </w:p>
    <w:p w:rsidR="007E39BC" w:rsidRPr="0076297E"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Приложение:</w:t>
      </w:r>
    </w:p>
    <w:p w:rsidR="007E39BC" w:rsidRPr="0076297E"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__________________________________________________</w:t>
      </w:r>
    </w:p>
    <w:p w:rsidR="007E39BC" w:rsidRPr="0076297E" w:rsidRDefault="007E39BC" w:rsidP="00947C58">
      <w:pPr>
        <w:pStyle w:val="af2"/>
        <w:jc w:val="center"/>
        <w:rPr>
          <w:rFonts w:ascii="Times New Roman" w:eastAsia="Calibri" w:hAnsi="Times New Roman" w:cs="Times New Roman"/>
          <w:color w:val="000000"/>
          <w:sz w:val="22"/>
          <w:szCs w:val="22"/>
          <w:lang w:eastAsia="en-US"/>
        </w:rPr>
      </w:pPr>
      <w:r w:rsidRPr="0076297E">
        <w:rPr>
          <w:rFonts w:ascii="Times New Roman" w:eastAsia="Calibri" w:hAnsi="Times New Roman" w:cs="Times New Roman"/>
          <w:color w:val="000000"/>
          <w:sz w:val="22"/>
          <w:szCs w:val="22"/>
          <w:lang w:eastAsia="en-US"/>
        </w:rPr>
        <w:t>(копия распоряжения территориального органа Минюста России о проведении</w:t>
      </w:r>
      <w:r w:rsidR="0076297E">
        <w:rPr>
          <w:rFonts w:ascii="Times New Roman" w:eastAsia="Calibri" w:hAnsi="Times New Roman" w:cs="Times New Roman"/>
          <w:color w:val="000000"/>
          <w:sz w:val="22"/>
          <w:szCs w:val="22"/>
          <w:lang w:eastAsia="en-US"/>
        </w:rPr>
        <w:t xml:space="preserve"> </w:t>
      </w:r>
      <w:r w:rsidRPr="0076297E">
        <w:rPr>
          <w:rFonts w:ascii="Times New Roman" w:eastAsia="Calibri" w:hAnsi="Times New Roman" w:cs="Times New Roman"/>
          <w:color w:val="000000"/>
          <w:sz w:val="22"/>
          <w:szCs w:val="22"/>
          <w:lang w:eastAsia="en-US"/>
        </w:rPr>
        <w:t>внеплановой проверки, документы, являющиеся основанием проведения</w:t>
      </w:r>
      <w:r w:rsidR="0076297E">
        <w:rPr>
          <w:rFonts w:ascii="Times New Roman" w:eastAsia="Calibri" w:hAnsi="Times New Roman" w:cs="Times New Roman"/>
          <w:color w:val="000000"/>
          <w:sz w:val="22"/>
          <w:szCs w:val="22"/>
          <w:lang w:eastAsia="en-US"/>
        </w:rPr>
        <w:t xml:space="preserve"> </w:t>
      </w:r>
      <w:r w:rsidRPr="0076297E">
        <w:rPr>
          <w:rFonts w:ascii="Times New Roman" w:eastAsia="Calibri" w:hAnsi="Times New Roman" w:cs="Times New Roman"/>
          <w:color w:val="000000"/>
          <w:sz w:val="22"/>
          <w:szCs w:val="22"/>
          <w:lang w:eastAsia="en-US"/>
        </w:rPr>
        <w:t>внеплановой проверки)</w:t>
      </w:r>
    </w:p>
    <w:p w:rsidR="007B1867" w:rsidRDefault="007E39BC" w:rsidP="00947C58">
      <w:pPr>
        <w:pStyle w:val="af2"/>
        <w:jc w:val="both"/>
        <w:rPr>
          <w:rFonts w:ascii="Times New Roman" w:eastAsia="Calibri" w:hAnsi="Times New Roman" w:cs="Times New Roman"/>
          <w:color w:val="000000"/>
          <w:sz w:val="26"/>
          <w:szCs w:val="26"/>
          <w:lang w:eastAsia="en-US"/>
        </w:rPr>
      </w:pPr>
      <w:r w:rsidRPr="0076297E">
        <w:rPr>
          <w:rFonts w:ascii="Times New Roman" w:eastAsia="Calibri" w:hAnsi="Times New Roman" w:cs="Times New Roman"/>
          <w:color w:val="000000"/>
          <w:sz w:val="26"/>
          <w:szCs w:val="26"/>
          <w:lang w:eastAsia="en-US"/>
        </w:rPr>
        <w:t xml:space="preserve">Начальник </w:t>
      </w:r>
    </w:p>
    <w:p w:rsidR="007B1867" w:rsidRDefault="007B1867" w:rsidP="00947C58">
      <w:pPr>
        <w:pStyle w:val="af2"/>
        <w:jc w:val="both"/>
        <w:rPr>
          <w:rFonts w:ascii="Times New Roman" w:eastAsia="Calibri" w:hAnsi="Times New Roman" w:cs="Times New Roman"/>
          <w:color w:val="000000"/>
          <w:sz w:val="26"/>
          <w:szCs w:val="26"/>
          <w:lang w:eastAsia="en-US"/>
        </w:rPr>
      </w:pPr>
      <w:r>
        <w:rPr>
          <w:rFonts w:ascii="Times New Roman" w:eastAsia="Calibri" w:hAnsi="Times New Roman" w:cs="Times New Roman"/>
          <w:color w:val="000000"/>
          <w:sz w:val="26"/>
          <w:szCs w:val="26"/>
          <w:lang w:eastAsia="en-US"/>
        </w:rPr>
        <w:t>т</w:t>
      </w:r>
      <w:r w:rsidR="007E39BC" w:rsidRPr="0076297E">
        <w:rPr>
          <w:rFonts w:ascii="Times New Roman" w:eastAsia="Calibri" w:hAnsi="Times New Roman" w:cs="Times New Roman"/>
          <w:color w:val="000000"/>
          <w:sz w:val="26"/>
          <w:szCs w:val="26"/>
          <w:lang w:eastAsia="en-US"/>
        </w:rPr>
        <w:t>ерриториального</w:t>
      </w:r>
      <w:r>
        <w:rPr>
          <w:rFonts w:ascii="Times New Roman" w:eastAsia="Calibri" w:hAnsi="Times New Roman" w:cs="Times New Roman"/>
          <w:color w:val="000000"/>
          <w:sz w:val="26"/>
          <w:szCs w:val="26"/>
          <w:lang w:eastAsia="en-US"/>
        </w:rPr>
        <w:t xml:space="preserve"> органа </w:t>
      </w:r>
    </w:p>
    <w:p w:rsidR="0076297E" w:rsidRDefault="007B1867" w:rsidP="00947C58">
      <w:pPr>
        <w:pStyle w:val="af2"/>
        <w:jc w:val="both"/>
        <w:rPr>
          <w:rFonts w:ascii="Times New Roman" w:eastAsia="Calibri" w:hAnsi="Times New Roman" w:cs="Times New Roman"/>
          <w:color w:val="000000"/>
          <w:sz w:val="26"/>
          <w:szCs w:val="26"/>
          <w:lang w:eastAsia="en-US"/>
        </w:rPr>
      </w:pPr>
      <w:r>
        <w:rPr>
          <w:rFonts w:ascii="Times New Roman" w:eastAsia="Calibri" w:hAnsi="Times New Roman" w:cs="Times New Roman"/>
          <w:color w:val="000000"/>
          <w:sz w:val="26"/>
          <w:szCs w:val="26"/>
          <w:lang w:eastAsia="en-US"/>
        </w:rPr>
        <w:t xml:space="preserve">Минюста России      </w:t>
      </w:r>
      <w:r w:rsidR="007E39BC" w:rsidRPr="0076297E">
        <w:rPr>
          <w:rFonts w:ascii="Times New Roman" w:eastAsia="Calibri" w:hAnsi="Times New Roman" w:cs="Times New Roman"/>
          <w:color w:val="000000"/>
          <w:sz w:val="26"/>
          <w:szCs w:val="26"/>
          <w:lang w:eastAsia="en-US"/>
        </w:rPr>
        <w:t xml:space="preserve">  _______________ </w:t>
      </w:r>
      <w:r>
        <w:rPr>
          <w:rFonts w:ascii="Times New Roman" w:eastAsia="Calibri" w:hAnsi="Times New Roman" w:cs="Times New Roman"/>
          <w:color w:val="000000"/>
          <w:sz w:val="26"/>
          <w:szCs w:val="26"/>
          <w:lang w:eastAsia="en-US"/>
        </w:rPr>
        <w:t>(ФИО)</w:t>
      </w:r>
    </w:p>
    <w:p w:rsidR="00EF0A20" w:rsidRDefault="007B1867" w:rsidP="00947C58">
      <w:pPr>
        <w:pStyle w:val="af2"/>
        <w:jc w:val="both"/>
        <w:rPr>
          <w:rFonts w:ascii="Times New Roman" w:eastAsia="Calibri" w:hAnsi="Times New Roman" w:cs="Times New Roman"/>
          <w:color w:val="000000"/>
          <w:sz w:val="22"/>
          <w:szCs w:val="22"/>
          <w:lang w:eastAsia="en-US"/>
        </w:rPr>
      </w:pPr>
      <w:r>
        <w:rPr>
          <w:rFonts w:ascii="Times New Roman" w:eastAsia="Calibri" w:hAnsi="Times New Roman" w:cs="Times New Roman"/>
          <w:color w:val="000000"/>
          <w:sz w:val="22"/>
          <w:szCs w:val="22"/>
          <w:lang w:eastAsia="en-US"/>
        </w:rPr>
        <w:t xml:space="preserve">                                                   (подпись)         </w:t>
      </w:r>
      <w:r w:rsidRPr="007B1867">
        <w:rPr>
          <w:rFonts w:ascii="Times New Roman" w:eastAsia="Calibri" w:hAnsi="Times New Roman" w:cs="Times New Roman"/>
          <w:color w:val="000000"/>
          <w:sz w:val="22"/>
          <w:szCs w:val="22"/>
          <w:lang w:eastAsia="en-US"/>
        </w:rPr>
        <w:t>(расшифровка подписи)</w:t>
      </w:r>
    </w:p>
    <w:p w:rsidR="00EF0A20" w:rsidRDefault="00EF0A20" w:rsidP="00EF0A20">
      <w:r>
        <w:br w:type="page"/>
      </w:r>
    </w:p>
    <w:p w:rsidR="00496B57" w:rsidRDefault="009768C9" w:rsidP="00EF0A20">
      <w:pPr>
        <w:widowControl w:val="0"/>
        <w:autoSpaceDE w:val="0"/>
        <w:autoSpaceDN w:val="0"/>
        <w:adjustRightInd w:val="0"/>
        <w:spacing w:after="0" w:line="240" w:lineRule="auto"/>
        <w:jc w:val="center"/>
        <w:rPr>
          <w:rFonts w:ascii="Times New Roman" w:hAnsi="Times New Roman"/>
          <w:color w:val="000000"/>
          <w:sz w:val="40"/>
          <w:szCs w:val="40"/>
        </w:rPr>
      </w:pPr>
      <w:r w:rsidRPr="00BF20E4">
        <w:rPr>
          <w:rFonts w:ascii="Times New Roman" w:hAnsi="Times New Roman"/>
          <w:color w:val="000000"/>
          <w:sz w:val="40"/>
          <w:szCs w:val="40"/>
        </w:rPr>
        <w:lastRenderedPageBreak/>
        <w:t>ОБРАЗЦЫ</w:t>
      </w:r>
    </w:p>
    <w:tbl>
      <w:tblPr>
        <w:tblpPr w:leftFromText="180" w:rightFromText="180" w:vertAnchor="text" w:horzAnchor="margin" w:tblpX="250" w:tblpY="385"/>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96"/>
      </w:tblGrid>
      <w:tr w:rsidR="006D65E3" w:rsidRPr="00F92B55" w:rsidTr="00BD5388">
        <w:tc>
          <w:tcPr>
            <w:tcW w:w="7196" w:type="dxa"/>
          </w:tcPr>
          <w:p w:rsidR="006D65E3" w:rsidRPr="00F92B55" w:rsidRDefault="006D65E3" w:rsidP="00BD5388">
            <w:pPr>
              <w:spacing w:after="0" w:line="240" w:lineRule="auto"/>
              <w:jc w:val="right"/>
              <w:rPr>
                <w:rFonts w:ascii="Times New Roman" w:hAnsi="Times New Roman"/>
                <w:i/>
                <w:color w:val="000000"/>
                <w:sz w:val="24"/>
                <w:szCs w:val="24"/>
              </w:rPr>
            </w:pPr>
            <w:r>
              <w:rPr>
                <w:rFonts w:ascii="Times New Roman" w:hAnsi="Times New Roman"/>
                <w:i/>
                <w:color w:val="000000"/>
                <w:sz w:val="24"/>
                <w:szCs w:val="24"/>
              </w:rPr>
              <w:t xml:space="preserve">Образец доверенности с различными полномочиями (выбирается в соответствии с волеизъявлением обратившегося лица) </w:t>
            </w:r>
          </w:p>
        </w:tc>
      </w:tr>
    </w:tbl>
    <w:p w:rsidR="00940E61" w:rsidRDefault="00940E61" w:rsidP="002B0CA6">
      <w:pPr>
        <w:widowControl w:val="0"/>
        <w:autoSpaceDE w:val="0"/>
        <w:autoSpaceDN w:val="0"/>
        <w:adjustRightInd w:val="0"/>
        <w:spacing w:after="0" w:line="240" w:lineRule="auto"/>
        <w:ind w:firstLine="540"/>
        <w:jc w:val="right"/>
        <w:rPr>
          <w:rFonts w:ascii="Times New Roman" w:hAnsi="Times New Roman"/>
          <w:color w:val="000000"/>
          <w:sz w:val="40"/>
          <w:szCs w:val="40"/>
        </w:rPr>
      </w:pPr>
    </w:p>
    <w:p w:rsidR="009768C9" w:rsidRDefault="000D4433" w:rsidP="000D4433">
      <w:pPr>
        <w:jc w:val="center"/>
        <w:rPr>
          <w:rFonts w:ascii="Times New Roman" w:hAnsi="Times New Roman"/>
          <w:b/>
          <w:color w:val="000000"/>
          <w:sz w:val="24"/>
          <w:szCs w:val="24"/>
        </w:rPr>
      </w:pPr>
      <w:r w:rsidRPr="00211E41">
        <w:rPr>
          <w:rFonts w:ascii="Times New Roman" w:hAnsi="Times New Roman"/>
          <w:b/>
          <w:color w:val="000000"/>
          <w:sz w:val="24"/>
          <w:szCs w:val="24"/>
        </w:rPr>
        <w:t>ДОВЕРЕННОСТЬ</w:t>
      </w:r>
    </w:p>
    <w:p w:rsidR="000D4433" w:rsidRPr="00496B57" w:rsidRDefault="000D4433" w:rsidP="000D4433">
      <w:pPr>
        <w:spacing w:after="0" w:line="240" w:lineRule="auto"/>
        <w:ind w:right="284"/>
        <w:jc w:val="center"/>
        <w:rPr>
          <w:rFonts w:ascii="Times New Roman" w:hAnsi="Times New Roman"/>
          <w:color w:val="000000"/>
          <w:sz w:val="24"/>
          <w:szCs w:val="24"/>
        </w:rPr>
      </w:pPr>
      <w:r w:rsidRPr="00496B57">
        <w:rPr>
          <w:rFonts w:ascii="Times New Roman" w:hAnsi="Times New Roman"/>
          <w:color w:val="000000"/>
          <w:sz w:val="24"/>
          <w:szCs w:val="24"/>
        </w:rPr>
        <w:t>Российская Федерация.</w:t>
      </w:r>
    </w:p>
    <w:p w:rsidR="009768C9" w:rsidRPr="00496B57" w:rsidRDefault="009768C9" w:rsidP="000D4433">
      <w:pPr>
        <w:spacing w:after="0" w:line="240" w:lineRule="auto"/>
        <w:ind w:right="284"/>
        <w:jc w:val="center"/>
        <w:rPr>
          <w:rFonts w:ascii="Times New Roman" w:hAnsi="Times New Roman"/>
          <w:color w:val="000000"/>
          <w:sz w:val="24"/>
          <w:szCs w:val="24"/>
        </w:rPr>
      </w:pPr>
      <w:r w:rsidRPr="00496B57">
        <w:rPr>
          <w:rFonts w:ascii="Times New Roman" w:hAnsi="Times New Roman"/>
          <w:color w:val="000000"/>
          <w:sz w:val="24"/>
          <w:szCs w:val="24"/>
        </w:rPr>
        <w:t>Село (поселок, деревня) ____ ____ район,</w:t>
      </w:r>
      <w:r w:rsidR="00BF20E4">
        <w:rPr>
          <w:rFonts w:ascii="Times New Roman" w:hAnsi="Times New Roman"/>
          <w:color w:val="000000"/>
          <w:sz w:val="24"/>
          <w:szCs w:val="24"/>
        </w:rPr>
        <w:t xml:space="preserve"> </w:t>
      </w:r>
      <w:r w:rsidRPr="00496B57">
        <w:rPr>
          <w:rFonts w:ascii="Times New Roman" w:hAnsi="Times New Roman"/>
          <w:color w:val="000000"/>
          <w:sz w:val="24"/>
          <w:szCs w:val="24"/>
        </w:rPr>
        <w:t>Новосибирская область.</w:t>
      </w:r>
    </w:p>
    <w:p w:rsidR="009768C9" w:rsidRPr="00496B57" w:rsidRDefault="00DE2C5B" w:rsidP="00676E47">
      <w:pPr>
        <w:spacing w:after="0" w:line="240" w:lineRule="auto"/>
        <w:jc w:val="both"/>
        <w:rPr>
          <w:rFonts w:ascii="Times New Roman" w:hAnsi="Times New Roman"/>
          <w:color w:val="000000"/>
          <w:sz w:val="24"/>
          <w:szCs w:val="24"/>
        </w:rPr>
      </w:pPr>
      <w:r w:rsidRPr="00496B57">
        <w:rPr>
          <w:rFonts w:ascii="Times New Roman" w:hAnsi="Times New Roman"/>
          <w:color w:val="000000"/>
          <w:sz w:val="24"/>
          <w:szCs w:val="24"/>
        </w:rPr>
        <w:t xml:space="preserve">_________________ две тысячи </w:t>
      </w:r>
      <w:r w:rsidR="00C56D01">
        <w:rPr>
          <w:rFonts w:ascii="Times New Roman" w:hAnsi="Times New Roman"/>
          <w:color w:val="000000"/>
          <w:sz w:val="24"/>
          <w:szCs w:val="24"/>
        </w:rPr>
        <w:t>девятнадцатого</w:t>
      </w:r>
      <w:r w:rsidR="009768C9" w:rsidRPr="00496B57">
        <w:rPr>
          <w:rFonts w:ascii="Times New Roman" w:hAnsi="Times New Roman"/>
          <w:color w:val="000000"/>
          <w:sz w:val="24"/>
          <w:szCs w:val="24"/>
        </w:rPr>
        <w:t xml:space="preserve"> года</w:t>
      </w:r>
    </w:p>
    <w:p w:rsidR="000D4433" w:rsidRPr="00496B57" w:rsidRDefault="000D4433" w:rsidP="00676E47">
      <w:pPr>
        <w:spacing w:after="0" w:line="240" w:lineRule="auto"/>
        <w:rPr>
          <w:rFonts w:ascii="Times New Roman" w:hAnsi="Times New Roman"/>
          <w:color w:val="000000"/>
          <w:sz w:val="24"/>
          <w:szCs w:val="24"/>
        </w:rPr>
      </w:pPr>
    </w:p>
    <w:p w:rsidR="00DE2C5B" w:rsidRPr="00496B57" w:rsidRDefault="009768C9" w:rsidP="00C56D01">
      <w:pPr>
        <w:spacing w:after="0" w:line="240" w:lineRule="auto"/>
        <w:ind w:firstLine="708"/>
        <w:jc w:val="both"/>
        <w:rPr>
          <w:rFonts w:ascii="Times New Roman" w:hAnsi="Times New Roman"/>
          <w:i/>
          <w:color w:val="000000"/>
          <w:sz w:val="24"/>
          <w:szCs w:val="24"/>
        </w:rPr>
      </w:pPr>
      <w:r w:rsidRPr="00496B57">
        <w:rPr>
          <w:rFonts w:ascii="Times New Roman" w:hAnsi="Times New Roman"/>
          <w:color w:val="000000"/>
          <w:sz w:val="24"/>
          <w:szCs w:val="24"/>
        </w:rPr>
        <w:t>Я, ________________________</w:t>
      </w:r>
      <w:r w:rsidR="00DE2C5B" w:rsidRPr="00496B57">
        <w:rPr>
          <w:rFonts w:ascii="Times New Roman" w:hAnsi="Times New Roman"/>
          <w:color w:val="000000"/>
          <w:sz w:val="24"/>
          <w:szCs w:val="24"/>
        </w:rPr>
        <w:t>_____</w:t>
      </w:r>
      <w:r w:rsidRPr="00496B57">
        <w:rPr>
          <w:rFonts w:ascii="Times New Roman" w:hAnsi="Times New Roman"/>
          <w:color w:val="000000"/>
          <w:sz w:val="24"/>
          <w:szCs w:val="24"/>
        </w:rPr>
        <w:t>____</w:t>
      </w:r>
      <w:r w:rsidR="00DE2C5B" w:rsidRPr="00496B57">
        <w:rPr>
          <w:rFonts w:ascii="Times New Roman" w:hAnsi="Times New Roman"/>
          <w:color w:val="000000"/>
          <w:sz w:val="24"/>
          <w:szCs w:val="24"/>
        </w:rPr>
        <w:t xml:space="preserve">  </w:t>
      </w:r>
      <w:r w:rsidR="00DE2C5B" w:rsidRPr="00496B57">
        <w:rPr>
          <w:rFonts w:ascii="Times New Roman" w:hAnsi="Times New Roman"/>
          <w:i/>
          <w:color w:val="000000"/>
          <w:sz w:val="24"/>
          <w:szCs w:val="24"/>
        </w:rPr>
        <w:t xml:space="preserve">(фамилия, имя отчество) </w:t>
      </w:r>
      <w:r w:rsidR="00DE2C5B" w:rsidRPr="00496B57">
        <w:rPr>
          <w:rFonts w:ascii="Times New Roman" w:hAnsi="Times New Roman"/>
          <w:color w:val="000000"/>
          <w:sz w:val="24"/>
          <w:szCs w:val="24"/>
        </w:rPr>
        <w:t>пол __________, _________</w:t>
      </w:r>
      <w:r w:rsidR="00084DD8" w:rsidRPr="00496B57">
        <w:rPr>
          <w:rFonts w:ascii="Times New Roman" w:hAnsi="Times New Roman"/>
          <w:color w:val="000000"/>
          <w:sz w:val="24"/>
          <w:szCs w:val="24"/>
        </w:rPr>
        <w:t xml:space="preserve"> года рождения</w:t>
      </w:r>
      <w:r w:rsidR="00084DD8" w:rsidRPr="00496B57">
        <w:rPr>
          <w:rFonts w:ascii="Times New Roman" w:hAnsi="Times New Roman"/>
          <w:i/>
          <w:color w:val="000000"/>
          <w:sz w:val="24"/>
          <w:szCs w:val="24"/>
        </w:rPr>
        <w:t xml:space="preserve"> (дата рождения цифрами и словами)</w:t>
      </w:r>
      <w:r w:rsidRPr="00496B57">
        <w:rPr>
          <w:rFonts w:ascii="Times New Roman" w:hAnsi="Times New Roman"/>
          <w:color w:val="000000"/>
          <w:sz w:val="24"/>
          <w:szCs w:val="24"/>
        </w:rPr>
        <w:t>,</w:t>
      </w:r>
      <w:r w:rsidR="00DE2C5B" w:rsidRPr="00496B57">
        <w:rPr>
          <w:rFonts w:ascii="Times New Roman" w:hAnsi="Times New Roman"/>
          <w:color w:val="000000"/>
          <w:sz w:val="24"/>
          <w:szCs w:val="24"/>
        </w:rPr>
        <w:t xml:space="preserve"> з</w:t>
      </w:r>
      <w:r w:rsidRPr="00496B57">
        <w:rPr>
          <w:rFonts w:ascii="Times New Roman" w:hAnsi="Times New Roman"/>
          <w:color w:val="000000"/>
          <w:sz w:val="24"/>
          <w:szCs w:val="24"/>
        </w:rPr>
        <w:t>арегистрированны</w:t>
      </w:r>
      <w:proofErr w:type="gramStart"/>
      <w:r w:rsidRPr="00496B57">
        <w:rPr>
          <w:rFonts w:ascii="Times New Roman" w:hAnsi="Times New Roman"/>
          <w:color w:val="000000"/>
          <w:sz w:val="24"/>
          <w:szCs w:val="24"/>
        </w:rPr>
        <w:t>й(</w:t>
      </w:r>
      <w:proofErr w:type="spellStart"/>
      <w:proofErr w:type="gramEnd"/>
      <w:r w:rsidRPr="00496B57">
        <w:rPr>
          <w:rFonts w:ascii="Times New Roman" w:hAnsi="Times New Roman"/>
          <w:color w:val="000000"/>
          <w:sz w:val="24"/>
          <w:szCs w:val="24"/>
        </w:rPr>
        <w:t>ая</w:t>
      </w:r>
      <w:proofErr w:type="spellEnd"/>
      <w:r w:rsidRPr="00496B57">
        <w:rPr>
          <w:rFonts w:ascii="Times New Roman" w:hAnsi="Times New Roman"/>
          <w:color w:val="000000"/>
          <w:sz w:val="24"/>
          <w:szCs w:val="24"/>
        </w:rPr>
        <w:t>) по месту жительства по адресу: с. _______________________,</w:t>
      </w:r>
      <w:r w:rsidR="00973DAC" w:rsidRPr="00496B57">
        <w:rPr>
          <w:rFonts w:ascii="Times New Roman" w:hAnsi="Times New Roman"/>
          <w:color w:val="000000"/>
          <w:sz w:val="24"/>
          <w:szCs w:val="24"/>
        </w:rPr>
        <w:t xml:space="preserve"> п</w:t>
      </w:r>
      <w:r w:rsidRPr="00496B57">
        <w:rPr>
          <w:rFonts w:ascii="Times New Roman" w:hAnsi="Times New Roman"/>
          <w:color w:val="000000"/>
          <w:sz w:val="24"/>
          <w:szCs w:val="24"/>
        </w:rPr>
        <w:t>о ул.</w:t>
      </w:r>
      <w:r w:rsidR="00973DAC" w:rsidRPr="00496B57">
        <w:rPr>
          <w:rFonts w:ascii="Times New Roman" w:hAnsi="Times New Roman"/>
          <w:color w:val="000000"/>
          <w:sz w:val="24"/>
          <w:szCs w:val="24"/>
        </w:rPr>
        <w:t xml:space="preserve"> </w:t>
      </w:r>
      <w:r w:rsidRPr="00496B57">
        <w:rPr>
          <w:rFonts w:ascii="Times New Roman" w:hAnsi="Times New Roman"/>
          <w:color w:val="000000"/>
          <w:sz w:val="24"/>
          <w:szCs w:val="24"/>
        </w:rPr>
        <w:t>__</w:t>
      </w:r>
      <w:r w:rsidR="00DE2C5B" w:rsidRPr="00496B57">
        <w:rPr>
          <w:rFonts w:ascii="Times New Roman" w:hAnsi="Times New Roman"/>
          <w:color w:val="000000"/>
          <w:sz w:val="24"/>
          <w:szCs w:val="24"/>
        </w:rPr>
        <w:t>________, в доме № ___</w:t>
      </w:r>
      <w:r w:rsidR="00F713CC" w:rsidRPr="00496B57">
        <w:rPr>
          <w:rFonts w:ascii="Times New Roman" w:hAnsi="Times New Roman"/>
          <w:color w:val="000000"/>
          <w:sz w:val="24"/>
          <w:szCs w:val="24"/>
        </w:rPr>
        <w:t xml:space="preserve"> </w:t>
      </w:r>
      <w:r w:rsidR="00F713CC" w:rsidRPr="00496B57">
        <w:rPr>
          <w:rFonts w:ascii="Times New Roman" w:hAnsi="Times New Roman"/>
          <w:i/>
          <w:color w:val="000000"/>
          <w:sz w:val="24"/>
          <w:szCs w:val="24"/>
        </w:rPr>
        <w:t>(цифрами и словами)</w:t>
      </w:r>
      <w:r w:rsidR="00DE2C5B" w:rsidRPr="00496B57">
        <w:rPr>
          <w:rFonts w:ascii="Times New Roman" w:hAnsi="Times New Roman"/>
          <w:color w:val="000000"/>
          <w:sz w:val="24"/>
          <w:szCs w:val="24"/>
        </w:rPr>
        <w:t>, кв. ___</w:t>
      </w:r>
      <w:r w:rsidR="00F713CC" w:rsidRPr="00496B57">
        <w:rPr>
          <w:rFonts w:ascii="Times New Roman" w:hAnsi="Times New Roman"/>
          <w:i/>
          <w:color w:val="000000"/>
          <w:sz w:val="24"/>
          <w:szCs w:val="24"/>
        </w:rPr>
        <w:t>(цифрами и словами)</w:t>
      </w:r>
      <w:r w:rsidR="00F713CC" w:rsidRPr="00496B57">
        <w:rPr>
          <w:rFonts w:ascii="Times New Roman" w:hAnsi="Times New Roman"/>
          <w:color w:val="000000"/>
          <w:sz w:val="24"/>
          <w:szCs w:val="24"/>
        </w:rPr>
        <w:t xml:space="preserve"> </w:t>
      </w:r>
      <w:r w:rsidR="00DE2C5B" w:rsidRPr="00496B57">
        <w:rPr>
          <w:rFonts w:ascii="Times New Roman" w:hAnsi="Times New Roman"/>
          <w:color w:val="000000"/>
          <w:sz w:val="24"/>
          <w:szCs w:val="24"/>
        </w:rPr>
        <w:t xml:space="preserve">, </w:t>
      </w:r>
      <w:r w:rsidR="00973DAC" w:rsidRPr="00496B57">
        <w:rPr>
          <w:rFonts w:ascii="Times New Roman" w:hAnsi="Times New Roman"/>
          <w:color w:val="000000"/>
          <w:sz w:val="24"/>
          <w:szCs w:val="24"/>
        </w:rPr>
        <w:t xml:space="preserve">паспорт ______ </w:t>
      </w:r>
      <w:r w:rsidRPr="00496B57">
        <w:rPr>
          <w:rFonts w:ascii="Times New Roman" w:hAnsi="Times New Roman"/>
          <w:color w:val="000000"/>
          <w:sz w:val="24"/>
          <w:szCs w:val="24"/>
        </w:rPr>
        <w:t>____</w:t>
      </w:r>
      <w:r w:rsidR="00DE2C5B" w:rsidRPr="00496B57">
        <w:rPr>
          <w:rFonts w:ascii="Times New Roman" w:hAnsi="Times New Roman"/>
          <w:color w:val="000000"/>
          <w:sz w:val="24"/>
          <w:szCs w:val="24"/>
        </w:rPr>
        <w:t>______</w:t>
      </w:r>
      <w:r w:rsidR="00DE2C5B" w:rsidRPr="00496B57">
        <w:rPr>
          <w:rFonts w:ascii="Times New Roman" w:hAnsi="Times New Roman"/>
          <w:i/>
          <w:color w:val="000000"/>
          <w:sz w:val="24"/>
          <w:szCs w:val="24"/>
        </w:rPr>
        <w:t xml:space="preserve">(серия  номер), </w:t>
      </w:r>
      <w:r w:rsidR="00F713CC" w:rsidRPr="00496B57">
        <w:rPr>
          <w:rFonts w:ascii="Times New Roman" w:hAnsi="Times New Roman"/>
          <w:i/>
          <w:color w:val="000000"/>
          <w:sz w:val="24"/>
          <w:szCs w:val="24"/>
        </w:rPr>
        <w:t xml:space="preserve"> </w:t>
      </w:r>
      <w:r w:rsidR="00F713CC" w:rsidRPr="00496B57">
        <w:rPr>
          <w:rFonts w:ascii="Times New Roman" w:hAnsi="Times New Roman"/>
          <w:color w:val="000000"/>
          <w:sz w:val="24"/>
          <w:szCs w:val="24"/>
        </w:rPr>
        <w:t>в</w:t>
      </w:r>
      <w:r w:rsidR="00DE2C5B" w:rsidRPr="00496B57">
        <w:rPr>
          <w:rFonts w:ascii="Times New Roman" w:hAnsi="Times New Roman"/>
          <w:color w:val="000000"/>
          <w:sz w:val="24"/>
          <w:szCs w:val="24"/>
        </w:rPr>
        <w:t>ыдан</w:t>
      </w:r>
      <w:r w:rsidRPr="00496B57">
        <w:rPr>
          <w:rFonts w:ascii="Times New Roman" w:hAnsi="Times New Roman"/>
          <w:color w:val="000000"/>
          <w:sz w:val="24"/>
          <w:szCs w:val="24"/>
        </w:rPr>
        <w:t>_____</w:t>
      </w:r>
      <w:r w:rsidR="00DE2C5B" w:rsidRPr="00496B57">
        <w:rPr>
          <w:rFonts w:ascii="Times New Roman" w:hAnsi="Times New Roman"/>
          <w:color w:val="000000"/>
          <w:sz w:val="24"/>
          <w:szCs w:val="24"/>
        </w:rPr>
        <w:t>_____________________</w:t>
      </w:r>
      <w:r w:rsidRPr="00496B57">
        <w:rPr>
          <w:rFonts w:ascii="Times New Roman" w:hAnsi="Times New Roman"/>
          <w:color w:val="000000"/>
          <w:sz w:val="24"/>
          <w:szCs w:val="24"/>
        </w:rPr>
        <w:t>_</w:t>
      </w:r>
      <w:r w:rsidR="00973DAC" w:rsidRPr="00496B57">
        <w:rPr>
          <w:rFonts w:ascii="Times New Roman" w:hAnsi="Times New Roman"/>
          <w:color w:val="000000"/>
          <w:sz w:val="24"/>
          <w:szCs w:val="24"/>
        </w:rPr>
        <w:t>_____</w:t>
      </w:r>
      <w:r w:rsidRPr="00496B57">
        <w:rPr>
          <w:rFonts w:ascii="Times New Roman" w:hAnsi="Times New Roman"/>
          <w:color w:val="000000"/>
          <w:sz w:val="24"/>
          <w:szCs w:val="24"/>
        </w:rPr>
        <w:t>__</w:t>
      </w:r>
      <w:r w:rsidR="00DE2C5B" w:rsidRPr="00496B57">
        <w:rPr>
          <w:rFonts w:ascii="Times New Roman" w:hAnsi="Times New Roman"/>
          <w:color w:val="000000"/>
          <w:sz w:val="24"/>
          <w:szCs w:val="24"/>
        </w:rPr>
        <w:t>_____</w:t>
      </w:r>
      <w:r w:rsidR="00DE2C5B" w:rsidRPr="00496B57">
        <w:rPr>
          <w:rFonts w:ascii="Times New Roman" w:hAnsi="Times New Roman"/>
          <w:i/>
          <w:color w:val="000000"/>
          <w:sz w:val="24"/>
          <w:szCs w:val="24"/>
        </w:rPr>
        <w:t xml:space="preserve"> (наименование органа ) </w:t>
      </w:r>
      <w:r w:rsidR="00DE2C5B" w:rsidRPr="00496B57">
        <w:rPr>
          <w:rFonts w:ascii="Times New Roman" w:hAnsi="Times New Roman"/>
          <w:color w:val="000000"/>
          <w:sz w:val="24"/>
          <w:szCs w:val="24"/>
        </w:rPr>
        <w:t>__________ 20___ года (</w:t>
      </w:r>
      <w:r w:rsidR="00DE2C5B" w:rsidRPr="00496B57">
        <w:rPr>
          <w:rFonts w:ascii="Times New Roman" w:hAnsi="Times New Roman"/>
          <w:i/>
          <w:color w:val="000000"/>
          <w:sz w:val="24"/>
          <w:szCs w:val="24"/>
        </w:rPr>
        <w:t>дата  выдачи)</w:t>
      </w:r>
      <w:r w:rsidR="00F713CC" w:rsidRPr="00496B57">
        <w:rPr>
          <w:rFonts w:ascii="Times New Roman" w:hAnsi="Times New Roman"/>
          <w:i/>
          <w:color w:val="000000"/>
          <w:sz w:val="24"/>
          <w:szCs w:val="24"/>
        </w:rPr>
        <w:t>,</w:t>
      </w:r>
    </w:p>
    <w:p w:rsidR="009768C9" w:rsidRPr="00496B57" w:rsidRDefault="00DE2C5B" w:rsidP="00C56D01">
      <w:pPr>
        <w:spacing w:after="0" w:line="240" w:lineRule="auto"/>
        <w:jc w:val="both"/>
        <w:rPr>
          <w:rFonts w:ascii="Times New Roman" w:hAnsi="Times New Roman"/>
          <w:color w:val="000000"/>
          <w:sz w:val="24"/>
          <w:szCs w:val="24"/>
        </w:rPr>
      </w:pPr>
      <w:r w:rsidRPr="00496B57">
        <w:rPr>
          <w:rFonts w:ascii="Times New Roman" w:hAnsi="Times New Roman"/>
          <w:color w:val="000000"/>
          <w:sz w:val="24"/>
          <w:szCs w:val="24"/>
        </w:rPr>
        <w:t>код подразделения ________ ___</w:t>
      </w:r>
      <w:r w:rsidR="009768C9" w:rsidRPr="00496B57">
        <w:rPr>
          <w:rFonts w:ascii="Times New Roman" w:hAnsi="Times New Roman"/>
          <w:color w:val="000000"/>
          <w:sz w:val="24"/>
          <w:szCs w:val="24"/>
        </w:rPr>
        <w:t>__, место рождения _______________________</w:t>
      </w:r>
      <w:r w:rsidRPr="00496B57">
        <w:rPr>
          <w:rFonts w:ascii="Times New Roman" w:hAnsi="Times New Roman"/>
          <w:color w:val="000000"/>
          <w:sz w:val="24"/>
          <w:szCs w:val="24"/>
        </w:rPr>
        <w:t>_____________________</w:t>
      </w:r>
      <w:r w:rsidR="009768C9" w:rsidRPr="00496B57">
        <w:rPr>
          <w:rFonts w:ascii="Times New Roman" w:hAnsi="Times New Roman"/>
          <w:color w:val="000000"/>
          <w:sz w:val="24"/>
          <w:szCs w:val="24"/>
        </w:rPr>
        <w:t>___,</w:t>
      </w:r>
    </w:p>
    <w:p w:rsidR="00F713CC" w:rsidRPr="00496B57" w:rsidRDefault="009768C9" w:rsidP="00C56D01">
      <w:pPr>
        <w:spacing w:after="0" w:line="240" w:lineRule="auto"/>
        <w:ind w:firstLine="567"/>
        <w:jc w:val="both"/>
        <w:rPr>
          <w:rFonts w:ascii="Times New Roman" w:hAnsi="Times New Roman"/>
          <w:color w:val="000000"/>
          <w:sz w:val="24"/>
          <w:szCs w:val="24"/>
        </w:rPr>
      </w:pPr>
      <w:r w:rsidRPr="00496B57">
        <w:rPr>
          <w:rFonts w:ascii="Times New Roman" w:hAnsi="Times New Roman"/>
          <w:color w:val="000000"/>
          <w:sz w:val="24"/>
          <w:szCs w:val="24"/>
        </w:rPr>
        <w:t>настоящей доверенностью уполномочиваю</w:t>
      </w:r>
    </w:p>
    <w:p w:rsidR="009768C9" w:rsidRPr="00496B57" w:rsidRDefault="00F713CC" w:rsidP="00C56D01">
      <w:pPr>
        <w:spacing w:after="0" w:line="240" w:lineRule="auto"/>
        <w:ind w:firstLine="567"/>
        <w:jc w:val="both"/>
        <w:rPr>
          <w:rFonts w:ascii="Times New Roman" w:hAnsi="Times New Roman"/>
          <w:color w:val="000000"/>
          <w:sz w:val="24"/>
          <w:szCs w:val="24"/>
        </w:rPr>
      </w:pPr>
      <w:r w:rsidRPr="00496B57">
        <w:rPr>
          <w:rFonts w:ascii="Times New Roman" w:hAnsi="Times New Roman"/>
          <w:color w:val="000000"/>
          <w:sz w:val="24"/>
          <w:szCs w:val="24"/>
        </w:rPr>
        <w:t>____________</w:t>
      </w:r>
      <w:r w:rsidR="009768C9" w:rsidRPr="00496B57">
        <w:rPr>
          <w:rFonts w:ascii="Times New Roman" w:hAnsi="Times New Roman"/>
          <w:color w:val="000000"/>
          <w:sz w:val="24"/>
          <w:szCs w:val="24"/>
        </w:rPr>
        <w:t>__________________________________</w:t>
      </w:r>
      <w:r w:rsidR="00DE2C5B" w:rsidRPr="00496B57">
        <w:rPr>
          <w:rFonts w:ascii="Times New Roman" w:hAnsi="Times New Roman"/>
          <w:color w:val="000000"/>
          <w:sz w:val="24"/>
          <w:szCs w:val="24"/>
        </w:rPr>
        <w:t xml:space="preserve"> </w:t>
      </w:r>
      <w:r w:rsidR="00DE2C5B" w:rsidRPr="00496B57">
        <w:rPr>
          <w:rFonts w:ascii="Times New Roman" w:hAnsi="Times New Roman"/>
          <w:i/>
          <w:color w:val="000000"/>
          <w:sz w:val="24"/>
          <w:szCs w:val="24"/>
        </w:rPr>
        <w:t>(фамилия, имя отчество)</w:t>
      </w:r>
      <w:r w:rsidR="009768C9" w:rsidRPr="00496B57">
        <w:rPr>
          <w:rFonts w:ascii="Times New Roman" w:hAnsi="Times New Roman"/>
          <w:color w:val="000000"/>
          <w:sz w:val="24"/>
          <w:szCs w:val="24"/>
        </w:rPr>
        <w:t>,</w:t>
      </w:r>
      <w:r w:rsidR="00DE2C5B" w:rsidRPr="00496B57">
        <w:rPr>
          <w:rFonts w:ascii="Times New Roman" w:hAnsi="Times New Roman"/>
          <w:color w:val="000000"/>
          <w:sz w:val="24"/>
          <w:szCs w:val="24"/>
        </w:rPr>
        <w:t xml:space="preserve"> ________ г</w:t>
      </w:r>
      <w:r w:rsidR="009768C9" w:rsidRPr="00496B57">
        <w:rPr>
          <w:rFonts w:ascii="Times New Roman" w:hAnsi="Times New Roman"/>
          <w:color w:val="000000"/>
          <w:sz w:val="24"/>
          <w:szCs w:val="24"/>
        </w:rPr>
        <w:t>ода рождени</w:t>
      </w:r>
      <w:proofErr w:type="gramStart"/>
      <w:r w:rsidR="009768C9" w:rsidRPr="00496B57">
        <w:rPr>
          <w:rFonts w:ascii="Times New Roman" w:hAnsi="Times New Roman"/>
          <w:color w:val="000000"/>
          <w:sz w:val="24"/>
          <w:szCs w:val="24"/>
        </w:rPr>
        <w:t>я</w:t>
      </w:r>
      <w:r w:rsidRPr="00496B57">
        <w:rPr>
          <w:rFonts w:ascii="Times New Roman" w:hAnsi="Times New Roman"/>
          <w:i/>
          <w:color w:val="000000"/>
          <w:sz w:val="24"/>
          <w:szCs w:val="24"/>
        </w:rPr>
        <w:t>(</w:t>
      </w:r>
      <w:proofErr w:type="gramEnd"/>
      <w:r w:rsidRPr="00496B57">
        <w:rPr>
          <w:rFonts w:ascii="Times New Roman" w:hAnsi="Times New Roman"/>
          <w:i/>
          <w:color w:val="000000"/>
          <w:sz w:val="24"/>
          <w:szCs w:val="24"/>
        </w:rPr>
        <w:t>дата рождения цифрами и словами)</w:t>
      </w:r>
      <w:r w:rsidR="009768C9" w:rsidRPr="00496B57">
        <w:rPr>
          <w:rFonts w:ascii="Times New Roman" w:hAnsi="Times New Roman"/>
          <w:color w:val="000000"/>
          <w:sz w:val="24"/>
          <w:szCs w:val="24"/>
        </w:rPr>
        <w:t>,</w:t>
      </w:r>
      <w:r w:rsidR="00DE2C5B" w:rsidRPr="00496B57">
        <w:rPr>
          <w:rFonts w:ascii="Times New Roman" w:hAnsi="Times New Roman"/>
          <w:color w:val="000000"/>
          <w:sz w:val="24"/>
          <w:szCs w:val="24"/>
        </w:rPr>
        <w:t xml:space="preserve"> </w:t>
      </w:r>
      <w:r w:rsidR="009768C9" w:rsidRPr="00496B57">
        <w:rPr>
          <w:rFonts w:ascii="Times New Roman" w:hAnsi="Times New Roman"/>
          <w:color w:val="000000"/>
          <w:sz w:val="24"/>
          <w:szCs w:val="24"/>
        </w:rPr>
        <w:t>зарегистрированного(</w:t>
      </w:r>
      <w:proofErr w:type="spellStart"/>
      <w:r w:rsidR="009768C9" w:rsidRPr="00496B57">
        <w:rPr>
          <w:rFonts w:ascii="Times New Roman" w:hAnsi="Times New Roman"/>
          <w:color w:val="000000"/>
          <w:sz w:val="24"/>
          <w:szCs w:val="24"/>
        </w:rPr>
        <w:t>ую</w:t>
      </w:r>
      <w:proofErr w:type="spellEnd"/>
      <w:r w:rsidR="009768C9" w:rsidRPr="00496B57">
        <w:rPr>
          <w:rFonts w:ascii="Times New Roman" w:hAnsi="Times New Roman"/>
          <w:color w:val="000000"/>
          <w:sz w:val="24"/>
          <w:szCs w:val="24"/>
        </w:rPr>
        <w:t>) по месту жительства по адресу:</w:t>
      </w:r>
    </w:p>
    <w:p w:rsidR="00DE2C5B" w:rsidRPr="00496B57" w:rsidRDefault="009768C9" w:rsidP="00C56D01">
      <w:pPr>
        <w:spacing w:after="0" w:line="240" w:lineRule="auto"/>
        <w:jc w:val="both"/>
        <w:rPr>
          <w:rFonts w:ascii="Times New Roman" w:hAnsi="Times New Roman"/>
          <w:color w:val="000000"/>
          <w:sz w:val="24"/>
          <w:szCs w:val="24"/>
        </w:rPr>
      </w:pPr>
      <w:r w:rsidRPr="00496B57">
        <w:rPr>
          <w:rFonts w:ascii="Times New Roman" w:hAnsi="Times New Roman"/>
          <w:color w:val="000000"/>
          <w:sz w:val="24"/>
          <w:szCs w:val="24"/>
        </w:rPr>
        <w:t>с. ______________________, ул. ______________________, доме № _____</w:t>
      </w:r>
      <w:r w:rsidR="00F713CC" w:rsidRPr="00496B57">
        <w:rPr>
          <w:rFonts w:ascii="Times New Roman" w:hAnsi="Times New Roman"/>
          <w:i/>
          <w:color w:val="000000"/>
          <w:sz w:val="24"/>
          <w:szCs w:val="24"/>
        </w:rPr>
        <w:t>(цифрами и словами)</w:t>
      </w:r>
      <w:r w:rsidRPr="00496B57">
        <w:rPr>
          <w:rFonts w:ascii="Times New Roman" w:hAnsi="Times New Roman"/>
          <w:color w:val="000000"/>
          <w:sz w:val="24"/>
          <w:szCs w:val="24"/>
        </w:rPr>
        <w:t>, кв. ___</w:t>
      </w:r>
      <w:r w:rsidR="00F713CC" w:rsidRPr="00496B57">
        <w:rPr>
          <w:rFonts w:ascii="Times New Roman" w:hAnsi="Times New Roman"/>
          <w:i/>
          <w:color w:val="000000"/>
          <w:sz w:val="24"/>
          <w:szCs w:val="24"/>
        </w:rPr>
        <w:t>(цифрами и словами)</w:t>
      </w:r>
      <w:proofErr w:type="gramStart"/>
      <w:r w:rsidRPr="00496B57">
        <w:rPr>
          <w:rFonts w:ascii="Times New Roman" w:hAnsi="Times New Roman"/>
          <w:color w:val="000000"/>
          <w:sz w:val="24"/>
          <w:szCs w:val="24"/>
        </w:rPr>
        <w:t xml:space="preserve"> ,</w:t>
      </w:r>
      <w:proofErr w:type="gramEnd"/>
      <w:r w:rsidR="00DE2C5B" w:rsidRPr="00496B57">
        <w:rPr>
          <w:rFonts w:ascii="Times New Roman" w:hAnsi="Times New Roman"/>
          <w:color w:val="000000"/>
          <w:sz w:val="24"/>
          <w:szCs w:val="24"/>
        </w:rPr>
        <w:t xml:space="preserve">  </w:t>
      </w:r>
      <w:r w:rsidRPr="00496B57">
        <w:rPr>
          <w:rFonts w:ascii="Times New Roman" w:hAnsi="Times New Roman"/>
          <w:color w:val="000000"/>
          <w:sz w:val="24"/>
          <w:szCs w:val="24"/>
        </w:rPr>
        <w:t>паспорт ______  __________</w:t>
      </w:r>
      <w:r w:rsidR="00DE2C5B" w:rsidRPr="00496B57">
        <w:rPr>
          <w:rFonts w:ascii="Times New Roman" w:hAnsi="Times New Roman"/>
          <w:i/>
          <w:color w:val="000000"/>
          <w:sz w:val="24"/>
          <w:szCs w:val="24"/>
        </w:rPr>
        <w:t>(серия  номер)</w:t>
      </w:r>
      <w:r w:rsidRPr="00496B57">
        <w:rPr>
          <w:rFonts w:ascii="Times New Roman" w:hAnsi="Times New Roman"/>
          <w:color w:val="000000"/>
          <w:sz w:val="24"/>
          <w:szCs w:val="24"/>
        </w:rPr>
        <w:t>, выдан ________________________</w:t>
      </w:r>
      <w:r w:rsidR="00DE2C5B" w:rsidRPr="00496B57">
        <w:rPr>
          <w:rFonts w:ascii="Times New Roman" w:hAnsi="Times New Roman"/>
          <w:i/>
          <w:color w:val="000000"/>
          <w:sz w:val="24"/>
          <w:szCs w:val="24"/>
        </w:rPr>
        <w:t>(наименование органа )</w:t>
      </w:r>
      <w:r w:rsidRPr="00496B57">
        <w:rPr>
          <w:rFonts w:ascii="Times New Roman" w:hAnsi="Times New Roman"/>
          <w:color w:val="000000"/>
          <w:sz w:val="24"/>
          <w:szCs w:val="24"/>
        </w:rPr>
        <w:t xml:space="preserve"> ___ ______ 20 __ года</w:t>
      </w:r>
      <w:r w:rsidR="00DE2C5B" w:rsidRPr="00496B57">
        <w:rPr>
          <w:rFonts w:ascii="Times New Roman" w:hAnsi="Times New Roman"/>
          <w:color w:val="000000"/>
          <w:sz w:val="24"/>
          <w:szCs w:val="24"/>
        </w:rPr>
        <w:t xml:space="preserve"> </w:t>
      </w:r>
      <w:r w:rsidR="00DE2C5B" w:rsidRPr="00496B57">
        <w:rPr>
          <w:rFonts w:ascii="Times New Roman" w:hAnsi="Times New Roman"/>
          <w:i/>
          <w:color w:val="000000"/>
          <w:sz w:val="24"/>
          <w:szCs w:val="24"/>
        </w:rPr>
        <w:t>(дата  выдачи</w:t>
      </w:r>
      <w:r w:rsidR="00F713CC" w:rsidRPr="00496B57">
        <w:rPr>
          <w:rFonts w:ascii="Times New Roman" w:hAnsi="Times New Roman"/>
          <w:i/>
          <w:color w:val="000000"/>
          <w:sz w:val="24"/>
          <w:szCs w:val="24"/>
        </w:rPr>
        <w:t>),</w:t>
      </w:r>
      <w:r w:rsidR="00F713CC" w:rsidRPr="00496B57">
        <w:rPr>
          <w:rFonts w:ascii="Times New Roman" w:hAnsi="Times New Roman"/>
          <w:color w:val="000000"/>
          <w:sz w:val="24"/>
          <w:szCs w:val="24"/>
        </w:rPr>
        <w:t xml:space="preserve"> код подразделения ________ _____</w:t>
      </w:r>
      <w:r w:rsidRPr="00496B57">
        <w:rPr>
          <w:rFonts w:ascii="Times New Roman" w:hAnsi="Times New Roman"/>
          <w:color w:val="000000"/>
          <w:sz w:val="24"/>
          <w:szCs w:val="24"/>
        </w:rPr>
        <w:t xml:space="preserve">,      </w:t>
      </w:r>
    </w:p>
    <w:p w:rsidR="00496B57" w:rsidRDefault="00496B57" w:rsidP="00CF2FEF">
      <w:pPr>
        <w:spacing w:after="0" w:line="240" w:lineRule="auto"/>
        <w:ind w:firstLine="567"/>
        <w:jc w:val="right"/>
        <w:rPr>
          <w:rFonts w:ascii="Times New Roman" w:hAnsi="Times New Roman"/>
          <w:color w:val="000000"/>
          <w:sz w:val="26"/>
          <w:szCs w:val="26"/>
        </w:rPr>
      </w:pPr>
    </w:p>
    <w:p w:rsidR="00CF2FEF" w:rsidRDefault="00CF2FEF" w:rsidP="00CF2FEF">
      <w:pPr>
        <w:spacing w:after="0" w:line="240" w:lineRule="auto"/>
        <w:ind w:firstLine="567"/>
        <w:jc w:val="right"/>
        <w:rPr>
          <w:rFonts w:ascii="Times New Roman" w:hAnsi="Times New Roman"/>
          <w:i/>
          <w:color w:val="000000"/>
          <w:sz w:val="24"/>
          <w:szCs w:val="24"/>
          <w:u w:val="single"/>
        </w:rPr>
      </w:pPr>
      <w:r>
        <w:rPr>
          <w:rFonts w:ascii="Times New Roman" w:hAnsi="Times New Roman"/>
          <w:i/>
          <w:color w:val="000000"/>
          <w:sz w:val="24"/>
          <w:szCs w:val="24"/>
          <w:u w:val="single"/>
        </w:rPr>
        <w:t xml:space="preserve">на </w:t>
      </w:r>
      <w:r w:rsidR="00C56D01">
        <w:rPr>
          <w:rFonts w:ascii="Times New Roman" w:hAnsi="Times New Roman"/>
          <w:i/>
          <w:color w:val="000000"/>
          <w:sz w:val="24"/>
          <w:szCs w:val="24"/>
          <w:u w:val="single"/>
        </w:rPr>
        <w:t xml:space="preserve">покупку </w:t>
      </w:r>
      <w:r>
        <w:rPr>
          <w:rFonts w:ascii="Times New Roman" w:hAnsi="Times New Roman"/>
          <w:i/>
          <w:color w:val="000000"/>
          <w:sz w:val="24"/>
          <w:szCs w:val="24"/>
          <w:u w:val="single"/>
        </w:rPr>
        <w:t xml:space="preserve"> квартиры </w:t>
      </w:r>
    </w:p>
    <w:p w:rsidR="00CF2FEF" w:rsidRPr="004F3053" w:rsidRDefault="00CF2FEF" w:rsidP="00CF2FEF">
      <w:pPr>
        <w:spacing w:after="0" w:line="240" w:lineRule="auto"/>
        <w:ind w:firstLine="567"/>
        <w:jc w:val="right"/>
        <w:rPr>
          <w:rFonts w:ascii="Times New Roman" w:hAnsi="Times New Roman"/>
          <w:i/>
          <w:color w:val="000000"/>
          <w:sz w:val="24"/>
          <w:szCs w:val="24"/>
          <w:u w:val="single"/>
        </w:rPr>
      </w:pPr>
      <w:r>
        <w:rPr>
          <w:rFonts w:ascii="Times New Roman" w:hAnsi="Times New Roman"/>
          <w:i/>
          <w:color w:val="000000"/>
          <w:sz w:val="24"/>
          <w:szCs w:val="24"/>
          <w:u w:val="single"/>
        </w:rPr>
        <w:t>и регистрационные действия</w:t>
      </w:r>
    </w:p>
    <w:p w:rsidR="00F713CC" w:rsidRDefault="00F713CC" w:rsidP="00F713CC">
      <w:pPr>
        <w:spacing w:after="0" w:line="240" w:lineRule="auto"/>
        <w:jc w:val="both"/>
        <w:rPr>
          <w:rFonts w:ascii="Times New Roman" w:hAnsi="Times New Roman"/>
          <w:color w:val="000000"/>
          <w:sz w:val="24"/>
          <w:szCs w:val="24"/>
        </w:rPr>
      </w:pPr>
      <w:r w:rsidRPr="00F713CC">
        <w:rPr>
          <w:rFonts w:ascii="Times New Roman" w:hAnsi="Times New Roman"/>
          <w:color w:val="000000"/>
          <w:sz w:val="24"/>
          <w:szCs w:val="24"/>
        </w:rPr>
        <w:t xml:space="preserve">     </w:t>
      </w:r>
      <w:r>
        <w:rPr>
          <w:rFonts w:ascii="Times New Roman" w:hAnsi="Times New Roman"/>
          <w:color w:val="000000"/>
          <w:sz w:val="24"/>
          <w:szCs w:val="24"/>
        </w:rPr>
        <w:tab/>
      </w:r>
      <w:r w:rsidRPr="00F713CC">
        <w:rPr>
          <w:rFonts w:ascii="Times New Roman" w:hAnsi="Times New Roman"/>
          <w:color w:val="000000"/>
          <w:sz w:val="24"/>
          <w:szCs w:val="24"/>
        </w:rPr>
        <w:t xml:space="preserve">- </w:t>
      </w:r>
      <w:r w:rsidR="00C56D01">
        <w:rPr>
          <w:rFonts w:ascii="Times New Roman" w:hAnsi="Times New Roman"/>
          <w:color w:val="000000"/>
          <w:sz w:val="24"/>
          <w:szCs w:val="24"/>
        </w:rPr>
        <w:t>купить</w:t>
      </w:r>
      <w:r w:rsidRPr="00F713CC">
        <w:rPr>
          <w:rFonts w:ascii="Times New Roman" w:hAnsi="Times New Roman"/>
          <w:color w:val="000000"/>
          <w:sz w:val="24"/>
          <w:szCs w:val="24"/>
        </w:rPr>
        <w:t xml:space="preserve"> вышеуказанную квартиру, расположенную по адресу: __________________________, определяя во всех случаях суммы, </w:t>
      </w:r>
      <w:r w:rsidRPr="00F713CC">
        <w:rPr>
          <w:rFonts w:ascii="Times New Roman" w:hAnsi="Times New Roman"/>
          <w:color w:val="000000"/>
          <w:sz w:val="24"/>
          <w:szCs w:val="24"/>
        </w:rPr>
        <w:lastRenderedPageBreak/>
        <w:t xml:space="preserve">сроки и другие условия по своему усмотрению, для чего предоставляю право заключить и подписать договор купли-продажи, при необходимости, предварительный договор, договор о задатке (авансе), дополнительные соглашения, акт приема-передачи, </w:t>
      </w:r>
    </w:p>
    <w:p w:rsidR="00F713CC" w:rsidRDefault="00F713CC" w:rsidP="00F713CC">
      <w:pPr>
        <w:spacing w:after="0" w:line="240" w:lineRule="auto"/>
        <w:ind w:firstLine="708"/>
        <w:jc w:val="both"/>
        <w:rPr>
          <w:rFonts w:ascii="Times New Roman" w:hAnsi="Times New Roman"/>
          <w:color w:val="000000"/>
          <w:sz w:val="24"/>
          <w:szCs w:val="24"/>
        </w:rPr>
      </w:pPr>
      <w:r w:rsidRPr="00F713CC">
        <w:rPr>
          <w:rFonts w:ascii="Times New Roman" w:hAnsi="Times New Roman"/>
          <w:color w:val="000000"/>
          <w:sz w:val="24"/>
          <w:szCs w:val="24"/>
        </w:rPr>
        <w:t xml:space="preserve">    </w:t>
      </w:r>
      <w:proofErr w:type="gramStart"/>
      <w:r w:rsidRPr="00F713CC">
        <w:rPr>
          <w:rFonts w:ascii="Times New Roman" w:hAnsi="Times New Roman"/>
          <w:color w:val="000000"/>
          <w:sz w:val="24"/>
          <w:szCs w:val="24"/>
        </w:rPr>
        <w:t>- представлять мои интересы в Управлении Федеральной службы государственной регистрации, кадастра и картографии по Новосибирской области по всем вопросам, касающимся государственной регистрации права собственности на вышеуказанную квартиру, расположенную по адресу: _____________________, с правом внесения и регистрации изменений в документы и в Единый государственный реестр недвижимости, в записи государственного кадастра недвижимости, с правом сдачи и получения документов, в том числе выписки из Единого</w:t>
      </w:r>
      <w:proofErr w:type="gramEnd"/>
      <w:r w:rsidRPr="00F713CC">
        <w:rPr>
          <w:rFonts w:ascii="Times New Roman" w:hAnsi="Times New Roman"/>
          <w:color w:val="000000"/>
          <w:sz w:val="24"/>
          <w:szCs w:val="24"/>
        </w:rPr>
        <w:t xml:space="preserve"> государственного реестра прав на недв</w:t>
      </w:r>
      <w:r>
        <w:rPr>
          <w:rFonts w:ascii="Times New Roman" w:hAnsi="Times New Roman"/>
          <w:color w:val="000000"/>
          <w:sz w:val="24"/>
          <w:szCs w:val="24"/>
        </w:rPr>
        <w:t>ижимое имущество и сделок с ним,</w:t>
      </w:r>
    </w:p>
    <w:p w:rsidR="00F713CC" w:rsidRPr="00F713CC" w:rsidRDefault="00F713CC" w:rsidP="00F713CC">
      <w:pPr>
        <w:spacing w:after="0" w:line="240" w:lineRule="auto"/>
        <w:ind w:firstLine="708"/>
        <w:jc w:val="both"/>
        <w:rPr>
          <w:rFonts w:ascii="Times New Roman" w:hAnsi="Times New Roman"/>
          <w:color w:val="000000"/>
          <w:sz w:val="24"/>
          <w:szCs w:val="24"/>
        </w:rPr>
      </w:pPr>
      <w:r w:rsidRPr="00F713CC">
        <w:rPr>
          <w:rFonts w:ascii="Times New Roman" w:hAnsi="Times New Roman"/>
          <w:color w:val="000000"/>
          <w:sz w:val="24"/>
          <w:szCs w:val="24"/>
        </w:rPr>
        <w:t>для чего предоставляю право:</w:t>
      </w:r>
    </w:p>
    <w:p w:rsidR="00F713CC" w:rsidRDefault="00F713CC" w:rsidP="00F713CC">
      <w:pPr>
        <w:spacing w:after="0" w:line="240" w:lineRule="auto"/>
        <w:ind w:firstLine="708"/>
        <w:jc w:val="both"/>
        <w:rPr>
          <w:rFonts w:ascii="Times New Roman" w:hAnsi="Times New Roman"/>
          <w:color w:val="000000"/>
          <w:sz w:val="24"/>
          <w:szCs w:val="24"/>
        </w:rPr>
      </w:pPr>
      <w:proofErr w:type="gramStart"/>
      <w:r w:rsidRPr="00F713CC">
        <w:rPr>
          <w:rFonts w:ascii="Times New Roman" w:hAnsi="Times New Roman"/>
          <w:color w:val="000000"/>
          <w:sz w:val="24"/>
          <w:szCs w:val="24"/>
        </w:rPr>
        <w:t>подавать необходимые документы и заявления, в том числе о регистрации  права собственности,  заявления о внесении изменений в записи в Едином государственном реестре прав на недвижимость, в записи государственного кадастра недвижимости, заявления об исправлении технических ошибок в записи, допущенных при государственной регистрации, заявления о приостановлении и возобновлении государственной регистрации, прекращении государственной регистрации прав и возврате документов, предоставлять дополнительные доказательства наличия оснований</w:t>
      </w:r>
      <w:proofErr w:type="gramEnd"/>
      <w:r w:rsidRPr="00F713CC">
        <w:rPr>
          <w:rFonts w:ascii="Times New Roman" w:hAnsi="Times New Roman"/>
          <w:color w:val="000000"/>
          <w:sz w:val="24"/>
          <w:szCs w:val="24"/>
        </w:rPr>
        <w:t xml:space="preserve"> для государственной регистрации, получать уведомления о приостановлении, об отказе в государственной регистрации, с правом сдачи на регистрацию любых дополнительных документов; </w:t>
      </w:r>
    </w:p>
    <w:p w:rsidR="00F713CC" w:rsidRDefault="00F713CC" w:rsidP="00F713CC">
      <w:pPr>
        <w:spacing w:after="0" w:line="240" w:lineRule="auto"/>
        <w:ind w:firstLine="708"/>
        <w:jc w:val="both"/>
        <w:rPr>
          <w:rFonts w:ascii="Times New Roman" w:hAnsi="Times New Roman"/>
          <w:color w:val="000000"/>
          <w:sz w:val="24"/>
          <w:szCs w:val="24"/>
        </w:rPr>
      </w:pPr>
      <w:r w:rsidRPr="00F713CC">
        <w:rPr>
          <w:rFonts w:ascii="Times New Roman" w:hAnsi="Times New Roman"/>
          <w:color w:val="000000"/>
          <w:sz w:val="24"/>
          <w:szCs w:val="24"/>
        </w:rPr>
        <w:t>осуществлять все необходимые платежи, предусмотренные действующим законодательством, оплачивать причитающиеся сборы и пошлины, подавать запросы и получать ответы на них, получать необходимую информацию, справки, копии, дубликаты и любые документы,  расписываться за меня  и выполнять иные действия, относящиеся по содержанию к исполнению полномочий, основанных на данной доверенности.</w:t>
      </w:r>
    </w:p>
    <w:p w:rsidR="00191A29" w:rsidRDefault="00191A29" w:rsidP="00F713CC">
      <w:pPr>
        <w:spacing w:after="0" w:line="240" w:lineRule="auto"/>
        <w:ind w:firstLine="708"/>
        <w:jc w:val="both"/>
        <w:rPr>
          <w:rFonts w:ascii="Times New Roman" w:hAnsi="Times New Roman"/>
          <w:color w:val="000000"/>
          <w:sz w:val="24"/>
          <w:szCs w:val="24"/>
        </w:rPr>
      </w:pPr>
    </w:p>
    <w:p w:rsidR="00191A29" w:rsidRDefault="00191A29" w:rsidP="00F713CC">
      <w:pPr>
        <w:spacing w:after="0" w:line="240" w:lineRule="auto"/>
        <w:ind w:firstLine="708"/>
        <w:jc w:val="both"/>
        <w:rPr>
          <w:rFonts w:ascii="Times New Roman" w:hAnsi="Times New Roman"/>
          <w:color w:val="000000"/>
          <w:sz w:val="24"/>
          <w:szCs w:val="24"/>
        </w:rPr>
      </w:pPr>
    </w:p>
    <w:p w:rsidR="004F3053" w:rsidRPr="004F3053" w:rsidRDefault="004F3053" w:rsidP="004F3053">
      <w:pPr>
        <w:spacing w:after="0" w:line="240" w:lineRule="auto"/>
        <w:ind w:firstLine="567"/>
        <w:jc w:val="right"/>
        <w:rPr>
          <w:rFonts w:ascii="Times New Roman" w:hAnsi="Times New Roman"/>
          <w:i/>
          <w:color w:val="000000"/>
          <w:sz w:val="24"/>
          <w:szCs w:val="24"/>
          <w:u w:val="single"/>
        </w:rPr>
      </w:pPr>
      <w:r w:rsidRPr="004F3053">
        <w:rPr>
          <w:rFonts w:ascii="Times New Roman" w:hAnsi="Times New Roman"/>
          <w:i/>
          <w:color w:val="000000"/>
          <w:sz w:val="24"/>
          <w:szCs w:val="24"/>
          <w:u w:val="single"/>
        </w:rPr>
        <w:lastRenderedPageBreak/>
        <w:t xml:space="preserve">на </w:t>
      </w:r>
      <w:r>
        <w:rPr>
          <w:rFonts w:ascii="Times New Roman" w:hAnsi="Times New Roman"/>
          <w:i/>
          <w:color w:val="000000"/>
          <w:sz w:val="24"/>
          <w:szCs w:val="24"/>
          <w:u w:val="single"/>
        </w:rPr>
        <w:t>представительство в судебных органах</w:t>
      </w:r>
    </w:p>
    <w:p w:rsidR="000D4433" w:rsidRDefault="00CE4666" w:rsidP="00CE4666">
      <w:pPr>
        <w:spacing w:after="0" w:line="240" w:lineRule="auto"/>
        <w:ind w:firstLine="708"/>
        <w:jc w:val="both"/>
        <w:rPr>
          <w:rFonts w:ascii="Times New Roman" w:hAnsi="Times New Roman"/>
          <w:color w:val="000000"/>
          <w:sz w:val="24"/>
          <w:szCs w:val="24"/>
        </w:rPr>
      </w:pPr>
      <w:proofErr w:type="gramStart"/>
      <w:r w:rsidRPr="00CE4666">
        <w:rPr>
          <w:rFonts w:ascii="Times New Roman" w:hAnsi="Times New Roman"/>
          <w:b/>
          <w:color w:val="000000"/>
          <w:sz w:val="24"/>
          <w:szCs w:val="24"/>
        </w:rPr>
        <w:t xml:space="preserve">- </w:t>
      </w:r>
      <w:r w:rsidRPr="00CE4666">
        <w:rPr>
          <w:rFonts w:ascii="Times New Roman" w:hAnsi="Times New Roman"/>
          <w:color w:val="000000"/>
          <w:sz w:val="24"/>
          <w:szCs w:val="24"/>
        </w:rPr>
        <w:t xml:space="preserve">быть моим представителем во всех судебных учреждениях, в том числе в судах общей юрисдикции, </w:t>
      </w:r>
      <w:r w:rsidR="00BF20E4">
        <w:rPr>
          <w:rFonts w:ascii="Times New Roman" w:hAnsi="Times New Roman"/>
          <w:color w:val="000000"/>
          <w:sz w:val="24"/>
          <w:szCs w:val="24"/>
        </w:rPr>
        <w:t xml:space="preserve">апелляционных,  кассационных и надзорных инстанциях, </w:t>
      </w:r>
      <w:r w:rsidRPr="00CE4666">
        <w:rPr>
          <w:rFonts w:ascii="Times New Roman" w:hAnsi="Times New Roman"/>
          <w:color w:val="000000"/>
          <w:sz w:val="24"/>
          <w:szCs w:val="24"/>
        </w:rPr>
        <w:t>третейских судах, в правоохранительных органах, органах УВД, МВД, прокуратуры, у мировых судей, в службе судебных приставов со всеми правами, предоставленными законом заявителю, истцу, ответчику, защитнику, третьему лицу, а также предоставляю право быть представителем (защитником) при рассмотрении дела об административном правонарушении, со</w:t>
      </w:r>
      <w:proofErr w:type="gramEnd"/>
      <w:r w:rsidRPr="00CE4666">
        <w:rPr>
          <w:rFonts w:ascii="Times New Roman" w:hAnsi="Times New Roman"/>
          <w:color w:val="000000"/>
          <w:sz w:val="24"/>
          <w:szCs w:val="24"/>
        </w:rPr>
        <w:t xml:space="preserve"> </w:t>
      </w:r>
      <w:proofErr w:type="gramStart"/>
      <w:r w:rsidRPr="00CE4666">
        <w:rPr>
          <w:rFonts w:ascii="Times New Roman" w:hAnsi="Times New Roman"/>
          <w:color w:val="000000"/>
          <w:sz w:val="24"/>
          <w:szCs w:val="24"/>
        </w:rPr>
        <w:t>всеми процессуальными правами, предоставленными Кодексом Российской Федерации об административных  правонарушениях, с правом подачи и подписания жалоб, отзывов, ходатайств и исковых заявлений, и о принесении протеста, предъявления их в суд, ознакомления дела в суде, передачи спора на рассмотрение третейского суда, окончания дела миром, заключения мирового соглашения или соглашения по фактическим обстоятельствам, изменения предмета или основания иска, увеличения или уменьшения исковых требований</w:t>
      </w:r>
      <w:proofErr w:type="gramEnd"/>
      <w:r w:rsidRPr="00CE4666">
        <w:rPr>
          <w:rFonts w:ascii="Times New Roman" w:hAnsi="Times New Roman"/>
          <w:color w:val="000000"/>
          <w:sz w:val="24"/>
          <w:szCs w:val="24"/>
        </w:rPr>
        <w:t xml:space="preserve">,  признания или отказа полностью, или частично от исковых требований, предъявления встречного иска, получения и предъявления исполнительных документов </w:t>
      </w:r>
      <w:proofErr w:type="gramStart"/>
      <w:r w:rsidRPr="00CE4666">
        <w:rPr>
          <w:rFonts w:ascii="Times New Roman" w:hAnsi="Times New Roman"/>
          <w:color w:val="000000"/>
          <w:sz w:val="24"/>
          <w:szCs w:val="24"/>
        </w:rPr>
        <w:t>ко</w:t>
      </w:r>
      <w:proofErr w:type="gramEnd"/>
      <w:r w:rsidRPr="00CE4666">
        <w:rPr>
          <w:rFonts w:ascii="Times New Roman" w:hAnsi="Times New Roman"/>
          <w:color w:val="000000"/>
          <w:sz w:val="24"/>
          <w:szCs w:val="24"/>
        </w:rPr>
        <w:t xml:space="preserve"> взысканию,  отзыва исполнительных документов, с правом получения решения суда, запросов, необходимой информации, ведения переговоров, с правом участия в исполнительном производстве, требовать проведения судебного разбирательства, для чего предоставляю право подавать от моего имени заявления и необходимые документы, в том числе о принесении протеста, </w:t>
      </w:r>
      <w:proofErr w:type="gramStart"/>
      <w:r w:rsidRPr="00CE4666">
        <w:rPr>
          <w:rFonts w:ascii="Times New Roman" w:hAnsi="Times New Roman"/>
          <w:color w:val="000000"/>
          <w:sz w:val="24"/>
          <w:szCs w:val="24"/>
        </w:rPr>
        <w:t xml:space="preserve">о пересмотре судебных актов по вновь открывшимся обстоятельствам, с правом требования принудительного исполнения судебного акта, получения судебного приказа по взысканию присужденного имущества и денег, и их дубликатов, без права получения присужденного (взысканного) имущества, денег, с правом обжалования действий (бездействия) судебного пристава-исполнителя, а также обжалования судебного акта в </w:t>
      </w:r>
      <w:r w:rsidR="002B0CA6" w:rsidRPr="00CE4666">
        <w:rPr>
          <w:rFonts w:ascii="Times New Roman" w:hAnsi="Times New Roman"/>
          <w:color w:val="000000"/>
          <w:sz w:val="24"/>
          <w:szCs w:val="24"/>
        </w:rPr>
        <w:t>апелляционные инстанции</w:t>
      </w:r>
      <w:r w:rsidR="002B0CA6">
        <w:rPr>
          <w:rFonts w:ascii="Times New Roman" w:hAnsi="Times New Roman"/>
          <w:color w:val="000000"/>
          <w:sz w:val="24"/>
          <w:szCs w:val="24"/>
        </w:rPr>
        <w:t>, в</w:t>
      </w:r>
      <w:r w:rsidR="002B0CA6" w:rsidRPr="00CE4666">
        <w:rPr>
          <w:rFonts w:ascii="Times New Roman" w:hAnsi="Times New Roman"/>
          <w:color w:val="000000"/>
          <w:sz w:val="24"/>
          <w:szCs w:val="24"/>
        </w:rPr>
        <w:t xml:space="preserve"> </w:t>
      </w:r>
      <w:r w:rsidRPr="00CE4666">
        <w:rPr>
          <w:rFonts w:ascii="Times New Roman" w:hAnsi="Times New Roman"/>
          <w:color w:val="000000"/>
          <w:sz w:val="24"/>
          <w:szCs w:val="24"/>
        </w:rPr>
        <w:t>кассационном порядке в вышестоящие суды</w:t>
      </w:r>
      <w:r>
        <w:rPr>
          <w:rFonts w:ascii="Times New Roman" w:hAnsi="Times New Roman"/>
          <w:color w:val="000000"/>
          <w:sz w:val="24"/>
          <w:szCs w:val="24"/>
        </w:rPr>
        <w:t>.</w:t>
      </w:r>
      <w:proofErr w:type="gramEnd"/>
    </w:p>
    <w:p w:rsidR="001B6CBB" w:rsidRDefault="001B6CBB" w:rsidP="00CE4666">
      <w:pPr>
        <w:spacing w:after="0" w:line="240" w:lineRule="auto"/>
        <w:ind w:firstLine="708"/>
        <w:jc w:val="both"/>
        <w:rPr>
          <w:rFonts w:ascii="Times New Roman" w:hAnsi="Times New Roman"/>
          <w:color w:val="000000"/>
          <w:sz w:val="24"/>
          <w:szCs w:val="24"/>
        </w:rPr>
      </w:pPr>
    </w:p>
    <w:p w:rsidR="00792329" w:rsidRDefault="00792329" w:rsidP="00CE4666">
      <w:pPr>
        <w:spacing w:after="0" w:line="240" w:lineRule="auto"/>
        <w:ind w:firstLine="708"/>
        <w:jc w:val="both"/>
        <w:rPr>
          <w:rFonts w:ascii="Times New Roman" w:hAnsi="Times New Roman"/>
          <w:color w:val="000000"/>
          <w:sz w:val="24"/>
          <w:szCs w:val="24"/>
        </w:rPr>
      </w:pPr>
    </w:p>
    <w:p w:rsidR="004F3053" w:rsidRPr="004F3053" w:rsidRDefault="004F3053" w:rsidP="004F3053">
      <w:pPr>
        <w:spacing w:after="0" w:line="240" w:lineRule="auto"/>
        <w:ind w:firstLine="567"/>
        <w:jc w:val="right"/>
        <w:rPr>
          <w:rFonts w:ascii="Times New Roman" w:hAnsi="Times New Roman"/>
          <w:i/>
          <w:color w:val="000000"/>
          <w:sz w:val="24"/>
          <w:szCs w:val="24"/>
          <w:u w:val="single"/>
        </w:rPr>
      </w:pPr>
      <w:r w:rsidRPr="004F3053">
        <w:rPr>
          <w:rFonts w:ascii="Times New Roman" w:hAnsi="Times New Roman"/>
          <w:i/>
          <w:color w:val="000000"/>
          <w:sz w:val="24"/>
          <w:szCs w:val="24"/>
          <w:u w:val="single"/>
        </w:rPr>
        <w:lastRenderedPageBreak/>
        <w:t xml:space="preserve">на </w:t>
      </w:r>
      <w:r>
        <w:rPr>
          <w:rFonts w:ascii="Times New Roman" w:hAnsi="Times New Roman"/>
          <w:i/>
          <w:color w:val="000000"/>
          <w:sz w:val="24"/>
          <w:szCs w:val="24"/>
          <w:u w:val="single"/>
        </w:rPr>
        <w:t>распоряжение денежными вкладами</w:t>
      </w:r>
    </w:p>
    <w:p w:rsidR="001B6CBB" w:rsidRPr="00211E41" w:rsidRDefault="001B6CBB" w:rsidP="001B6CBB">
      <w:pPr>
        <w:spacing w:after="0" w:line="240" w:lineRule="auto"/>
        <w:ind w:firstLine="567"/>
        <w:jc w:val="both"/>
        <w:rPr>
          <w:rFonts w:ascii="Times New Roman" w:hAnsi="Times New Roman"/>
          <w:color w:val="000000"/>
          <w:sz w:val="24"/>
          <w:szCs w:val="24"/>
        </w:rPr>
      </w:pPr>
      <w:proofErr w:type="gramStart"/>
      <w:r w:rsidRPr="00211E41">
        <w:rPr>
          <w:rFonts w:ascii="Times New Roman" w:hAnsi="Times New Roman"/>
          <w:color w:val="000000"/>
          <w:sz w:val="24"/>
          <w:szCs w:val="24"/>
        </w:rPr>
        <w:t xml:space="preserve">- быть моим представителем в любых отделениях (филиалах) </w:t>
      </w:r>
      <w:r w:rsidRPr="00F713CC">
        <w:rPr>
          <w:rFonts w:ascii="Times New Roman" w:hAnsi="Times New Roman"/>
          <w:color w:val="000000"/>
          <w:sz w:val="24"/>
          <w:szCs w:val="24"/>
        </w:rPr>
        <w:t>ПАО Сбербанк</w:t>
      </w:r>
      <w:r w:rsidRPr="00211E41">
        <w:rPr>
          <w:rFonts w:ascii="Times New Roman" w:hAnsi="Times New Roman"/>
          <w:color w:val="000000"/>
          <w:sz w:val="24"/>
          <w:szCs w:val="24"/>
        </w:rPr>
        <w:t xml:space="preserve"> (ОГРН </w:t>
      </w:r>
      <w:r>
        <w:rPr>
          <w:rFonts w:ascii="Times New Roman" w:hAnsi="Times New Roman"/>
          <w:color w:val="000000"/>
          <w:sz w:val="24"/>
          <w:szCs w:val="24"/>
        </w:rPr>
        <w:t>____</w:t>
      </w:r>
      <w:r w:rsidRPr="00211E41">
        <w:rPr>
          <w:rFonts w:ascii="Times New Roman" w:hAnsi="Times New Roman"/>
          <w:color w:val="000000"/>
          <w:sz w:val="24"/>
          <w:szCs w:val="24"/>
        </w:rPr>
        <w:t xml:space="preserve">, ИНН </w:t>
      </w:r>
      <w:r>
        <w:rPr>
          <w:rFonts w:ascii="Times New Roman" w:hAnsi="Times New Roman"/>
          <w:color w:val="000000"/>
          <w:sz w:val="24"/>
          <w:szCs w:val="24"/>
        </w:rPr>
        <w:t>____</w:t>
      </w:r>
      <w:r w:rsidRPr="00211E41">
        <w:rPr>
          <w:rFonts w:ascii="Times New Roman" w:hAnsi="Times New Roman"/>
          <w:color w:val="000000"/>
          <w:sz w:val="24"/>
          <w:szCs w:val="24"/>
        </w:rPr>
        <w:t xml:space="preserve">, место нахождения: </w:t>
      </w:r>
      <w:r>
        <w:rPr>
          <w:rFonts w:ascii="Times New Roman" w:hAnsi="Times New Roman"/>
          <w:color w:val="000000"/>
          <w:sz w:val="24"/>
          <w:szCs w:val="24"/>
        </w:rPr>
        <w:t>______</w:t>
      </w:r>
      <w:r w:rsidRPr="00211E41">
        <w:rPr>
          <w:rFonts w:ascii="Times New Roman" w:hAnsi="Times New Roman"/>
          <w:color w:val="000000"/>
          <w:sz w:val="24"/>
          <w:szCs w:val="24"/>
        </w:rPr>
        <w:t xml:space="preserve">) </w:t>
      </w:r>
      <w:r w:rsidRPr="00211E41">
        <w:rPr>
          <w:rFonts w:ascii="Times New Roman" w:hAnsi="Times New Roman"/>
          <w:i/>
          <w:color w:val="000000"/>
          <w:sz w:val="24"/>
          <w:szCs w:val="24"/>
        </w:rPr>
        <w:t>или в любых иных банках и кредитных организациях</w:t>
      </w:r>
      <w:r w:rsidRPr="00211E41">
        <w:rPr>
          <w:rFonts w:ascii="Times New Roman" w:hAnsi="Times New Roman"/>
          <w:color w:val="000000"/>
          <w:sz w:val="24"/>
          <w:szCs w:val="24"/>
        </w:rPr>
        <w:t>, по вопросам распоряжения денежными средствами, внесенными во вклады и (или) находящимися на любых счетах, открытых на мое имя в вышеуказанных банках, с правом осуществления всех банковских операций, в том числе по своему усмотрению в любой сумме: вносить денежные средства</w:t>
      </w:r>
      <w:proofErr w:type="gramEnd"/>
      <w:r w:rsidRPr="00211E41">
        <w:rPr>
          <w:rFonts w:ascii="Times New Roman" w:hAnsi="Times New Roman"/>
          <w:color w:val="000000"/>
          <w:sz w:val="24"/>
          <w:szCs w:val="24"/>
        </w:rPr>
        <w:t xml:space="preserve"> на счета, получать денежные средства со счетов, включая проценты и компенсации, перечислять денежные средства со счетов, по любым документам и основаниям; </w:t>
      </w:r>
      <w:proofErr w:type="gramStart"/>
      <w:r w:rsidRPr="00211E41">
        <w:rPr>
          <w:rFonts w:ascii="Times New Roman" w:hAnsi="Times New Roman"/>
          <w:color w:val="000000"/>
          <w:sz w:val="24"/>
          <w:szCs w:val="24"/>
        </w:rPr>
        <w:t xml:space="preserve">по вопросам переоформления (замены) банковских карт, выпущенных к вышеуказанным счетам, получать банковские карты и конверты с </w:t>
      </w:r>
      <w:proofErr w:type="spellStart"/>
      <w:r w:rsidRPr="00211E41">
        <w:rPr>
          <w:rFonts w:ascii="Times New Roman" w:hAnsi="Times New Roman"/>
          <w:color w:val="000000"/>
          <w:sz w:val="24"/>
          <w:szCs w:val="24"/>
        </w:rPr>
        <w:t>пин-кодом</w:t>
      </w:r>
      <w:proofErr w:type="spellEnd"/>
      <w:r w:rsidRPr="00211E41">
        <w:rPr>
          <w:rFonts w:ascii="Times New Roman" w:hAnsi="Times New Roman"/>
          <w:color w:val="000000"/>
          <w:sz w:val="24"/>
          <w:szCs w:val="24"/>
        </w:rPr>
        <w:t>, а также по иным вопросам, связанным с исполнением договоров банковского вклада и (или) банковского счета, в том числе с правом получения дубликатов договоров банковского вклада или сберегательных книжек (сберегательных или депозитных сертификатов), удостоверяющих внесение вкладов, и (или) договоров банковского счета, делать запросы по</w:t>
      </w:r>
      <w:proofErr w:type="gramEnd"/>
      <w:r w:rsidRPr="00211E41">
        <w:rPr>
          <w:rFonts w:ascii="Times New Roman" w:hAnsi="Times New Roman"/>
          <w:color w:val="000000"/>
          <w:sz w:val="24"/>
          <w:szCs w:val="24"/>
        </w:rPr>
        <w:t xml:space="preserve"> </w:t>
      </w:r>
      <w:proofErr w:type="gramStart"/>
      <w:r w:rsidRPr="00211E41">
        <w:rPr>
          <w:rFonts w:ascii="Times New Roman" w:hAnsi="Times New Roman"/>
          <w:color w:val="000000"/>
          <w:sz w:val="24"/>
          <w:szCs w:val="24"/>
        </w:rPr>
        <w:t>вкладам, требовать возврата суммы вкладов или их части, а также процентов на них, расторгать договоры банковского вклада и (или) банковского счета (закрывать счета), для чего предоставляю право подавать от моего имени любые заявления, согласия на обработку персональных данных, предъявлять и получать необходимые справки, выписки, включая выписки о движении по счету и балансе счета, расписываться за меня, выполнять все действия и</w:t>
      </w:r>
      <w:proofErr w:type="gramEnd"/>
      <w:r w:rsidRPr="00211E41">
        <w:rPr>
          <w:rFonts w:ascii="Times New Roman" w:hAnsi="Times New Roman"/>
          <w:color w:val="000000"/>
          <w:sz w:val="24"/>
          <w:szCs w:val="24"/>
        </w:rPr>
        <w:t xml:space="preserve"> формальности, связанные с данным поручением.</w:t>
      </w:r>
    </w:p>
    <w:p w:rsidR="004F3053" w:rsidRPr="004F3053" w:rsidRDefault="004F3053" w:rsidP="004F3053">
      <w:pPr>
        <w:spacing w:after="0" w:line="240" w:lineRule="auto"/>
        <w:ind w:firstLine="567"/>
        <w:jc w:val="right"/>
        <w:rPr>
          <w:rFonts w:ascii="Times New Roman" w:hAnsi="Times New Roman"/>
          <w:i/>
          <w:color w:val="000000"/>
          <w:sz w:val="24"/>
          <w:szCs w:val="24"/>
          <w:u w:val="single"/>
        </w:rPr>
      </w:pPr>
      <w:r w:rsidRPr="004F3053">
        <w:rPr>
          <w:rFonts w:ascii="Times New Roman" w:hAnsi="Times New Roman"/>
          <w:i/>
          <w:color w:val="000000"/>
          <w:sz w:val="24"/>
          <w:szCs w:val="24"/>
          <w:u w:val="single"/>
        </w:rPr>
        <w:t xml:space="preserve">на получение </w:t>
      </w:r>
      <w:r>
        <w:rPr>
          <w:rFonts w:ascii="Times New Roman" w:hAnsi="Times New Roman"/>
          <w:i/>
          <w:color w:val="000000"/>
          <w:sz w:val="24"/>
          <w:szCs w:val="24"/>
          <w:u w:val="single"/>
        </w:rPr>
        <w:t>пенсии</w:t>
      </w:r>
    </w:p>
    <w:p w:rsidR="000109D7" w:rsidRPr="00211E41" w:rsidRDefault="000109D7" w:rsidP="000109D7">
      <w:pPr>
        <w:spacing w:after="0" w:line="240" w:lineRule="auto"/>
        <w:ind w:firstLine="567"/>
        <w:jc w:val="both"/>
        <w:rPr>
          <w:rFonts w:ascii="Times New Roman" w:hAnsi="Times New Roman"/>
          <w:color w:val="000000"/>
          <w:sz w:val="24"/>
          <w:szCs w:val="24"/>
        </w:rPr>
      </w:pPr>
      <w:proofErr w:type="gramStart"/>
      <w:r w:rsidRPr="00211E41">
        <w:rPr>
          <w:rFonts w:ascii="Times New Roman" w:hAnsi="Times New Roman"/>
          <w:color w:val="000000"/>
          <w:sz w:val="24"/>
          <w:szCs w:val="24"/>
        </w:rPr>
        <w:t xml:space="preserve">- получать в любом почтовом отделении связи </w:t>
      </w:r>
      <w:r>
        <w:rPr>
          <w:rFonts w:ascii="Times New Roman" w:hAnsi="Times New Roman"/>
          <w:i/>
          <w:color w:val="000000"/>
          <w:sz w:val="24"/>
          <w:szCs w:val="24"/>
        </w:rPr>
        <w:t xml:space="preserve">__________(села, деревни, поселка) </w:t>
      </w:r>
      <w:r w:rsidRPr="00211E41">
        <w:rPr>
          <w:rFonts w:ascii="Times New Roman" w:hAnsi="Times New Roman"/>
          <w:color w:val="000000"/>
          <w:sz w:val="24"/>
          <w:szCs w:val="24"/>
        </w:rPr>
        <w:t xml:space="preserve">причитающуюся мне пенсию с ____ две тысячи </w:t>
      </w:r>
      <w:r>
        <w:rPr>
          <w:rFonts w:ascii="Times New Roman" w:hAnsi="Times New Roman"/>
          <w:color w:val="000000"/>
          <w:sz w:val="24"/>
          <w:szCs w:val="24"/>
        </w:rPr>
        <w:t>восемнадцатого</w:t>
      </w:r>
      <w:r w:rsidRPr="00211E41">
        <w:rPr>
          <w:rFonts w:ascii="Times New Roman" w:hAnsi="Times New Roman"/>
          <w:color w:val="000000"/>
          <w:sz w:val="24"/>
          <w:szCs w:val="24"/>
        </w:rPr>
        <w:t xml:space="preserve"> года по ____ две тысячи </w:t>
      </w:r>
      <w:r>
        <w:rPr>
          <w:rFonts w:ascii="Times New Roman" w:hAnsi="Times New Roman"/>
          <w:color w:val="000000"/>
          <w:sz w:val="24"/>
          <w:szCs w:val="24"/>
        </w:rPr>
        <w:t>____________</w:t>
      </w:r>
      <w:r w:rsidRPr="00211E41">
        <w:rPr>
          <w:rFonts w:ascii="Times New Roman" w:hAnsi="Times New Roman"/>
          <w:color w:val="000000"/>
          <w:sz w:val="24"/>
          <w:szCs w:val="24"/>
        </w:rPr>
        <w:t xml:space="preserve"> года, с правом получения ежемесячных денежных выплат, дополнительного ежемесячного обеспечения, разовых и иных компенсационных выплат, подавать от моего имени заявления и другие необходимые документы, расписываться за меня и совершать все действия, связанные с выполнением этого поручения.</w:t>
      </w:r>
      <w:proofErr w:type="gramEnd"/>
    </w:p>
    <w:p w:rsidR="004F3053" w:rsidRDefault="004F3053" w:rsidP="004F3053">
      <w:pPr>
        <w:spacing w:after="0" w:line="240" w:lineRule="auto"/>
        <w:ind w:firstLine="567"/>
        <w:jc w:val="right"/>
        <w:rPr>
          <w:rFonts w:ascii="Times New Roman" w:hAnsi="Times New Roman"/>
          <w:i/>
          <w:color w:val="000000"/>
          <w:sz w:val="24"/>
          <w:szCs w:val="24"/>
          <w:u w:val="single"/>
        </w:rPr>
      </w:pPr>
    </w:p>
    <w:p w:rsidR="004F3053" w:rsidRPr="004F3053" w:rsidRDefault="004F3053" w:rsidP="004F3053">
      <w:pPr>
        <w:spacing w:after="0" w:line="240" w:lineRule="auto"/>
        <w:ind w:firstLine="567"/>
        <w:jc w:val="right"/>
        <w:rPr>
          <w:rFonts w:ascii="Times New Roman" w:hAnsi="Times New Roman"/>
          <w:i/>
          <w:color w:val="000000"/>
          <w:sz w:val="24"/>
          <w:szCs w:val="24"/>
          <w:u w:val="single"/>
        </w:rPr>
      </w:pPr>
      <w:r w:rsidRPr="004F3053">
        <w:rPr>
          <w:rFonts w:ascii="Times New Roman" w:hAnsi="Times New Roman"/>
          <w:i/>
          <w:color w:val="000000"/>
          <w:sz w:val="24"/>
          <w:szCs w:val="24"/>
          <w:u w:val="single"/>
        </w:rPr>
        <w:lastRenderedPageBreak/>
        <w:t xml:space="preserve">на получение </w:t>
      </w:r>
      <w:r>
        <w:rPr>
          <w:rFonts w:ascii="Times New Roman" w:hAnsi="Times New Roman"/>
          <w:i/>
          <w:color w:val="000000"/>
          <w:sz w:val="24"/>
          <w:szCs w:val="24"/>
          <w:u w:val="single"/>
        </w:rPr>
        <w:t>заработной платы</w:t>
      </w:r>
    </w:p>
    <w:p w:rsidR="000109D7" w:rsidRPr="00211E41" w:rsidRDefault="000109D7" w:rsidP="000109D7">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 xml:space="preserve">- получить в бухгалтерии </w:t>
      </w:r>
      <w:r>
        <w:rPr>
          <w:rFonts w:ascii="Times New Roman" w:hAnsi="Times New Roman"/>
          <w:color w:val="000000"/>
          <w:sz w:val="24"/>
          <w:szCs w:val="24"/>
        </w:rPr>
        <w:t xml:space="preserve">________ </w:t>
      </w:r>
      <w:r w:rsidRPr="000109D7">
        <w:rPr>
          <w:rFonts w:ascii="Times New Roman" w:hAnsi="Times New Roman"/>
          <w:i/>
          <w:color w:val="000000"/>
        </w:rPr>
        <w:t>(название организации</w:t>
      </w:r>
      <w:r>
        <w:rPr>
          <w:rFonts w:ascii="Times New Roman" w:hAnsi="Times New Roman"/>
          <w:i/>
          <w:color w:val="000000"/>
        </w:rPr>
        <w:t>, где работает</w:t>
      </w:r>
      <w:r w:rsidRPr="000109D7">
        <w:rPr>
          <w:rFonts w:ascii="Times New Roman" w:hAnsi="Times New Roman"/>
          <w:i/>
          <w:color w:val="000000"/>
        </w:rPr>
        <w:t>)</w:t>
      </w:r>
      <w:r w:rsidRPr="00211E41">
        <w:rPr>
          <w:rFonts w:ascii="Times New Roman" w:hAnsi="Times New Roman"/>
          <w:color w:val="000000"/>
          <w:sz w:val="24"/>
          <w:szCs w:val="24"/>
        </w:rPr>
        <w:t xml:space="preserve">, находящегося в </w:t>
      </w:r>
      <w:r>
        <w:rPr>
          <w:rFonts w:ascii="Times New Roman" w:hAnsi="Times New Roman"/>
          <w:color w:val="000000"/>
          <w:sz w:val="24"/>
          <w:szCs w:val="24"/>
        </w:rPr>
        <w:t>_____________</w:t>
      </w:r>
      <w:r w:rsidRPr="00211E41">
        <w:rPr>
          <w:rFonts w:ascii="Times New Roman" w:hAnsi="Times New Roman"/>
          <w:color w:val="000000"/>
          <w:sz w:val="24"/>
          <w:szCs w:val="24"/>
        </w:rPr>
        <w:t xml:space="preserve">, ул. ______________ дом № ___, причитающуюся мне заработную плату за </w:t>
      </w:r>
      <w:r>
        <w:rPr>
          <w:rFonts w:ascii="Times New Roman" w:hAnsi="Times New Roman"/>
          <w:color w:val="000000"/>
          <w:sz w:val="24"/>
          <w:szCs w:val="24"/>
        </w:rPr>
        <w:t>_____</w:t>
      </w:r>
      <w:r w:rsidRPr="00211E41">
        <w:rPr>
          <w:rFonts w:ascii="Times New Roman" w:hAnsi="Times New Roman"/>
          <w:color w:val="000000"/>
          <w:sz w:val="24"/>
          <w:szCs w:val="24"/>
        </w:rPr>
        <w:t xml:space="preserve">, </w:t>
      </w:r>
      <w:r>
        <w:rPr>
          <w:rFonts w:ascii="Times New Roman" w:hAnsi="Times New Roman"/>
          <w:color w:val="000000"/>
          <w:sz w:val="24"/>
          <w:szCs w:val="24"/>
        </w:rPr>
        <w:t>______</w:t>
      </w:r>
      <w:r w:rsidRPr="00211E41">
        <w:rPr>
          <w:rFonts w:ascii="Times New Roman" w:hAnsi="Times New Roman"/>
          <w:color w:val="000000"/>
          <w:sz w:val="24"/>
          <w:szCs w:val="24"/>
        </w:rPr>
        <w:t xml:space="preserve"> и </w:t>
      </w:r>
      <w:r>
        <w:rPr>
          <w:rFonts w:ascii="Times New Roman" w:hAnsi="Times New Roman"/>
          <w:color w:val="000000"/>
          <w:sz w:val="24"/>
          <w:szCs w:val="24"/>
        </w:rPr>
        <w:t>______</w:t>
      </w:r>
      <w:r w:rsidRPr="00211E41">
        <w:rPr>
          <w:rFonts w:ascii="Times New Roman" w:hAnsi="Times New Roman"/>
          <w:color w:val="000000"/>
          <w:sz w:val="24"/>
          <w:szCs w:val="24"/>
        </w:rPr>
        <w:t xml:space="preserve"> две тысячи </w:t>
      </w:r>
      <w:r>
        <w:rPr>
          <w:rFonts w:ascii="Times New Roman" w:hAnsi="Times New Roman"/>
          <w:color w:val="000000"/>
          <w:sz w:val="24"/>
          <w:szCs w:val="24"/>
        </w:rPr>
        <w:t>_______</w:t>
      </w:r>
      <w:r w:rsidRPr="00211E41">
        <w:rPr>
          <w:rFonts w:ascii="Times New Roman" w:hAnsi="Times New Roman"/>
          <w:color w:val="000000"/>
          <w:sz w:val="24"/>
          <w:szCs w:val="24"/>
        </w:rPr>
        <w:t xml:space="preserve"> года, подавать от моего имени заявления, расписываться за меня в получении денег и выполнять все прочие действия, связанные с настоящим поручением.</w:t>
      </w:r>
    </w:p>
    <w:p w:rsidR="004F3053" w:rsidRDefault="004F3053" w:rsidP="004F3053">
      <w:pPr>
        <w:spacing w:after="0" w:line="240" w:lineRule="auto"/>
        <w:ind w:firstLine="567"/>
        <w:jc w:val="right"/>
        <w:rPr>
          <w:rFonts w:ascii="Times New Roman" w:hAnsi="Times New Roman"/>
          <w:color w:val="000000"/>
          <w:sz w:val="24"/>
          <w:szCs w:val="24"/>
          <w:u w:val="single"/>
        </w:rPr>
      </w:pPr>
    </w:p>
    <w:p w:rsidR="000109D7" w:rsidRPr="004F3053" w:rsidRDefault="004F3053" w:rsidP="004F3053">
      <w:pPr>
        <w:spacing w:after="0" w:line="240" w:lineRule="auto"/>
        <w:ind w:firstLine="567"/>
        <w:jc w:val="right"/>
        <w:rPr>
          <w:rFonts w:ascii="Times New Roman" w:hAnsi="Times New Roman"/>
          <w:i/>
          <w:color w:val="000000"/>
          <w:sz w:val="24"/>
          <w:szCs w:val="24"/>
          <w:u w:val="single"/>
        </w:rPr>
      </w:pPr>
      <w:r w:rsidRPr="004F3053">
        <w:rPr>
          <w:rFonts w:ascii="Times New Roman" w:hAnsi="Times New Roman"/>
          <w:i/>
          <w:color w:val="000000"/>
          <w:sz w:val="24"/>
          <w:szCs w:val="24"/>
          <w:u w:val="single"/>
        </w:rPr>
        <w:t>на получение документа</w:t>
      </w:r>
    </w:p>
    <w:p w:rsidR="004F3053" w:rsidRPr="00211E41" w:rsidRDefault="004F3053" w:rsidP="004F3053">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 xml:space="preserve">- быть моим представителем в </w:t>
      </w:r>
      <w:r w:rsidRPr="00211E41">
        <w:rPr>
          <w:rFonts w:ascii="Times New Roman" w:hAnsi="Times New Roman"/>
          <w:i/>
          <w:color w:val="000000"/>
          <w:sz w:val="24"/>
          <w:szCs w:val="24"/>
        </w:rPr>
        <w:t>наименование органа, организации</w:t>
      </w:r>
      <w:r w:rsidRPr="00211E41">
        <w:rPr>
          <w:rFonts w:ascii="Times New Roman" w:hAnsi="Times New Roman"/>
          <w:color w:val="000000"/>
          <w:sz w:val="24"/>
          <w:szCs w:val="24"/>
        </w:rPr>
        <w:t xml:space="preserve"> по вопросу получения </w:t>
      </w:r>
      <w:r w:rsidRPr="00211E41">
        <w:rPr>
          <w:rFonts w:ascii="Times New Roman" w:hAnsi="Times New Roman"/>
          <w:i/>
          <w:color w:val="000000"/>
          <w:sz w:val="24"/>
          <w:szCs w:val="24"/>
        </w:rPr>
        <w:t>наименование документа</w:t>
      </w:r>
      <w:r w:rsidRPr="00211E41">
        <w:rPr>
          <w:rFonts w:ascii="Times New Roman" w:hAnsi="Times New Roman"/>
          <w:color w:val="000000"/>
          <w:sz w:val="24"/>
          <w:szCs w:val="24"/>
        </w:rPr>
        <w:t>, для чего предоставляю право подавать от моего имени заявления, расписываться за меня, совершать все действия и формальности, связанные с выполнением данного поручения.</w:t>
      </w:r>
    </w:p>
    <w:p w:rsidR="004F3053" w:rsidRDefault="004F3053" w:rsidP="001B6CBB">
      <w:pPr>
        <w:spacing w:after="0" w:line="240" w:lineRule="auto"/>
        <w:ind w:firstLine="567"/>
        <w:jc w:val="both"/>
        <w:rPr>
          <w:rFonts w:ascii="Times New Roman" w:hAnsi="Times New Roman"/>
          <w:color w:val="000000"/>
          <w:sz w:val="24"/>
          <w:szCs w:val="24"/>
        </w:rPr>
      </w:pPr>
    </w:p>
    <w:p w:rsidR="00C41669" w:rsidRDefault="00C41669" w:rsidP="00C41669">
      <w:pPr>
        <w:spacing w:after="0" w:line="240" w:lineRule="auto"/>
        <w:ind w:firstLine="567"/>
        <w:jc w:val="right"/>
        <w:rPr>
          <w:rFonts w:ascii="Times New Roman" w:hAnsi="Times New Roman"/>
          <w:i/>
          <w:color w:val="000000"/>
          <w:sz w:val="24"/>
          <w:szCs w:val="24"/>
          <w:u w:val="single"/>
        </w:rPr>
      </w:pPr>
      <w:r w:rsidRPr="00C41669">
        <w:rPr>
          <w:rFonts w:ascii="Times New Roman" w:hAnsi="Times New Roman"/>
          <w:i/>
          <w:color w:val="000000"/>
          <w:sz w:val="24"/>
          <w:szCs w:val="24"/>
          <w:u w:val="single"/>
        </w:rPr>
        <w:t xml:space="preserve">на получение </w:t>
      </w:r>
      <w:proofErr w:type="gramStart"/>
      <w:r w:rsidRPr="00C41669">
        <w:rPr>
          <w:rFonts w:ascii="Times New Roman" w:hAnsi="Times New Roman"/>
          <w:i/>
          <w:color w:val="000000"/>
          <w:sz w:val="24"/>
          <w:szCs w:val="24"/>
          <w:u w:val="single"/>
        </w:rPr>
        <w:t>открепительного</w:t>
      </w:r>
      <w:proofErr w:type="gramEnd"/>
    </w:p>
    <w:p w:rsidR="004F3053" w:rsidRDefault="00C41669" w:rsidP="00C41669">
      <w:pPr>
        <w:spacing w:after="0" w:line="240" w:lineRule="auto"/>
        <w:ind w:firstLine="567"/>
        <w:jc w:val="right"/>
        <w:rPr>
          <w:rFonts w:ascii="Times New Roman" w:hAnsi="Times New Roman"/>
          <w:i/>
          <w:color w:val="000000"/>
          <w:sz w:val="24"/>
          <w:szCs w:val="24"/>
          <w:u w:val="single"/>
        </w:rPr>
      </w:pPr>
      <w:r w:rsidRPr="00C41669">
        <w:rPr>
          <w:rFonts w:ascii="Times New Roman" w:hAnsi="Times New Roman"/>
          <w:i/>
          <w:color w:val="000000"/>
          <w:sz w:val="24"/>
          <w:szCs w:val="24"/>
          <w:u w:val="single"/>
        </w:rPr>
        <w:t xml:space="preserve"> удостоверения на выборах</w:t>
      </w:r>
    </w:p>
    <w:p w:rsidR="00C41669" w:rsidRPr="00211E41" w:rsidRDefault="00C41669" w:rsidP="00C4166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w:t>
      </w:r>
      <w:r w:rsidRPr="00211E41">
        <w:rPr>
          <w:rFonts w:ascii="Times New Roman" w:hAnsi="Times New Roman"/>
          <w:color w:val="000000"/>
          <w:sz w:val="24"/>
          <w:szCs w:val="24"/>
        </w:rPr>
        <w:t xml:space="preserve">получить в /наименование территориальной (участковой) Избирательной комиссии/ открепительное удостоверение для голосования на выборах ___________________________, по причине  нахождения на излечении </w:t>
      </w:r>
      <w:proofErr w:type="gramStart"/>
      <w:r w:rsidRPr="00211E41">
        <w:rPr>
          <w:rFonts w:ascii="Times New Roman" w:hAnsi="Times New Roman"/>
          <w:color w:val="000000"/>
          <w:sz w:val="24"/>
          <w:szCs w:val="24"/>
        </w:rPr>
        <w:t>в</w:t>
      </w:r>
      <w:proofErr w:type="gramEnd"/>
      <w:r w:rsidRPr="00211E41">
        <w:rPr>
          <w:rFonts w:ascii="Times New Roman" w:hAnsi="Times New Roman"/>
          <w:color w:val="000000"/>
          <w:sz w:val="24"/>
          <w:szCs w:val="24"/>
        </w:rPr>
        <w:t xml:space="preserve"> ________________.</w:t>
      </w:r>
    </w:p>
    <w:p w:rsidR="00C41669" w:rsidRPr="00211E41" w:rsidRDefault="00C41669" w:rsidP="00C41669">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в получении за меня расписаться, а также выполнять все иные действия, связанные с настоящим поручением.</w:t>
      </w:r>
    </w:p>
    <w:p w:rsidR="00940E61" w:rsidRDefault="001B6CBB" w:rsidP="001B6CBB">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Передоверие другим лицам по настоящей доверенности запрещено.</w:t>
      </w:r>
      <w:r w:rsidR="003E4B8A">
        <w:rPr>
          <w:rFonts w:ascii="Times New Roman" w:hAnsi="Times New Roman"/>
          <w:color w:val="000000"/>
          <w:sz w:val="24"/>
          <w:szCs w:val="24"/>
        </w:rPr>
        <w:t xml:space="preserve"> </w:t>
      </w:r>
    </w:p>
    <w:p w:rsidR="003E4B8A" w:rsidRDefault="003E4B8A" w:rsidP="001B6CBB">
      <w:pPr>
        <w:spacing w:after="0" w:line="240" w:lineRule="auto"/>
        <w:ind w:firstLine="567"/>
        <w:jc w:val="both"/>
        <w:rPr>
          <w:rFonts w:ascii="Times New Roman" w:hAnsi="Times New Roman"/>
          <w:color w:val="000000"/>
          <w:sz w:val="24"/>
          <w:szCs w:val="24"/>
        </w:rPr>
      </w:pPr>
      <w:r w:rsidRPr="003E4B8A">
        <w:rPr>
          <w:rFonts w:ascii="Times New Roman" w:hAnsi="Times New Roman"/>
          <w:i/>
          <w:color w:val="000000"/>
          <w:sz w:val="24"/>
          <w:szCs w:val="24"/>
        </w:rPr>
        <w:t>или</w:t>
      </w:r>
      <w:proofErr w:type="gramStart"/>
      <w:r>
        <w:rPr>
          <w:rFonts w:ascii="Times New Roman" w:hAnsi="Times New Roman"/>
          <w:color w:val="000000"/>
          <w:sz w:val="24"/>
          <w:szCs w:val="24"/>
        </w:rPr>
        <w:t xml:space="preserve"> </w:t>
      </w:r>
      <w:r w:rsidR="001B6CBB" w:rsidRPr="00211E41">
        <w:rPr>
          <w:rFonts w:ascii="Times New Roman" w:hAnsi="Times New Roman"/>
          <w:color w:val="000000"/>
          <w:sz w:val="24"/>
          <w:szCs w:val="24"/>
        </w:rPr>
        <w:t xml:space="preserve"> </w:t>
      </w:r>
      <w:r w:rsidRPr="001B6CBB">
        <w:rPr>
          <w:rFonts w:ascii="Times New Roman" w:hAnsi="Times New Roman"/>
          <w:color w:val="000000"/>
          <w:sz w:val="24"/>
          <w:szCs w:val="24"/>
        </w:rPr>
        <w:t>С</w:t>
      </w:r>
      <w:proofErr w:type="gramEnd"/>
      <w:r w:rsidRPr="001B6CBB">
        <w:rPr>
          <w:rFonts w:ascii="Times New Roman" w:hAnsi="Times New Roman"/>
          <w:color w:val="000000"/>
          <w:sz w:val="24"/>
          <w:szCs w:val="24"/>
        </w:rPr>
        <w:t xml:space="preserve"> правом передоверия</w:t>
      </w:r>
      <w:r>
        <w:rPr>
          <w:rFonts w:ascii="Times New Roman" w:hAnsi="Times New Roman"/>
          <w:color w:val="000000"/>
          <w:sz w:val="24"/>
          <w:szCs w:val="24"/>
        </w:rPr>
        <w:t>.</w:t>
      </w:r>
    </w:p>
    <w:p w:rsidR="001B6CBB" w:rsidRPr="00211E41" w:rsidRDefault="001B6CBB" w:rsidP="001B6CBB">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 xml:space="preserve">Доверенность выдана сроком на </w:t>
      </w:r>
      <w:r w:rsidR="003E4B8A">
        <w:rPr>
          <w:rFonts w:ascii="Times New Roman" w:hAnsi="Times New Roman"/>
          <w:color w:val="000000"/>
          <w:sz w:val="24"/>
          <w:szCs w:val="24"/>
        </w:rPr>
        <w:t>_____</w:t>
      </w:r>
      <w:r w:rsidRPr="00211E41">
        <w:rPr>
          <w:rFonts w:ascii="Times New Roman" w:hAnsi="Times New Roman"/>
          <w:color w:val="000000"/>
          <w:sz w:val="24"/>
          <w:szCs w:val="24"/>
        </w:rPr>
        <w:t xml:space="preserve"> лет.</w:t>
      </w:r>
    </w:p>
    <w:p w:rsidR="001B6CBB" w:rsidRPr="00211E41" w:rsidRDefault="001B6CBB" w:rsidP="001B6CBB">
      <w:pPr>
        <w:spacing w:after="0" w:line="240" w:lineRule="auto"/>
        <w:ind w:firstLine="567"/>
        <w:jc w:val="both"/>
        <w:rPr>
          <w:rFonts w:ascii="Times New Roman" w:hAnsi="Times New Roman"/>
          <w:color w:val="000000"/>
          <w:sz w:val="24"/>
          <w:szCs w:val="24"/>
        </w:rPr>
      </w:pPr>
      <w:r w:rsidRPr="00211E41">
        <w:rPr>
          <w:rFonts w:ascii="Times New Roman" w:hAnsi="Times New Roman"/>
          <w:color w:val="000000"/>
          <w:sz w:val="24"/>
          <w:szCs w:val="24"/>
        </w:rPr>
        <w:t>После прочтения текста вслух:</w:t>
      </w:r>
    </w:p>
    <w:p w:rsidR="001B6CBB" w:rsidRPr="00211E41" w:rsidRDefault="001B6CBB" w:rsidP="001B6CBB">
      <w:pPr>
        <w:spacing w:after="0" w:line="240" w:lineRule="auto"/>
        <w:jc w:val="both"/>
        <w:rPr>
          <w:rFonts w:ascii="Times New Roman" w:hAnsi="Times New Roman"/>
          <w:color w:val="000000"/>
          <w:sz w:val="24"/>
          <w:szCs w:val="24"/>
        </w:rPr>
      </w:pPr>
      <w:r w:rsidRPr="00211E41">
        <w:rPr>
          <w:rFonts w:ascii="Times New Roman" w:hAnsi="Times New Roman"/>
          <w:color w:val="000000"/>
          <w:sz w:val="24"/>
          <w:szCs w:val="24"/>
        </w:rPr>
        <w:t>Подпись________________</w:t>
      </w:r>
      <w:r>
        <w:rPr>
          <w:rFonts w:ascii="Times New Roman" w:hAnsi="Times New Roman"/>
          <w:color w:val="000000"/>
          <w:sz w:val="24"/>
          <w:szCs w:val="24"/>
        </w:rPr>
        <w:t>_______________________________</w:t>
      </w:r>
    </w:p>
    <w:p w:rsidR="001B6CBB" w:rsidRDefault="001B6CBB" w:rsidP="00CE4666">
      <w:pPr>
        <w:spacing w:after="0" w:line="240" w:lineRule="auto"/>
        <w:ind w:firstLine="708"/>
        <w:jc w:val="both"/>
        <w:rPr>
          <w:rFonts w:ascii="Times New Roman" w:hAnsi="Times New Roman"/>
          <w:color w:val="000000"/>
          <w:sz w:val="24"/>
          <w:szCs w:val="24"/>
        </w:rPr>
      </w:pPr>
    </w:p>
    <w:p w:rsidR="009768C9" w:rsidRPr="00947C58" w:rsidRDefault="003E4B8A" w:rsidP="00947C58">
      <w:pPr>
        <w:spacing w:after="0" w:line="240" w:lineRule="auto"/>
        <w:ind w:firstLine="708"/>
        <w:jc w:val="both"/>
        <w:rPr>
          <w:rFonts w:ascii="Times New Roman" w:hAnsi="Times New Roman"/>
          <w:i/>
          <w:color w:val="000000"/>
          <w:sz w:val="24"/>
          <w:szCs w:val="24"/>
        </w:rPr>
      </w:pPr>
      <w:r>
        <w:rPr>
          <w:rFonts w:ascii="Times New Roman" w:hAnsi="Times New Roman"/>
          <w:i/>
          <w:color w:val="000000"/>
          <w:sz w:val="24"/>
          <w:szCs w:val="24"/>
        </w:rPr>
        <w:t>Уд</w:t>
      </w:r>
      <w:r w:rsidR="009768C9" w:rsidRPr="00947C58">
        <w:rPr>
          <w:rFonts w:ascii="Times New Roman" w:hAnsi="Times New Roman"/>
          <w:i/>
          <w:color w:val="000000"/>
          <w:sz w:val="24"/>
          <w:szCs w:val="24"/>
        </w:rPr>
        <w:t xml:space="preserve">остоверительная надпись по Форме № </w:t>
      </w:r>
      <w:r w:rsidR="0040427E" w:rsidRPr="00947C58">
        <w:rPr>
          <w:rFonts w:ascii="Times New Roman" w:hAnsi="Times New Roman"/>
          <w:i/>
          <w:color w:val="000000"/>
          <w:sz w:val="24"/>
          <w:szCs w:val="24"/>
        </w:rPr>
        <w:t>2.2 приказа Министерства юстиции Российской</w:t>
      </w:r>
      <w:r w:rsidR="00947C58" w:rsidRPr="00947C58">
        <w:rPr>
          <w:rFonts w:ascii="Times New Roman" w:hAnsi="Times New Roman"/>
          <w:i/>
          <w:color w:val="000000"/>
          <w:sz w:val="24"/>
          <w:szCs w:val="24"/>
        </w:rPr>
        <w:t xml:space="preserve"> Федерации от 27.12.2016 № 313 </w:t>
      </w:r>
      <w:r w:rsidR="0040427E" w:rsidRPr="00947C58">
        <w:rPr>
          <w:rFonts w:ascii="Times New Roman" w:hAnsi="Times New Roman"/>
          <w:i/>
          <w:color w:val="000000"/>
          <w:sz w:val="24"/>
          <w:szCs w:val="24"/>
        </w:rPr>
        <w:t>"Об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9768C9" w:rsidRPr="00947C58" w:rsidRDefault="009768C9" w:rsidP="00947C58">
      <w:pPr>
        <w:spacing w:after="0" w:line="240" w:lineRule="auto"/>
        <w:ind w:firstLine="708"/>
        <w:jc w:val="both"/>
        <w:rPr>
          <w:rFonts w:ascii="Times New Roman" w:hAnsi="Times New Roman"/>
          <w:i/>
          <w:color w:val="000000"/>
          <w:sz w:val="24"/>
          <w:szCs w:val="24"/>
        </w:rPr>
      </w:pPr>
      <w:r w:rsidRPr="00947C58">
        <w:rPr>
          <w:rFonts w:ascii="Times New Roman" w:hAnsi="Times New Roman"/>
          <w:i/>
          <w:color w:val="000000"/>
          <w:sz w:val="24"/>
          <w:szCs w:val="24"/>
        </w:rPr>
        <w:lastRenderedPageBreak/>
        <w:t>«Нотариус» необходимо заменить на «Глава» (наименование муниципального образования).</w:t>
      </w:r>
    </w:p>
    <w:p w:rsidR="0040427E" w:rsidRPr="00947C58" w:rsidRDefault="009768C9" w:rsidP="00947C58">
      <w:pPr>
        <w:spacing w:after="0" w:line="240" w:lineRule="auto"/>
        <w:ind w:firstLine="708"/>
        <w:jc w:val="both"/>
        <w:rPr>
          <w:rFonts w:ascii="Times New Roman" w:hAnsi="Times New Roman"/>
          <w:i/>
          <w:color w:val="000000"/>
          <w:sz w:val="24"/>
          <w:szCs w:val="24"/>
        </w:rPr>
      </w:pPr>
      <w:r w:rsidRPr="00947C58">
        <w:rPr>
          <w:rFonts w:ascii="Times New Roman" w:hAnsi="Times New Roman"/>
          <w:i/>
          <w:color w:val="000000"/>
          <w:sz w:val="24"/>
          <w:szCs w:val="24"/>
        </w:rPr>
        <w:t>Примечание</w:t>
      </w:r>
      <w:r w:rsidR="00591EF9" w:rsidRPr="00947C58">
        <w:rPr>
          <w:rFonts w:ascii="Times New Roman" w:hAnsi="Times New Roman"/>
          <w:i/>
          <w:color w:val="000000"/>
          <w:sz w:val="24"/>
          <w:szCs w:val="24"/>
        </w:rPr>
        <w:t xml:space="preserve"> к форме 2.2. «Удостоверительная надпись для доверенностей»</w:t>
      </w:r>
      <w:r w:rsidR="0040427E" w:rsidRPr="00947C58">
        <w:rPr>
          <w:rFonts w:ascii="Times New Roman" w:hAnsi="Times New Roman"/>
          <w:i/>
          <w:color w:val="000000"/>
          <w:sz w:val="24"/>
          <w:szCs w:val="24"/>
        </w:rPr>
        <w:t xml:space="preserve"> пункт 38 Приказа Минюста РФ № 313. </w:t>
      </w:r>
    </w:p>
    <w:p w:rsidR="0056432E" w:rsidRPr="0040427E" w:rsidRDefault="0056432E" w:rsidP="00ED339C">
      <w:pPr>
        <w:ind w:firstLine="708"/>
        <w:jc w:val="both"/>
        <w:rPr>
          <w:rFonts w:ascii="Times New Roman" w:hAnsi="Times New Roman"/>
          <w:color w:val="000000"/>
        </w:rPr>
      </w:pPr>
    </w:p>
    <w:p w:rsidR="00C41669" w:rsidRDefault="00C41669" w:rsidP="00C41669">
      <w:pPr>
        <w:spacing w:after="0" w:line="240" w:lineRule="auto"/>
        <w:jc w:val="right"/>
        <w:rPr>
          <w:rFonts w:ascii="Times New Roman" w:hAnsi="Times New Roman"/>
          <w:b/>
          <w:color w:val="000000"/>
          <w:szCs w:val="28"/>
        </w:rPr>
      </w:pPr>
    </w:p>
    <w:p w:rsidR="00C41669" w:rsidRDefault="00C41669" w:rsidP="00C41669">
      <w:pPr>
        <w:spacing w:after="0" w:line="240" w:lineRule="auto"/>
        <w:jc w:val="right"/>
        <w:rPr>
          <w:rFonts w:ascii="Times New Roman" w:hAnsi="Times New Roman"/>
          <w:b/>
          <w:color w:val="000000"/>
          <w:szCs w:val="28"/>
        </w:rPr>
      </w:pPr>
    </w:p>
    <w:p w:rsidR="00496B57" w:rsidRDefault="00496B57" w:rsidP="00C41669">
      <w:pPr>
        <w:spacing w:after="0" w:line="240" w:lineRule="auto"/>
        <w:jc w:val="right"/>
        <w:rPr>
          <w:rFonts w:ascii="Times New Roman" w:hAnsi="Times New Roman"/>
          <w:b/>
          <w:color w:val="000000"/>
          <w:szCs w:val="28"/>
        </w:rPr>
      </w:pPr>
    </w:p>
    <w:p w:rsidR="00496B57" w:rsidRDefault="00496B57" w:rsidP="00C41669">
      <w:pPr>
        <w:spacing w:after="0" w:line="240" w:lineRule="auto"/>
        <w:jc w:val="right"/>
        <w:rPr>
          <w:rFonts w:ascii="Times New Roman" w:hAnsi="Times New Roman"/>
          <w:b/>
          <w:color w:val="000000"/>
          <w:szCs w:val="28"/>
        </w:rPr>
      </w:pPr>
    </w:p>
    <w:p w:rsidR="00496B57" w:rsidRDefault="00496B57" w:rsidP="00C41669">
      <w:pPr>
        <w:spacing w:after="0" w:line="240" w:lineRule="auto"/>
        <w:jc w:val="right"/>
        <w:rPr>
          <w:rFonts w:ascii="Times New Roman" w:hAnsi="Times New Roman"/>
          <w:b/>
          <w:color w:val="000000"/>
          <w:szCs w:val="28"/>
        </w:rPr>
      </w:pPr>
    </w:p>
    <w:sectPr w:rsidR="00496B57" w:rsidSect="000B57A1">
      <w:pgSz w:w="8419" w:h="11906" w:orient="landscape"/>
      <w:pgMar w:top="851" w:right="481" w:bottom="284" w:left="709"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B77" w:rsidRDefault="004A3B77" w:rsidP="00D12E14">
      <w:pPr>
        <w:spacing w:after="0" w:line="240" w:lineRule="auto"/>
      </w:pPr>
      <w:r>
        <w:separator/>
      </w:r>
    </w:p>
  </w:endnote>
  <w:endnote w:type="continuationSeparator" w:id="0">
    <w:p w:rsidR="004A3B77" w:rsidRDefault="004A3B77" w:rsidP="00D12E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E4" w:rsidRDefault="00C7780F">
    <w:pPr>
      <w:pStyle w:val="a8"/>
      <w:jc w:val="center"/>
    </w:pPr>
    <w:fldSimple w:instr=" PAGE   \* MERGEFORMAT ">
      <w:r w:rsidR="007C022F">
        <w:rPr>
          <w:noProof/>
        </w:rPr>
        <w:t>1</w:t>
      </w:r>
    </w:fldSimple>
  </w:p>
  <w:p w:rsidR="00BF20E4" w:rsidRDefault="00BF20E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B77" w:rsidRDefault="004A3B77" w:rsidP="00D12E14">
      <w:pPr>
        <w:spacing w:after="0" w:line="240" w:lineRule="auto"/>
      </w:pPr>
      <w:r>
        <w:separator/>
      </w:r>
    </w:p>
  </w:footnote>
  <w:footnote w:type="continuationSeparator" w:id="0">
    <w:p w:rsidR="004A3B77" w:rsidRDefault="004A3B77" w:rsidP="00D12E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bookFoldPrinting/>
  <w:drawingGridHorizontalSpacing w:val="110"/>
  <w:displayHorizontalDrawingGridEvery w:val="2"/>
  <w:characterSpacingControl w:val="doNotCompress"/>
  <w:footnotePr>
    <w:footnote w:id="-1"/>
    <w:footnote w:id="0"/>
  </w:footnotePr>
  <w:endnotePr>
    <w:endnote w:id="-1"/>
    <w:endnote w:id="0"/>
  </w:endnotePr>
  <w:compat/>
  <w:rsids>
    <w:rsidRoot w:val="00AE5DF9"/>
    <w:rsid w:val="0000191F"/>
    <w:rsid w:val="000109D7"/>
    <w:rsid w:val="00022F3F"/>
    <w:rsid w:val="000254C7"/>
    <w:rsid w:val="000352D0"/>
    <w:rsid w:val="0003556B"/>
    <w:rsid w:val="00065226"/>
    <w:rsid w:val="000735B2"/>
    <w:rsid w:val="00082507"/>
    <w:rsid w:val="00084DD8"/>
    <w:rsid w:val="000952CB"/>
    <w:rsid w:val="00096152"/>
    <w:rsid w:val="000B023C"/>
    <w:rsid w:val="000B0F9C"/>
    <w:rsid w:val="000B57A1"/>
    <w:rsid w:val="000C02A4"/>
    <w:rsid w:val="000C0FE6"/>
    <w:rsid w:val="000D4433"/>
    <w:rsid w:val="000D522F"/>
    <w:rsid w:val="000D6B42"/>
    <w:rsid w:val="000E4D19"/>
    <w:rsid w:val="000E6D3A"/>
    <w:rsid w:val="000F0EE6"/>
    <w:rsid w:val="000F1282"/>
    <w:rsid w:val="000F2523"/>
    <w:rsid w:val="001005E9"/>
    <w:rsid w:val="00121E64"/>
    <w:rsid w:val="001239C6"/>
    <w:rsid w:val="0014455C"/>
    <w:rsid w:val="0014648B"/>
    <w:rsid w:val="00160853"/>
    <w:rsid w:val="00163AF2"/>
    <w:rsid w:val="0016642F"/>
    <w:rsid w:val="00191A29"/>
    <w:rsid w:val="0019499E"/>
    <w:rsid w:val="001A6C96"/>
    <w:rsid w:val="001B4C7A"/>
    <w:rsid w:val="001B5E6C"/>
    <w:rsid w:val="001B6CBB"/>
    <w:rsid w:val="001C6137"/>
    <w:rsid w:val="001C7DEB"/>
    <w:rsid w:val="001D04F3"/>
    <w:rsid w:val="001D32A5"/>
    <w:rsid w:val="001D6998"/>
    <w:rsid w:val="001E6E65"/>
    <w:rsid w:val="001E7713"/>
    <w:rsid w:val="002077CF"/>
    <w:rsid w:val="00211E41"/>
    <w:rsid w:val="00225E61"/>
    <w:rsid w:val="002314C5"/>
    <w:rsid w:val="00236460"/>
    <w:rsid w:val="00237331"/>
    <w:rsid w:val="00256F89"/>
    <w:rsid w:val="00264D06"/>
    <w:rsid w:val="00282B37"/>
    <w:rsid w:val="00286385"/>
    <w:rsid w:val="002901B1"/>
    <w:rsid w:val="002A5313"/>
    <w:rsid w:val="002B0CA6"/>
    <w:rsid w:val="002B1E10"/>
    <w:rsid w:val="002B6968"/>
    <w:rsid w:val="002B752F"/>
    <w:rsid w:val="002D1A7A"/>
    <w:rsid w:val="002D59E9"/>
    <w:rsid w:val="002E372D"/>
    <w:rsid w:val="002E5073"/>
    <w:rsid w:val="002E5C23"/>
    <w:rsid w:val="002E671F"/>
    <w:rsid w:val="002F7966"/>
    <w:rsid w:val="0030241F"/>
    <w:rsid w:val="00304DCC"/>
    <w:rsid w:val="0032281F"/>
    <w:rsid w:val="00325525"/>
    <w:rsid w:val="00326752"/>
    <w:rsid w:val="00330370"/>
    <w:rsid w:val="00330E40"/>
    <w:rsid w:val="00332894"/>
    <w:rsid w:val="00334448"/>
    <w:rsid w:val="00334F79"/>
    <w:rsid w:val="00340531"/>
    <w:rsid w:val="00344AB1"/>
    <w:rsid w:val="00353455"/>
    <w:rsid w:val="003635F4"/>
    <w:rsid w:val="00374DEA"/>
    <w:rsid w:val="00387D38"/>
    <w:rsid w:val="0039060C"/>
    <w:rsid w:val="003A3DF9"/>
    <w:rsid w:val="003B3240"/>
    <w:rsid w:val="003D3116"/>
    <w:rsid w:val="003E4B8A"/>
    <w:rsid w:val="003E5CC7"/>
    <w:rsid w:val="003E6B12"/>
    <w:rsid w:val="00401792"/>
    <w:rsid w:val="0040427E"/>
    <w:rsid w:val="00407245"/>
    <w:rsid w:val="0041299A"/>
    <w:rsid w:val="00423645"/>
    <w:rsid w:val="00426B3D"/>
    <w:rsid w:val="00435A83"/>
    <w:rsid w:val="0047449D"/>
    <w:rsid w:val="00483BB4"/>
    <w:rsid w:val="00487FB2"/>
    <w:rsid w:val="00496B57"/>
    <w:rsid w:val="004A3B77"/>
    <w:rsid w:val="004A41CF"/>
    <w:rsid w:val="004C1935"/>
    <w:rsid w:val="004C2964"/>
    <w:rsid w:val="004E5C90"/>
    <w:rsid w:val="004F3053"/>
    <w:rsid w:val="00504ACC"/>
    <w:rsid w:val="00505767"/>
    <w:rsid w:val="00534504"/>
    <w:rsid w:val="0056432E"/>
    <w:rsid w:val="00566930"/>
    <w:rsid w:val="00570D91"/>
    <w:rsid w:val="00575C6F"/>
    <w:rsid w:val="005771BB"/>
    <w:rsid w:val="005809D2"/>
    <w:rsid w:val="00586922"/>
    <w:rsid w:val="00591EF9"/>
    <w:rsid w:val="0059377F"/>
    <w:rsid w:val="005949FC"/>
    <w:rsid w:val="005B2DA6"/>
    <w:rsid w:val="005C3E29"/>
    <w:rsid w:val="005D0F31"/>
    <w:rsid w:val="005D1710"/>
    <w:rsid w:val="005E002E"/>
    <w:rsid w:val="005E553B"/>
    <w:rsid w:val="0060544C"/>
    <w:rsid w:val="00611CDB"/>
    <w:rsid w:val="00612F4C"/>
    <w:rsid w:val="00614BF5"/>
    <w:rsid w:val="00624CA7"/>
    <w:rsid w:val="00626A55"/>
    <w:rsid w:val="0063144D"/>
    <w:rsid w:val="00632C7F"/>
    <w:rsid w:val="00635BAA"/>
    <w:rsid w:val="0065151F"/>
    <w:rsid w:val="00661145"/>
    <w:rsid w:val="00661BA8"/>
    <w:rsid w:val="00661E8B"/>
    <w:rsid w:val="00676E47"/>
    <w:rsid w:val="0068485A"/>
    <w:rsid w:val="00686ED1"/>
    <w:rsid w:val="00694A45"/>
    <w:rsid w:val="006D3233"/>
    <w:rsid w:val="006D65E3"/>
    <w:rsid w:val="006E31AD"/>
    <w:rsid w:val="006E78FF"/>
    <w:rsid w:val="006F37AD"/>
    <w:rsid w:val="006F6D02"/>
    <w:rsid w:val="00710303"/>
    <w:rsid w:val="00710774"/>
    <w:rsid w:val="0071282E"/>
    <w:rsid w:val="0071329A"/>
    <w:rsid w:val="00721666"/>
    <w:rsid w:val="00726A55"/>
    <w:rsid w:val="00747D5D"/>
    <w:rsid w:val="0076297E"/>
    <w:rsid w:val="007749DB"/>
    <w:rsid w:val="00777C53"/>
    <w:rsid w:val="00781E9E"/>
    <w:rsid w:val="00785F50"/>
    <w:rsid w:val="00792329"/>
    <w:rsid w:val="00796958"/>
    <w:rsid w:val="007A1407"/>
    <w:rsid w:val="007B11F1"/>
    <w:rsid w:val="007B1867"/>
    <w:rsid w:val="007B7329"/>
    <w:rsid w:val="007C022F"/>
    <w:rsid w:val="007C18B1"/>
    <w:rsid w:val="007D1DDE"/>
    <w:rsid w:val="007D5DC2"/>
    <w:rsid w:val="007D7BCC"/>
    <w:rsid w:val="007E39BC"/>
    <w:rsid w:val="007E52EA"/>
    <w:rsid w:val="007E55EC"/>
    <w:rsid w:val="007F720A"/>
    <w:rsid w:val="0081179B"/>
    <w:rsid w:val="008345F9"/>
    <w:rsid w:val="00836766"/>
    <w:rsid w:val="0084307A"/>
    <w:rsid w:val="0085047B"/>
    <w:rsid w:val="00871435"/>
    <w:rsid w:val="00875102"/>
    <w:rsid w:val="00886921"/>
    <w:rsid w:val="00892200"/>
    <w:rsid w:val="00892345"/>
    <w:rsid w:val="008A0C15"/>
    <w:rsid w:val="008A6BB3"/>
    <w:rsid w:val="008B064E"/>
    <w:rsid w:val="008C047C"/>
    <w:rsid w:val="008C7F3F"/>
    <w:rsid w:val="008E40FE"/>
    <w:rsid w:val="008F06E1"/>
    <w:rsid w:val="008F7586"/>
    <w:rsid w:val="00911E83"/>
    <w:rsid w:val="00926BDC"/>
    <w:rsid w:val="009331C0"/>
    <w:rsid w:val="00940E61"/>
    <w:rsid w:val="009438AC"/>
    <w:rsid w:val="009451BB"/>
    <w:rsid w:val="00947C58"/>
    <w:rsid w:val="00953389"/>
    <w:rsid w:val="009614A6"/>
    <w:rsid w:val="00963610"/>
    <w:rsid w:val="00965552"/>
    <w:rsid w:val="009677EB"/>
    <w:rsid w:val="00973313"/>
    <w:rsid w:val="00973DAC"/>
    <w:rsid w:val="009768C9"/>
    <w:rsid w:val="009A1CDF"/>
    <w:rsid w:val="009B4786"/>
    <w:rsid w:val="009D389F"/>
    <w:rsid w:val="009D775E"/>
    <w:rsid w:val="009E6FE3"/>
    <w:rsid w:val="009F5111"/>
    <w:rsid w:val="00A201EF"/>
    <w:rsid w:val="00A237C3"/>
    <w:rsid w:val="00A32A4E"/>
    <w:rsid w:val="00A47CFB"/>
    <w:rsid w:val="00A51E70"/>
    <w:rsid w:val="00A86E04"/>
    <w:rsid w:val="00A92C5E"/>
    <w:rsid w:val="00A93668"/>
    <w:rsid w:val="00A948B0"/>
    <w:rsid w:val="00AA170B"/>
    <w:rsid w:val="00AA5943"/>
    <w:rsid w:val="00AB532C"/>
    <w:rsid w:val="00AD1AD6"/>
    <w:rsid w:val="00AD285E"/>
    <w:rsid w:val="00AD70FB"/>
    <w:rsid w:val="00AE2764"/>
    <w:rsid w:val="00AE5DF9"/>
    <w:rsid w:val="00B26C0C"/>
    <w:rsid w:val="00B31C36"/>
    <w:rsid w:val="00B35009"/>
    <w:rsid w:val="00B368E6"/>
    <w:rsid w:val="00B5094D"/>
    <w:rsid w:val="00B50CDE"/>
    <w:rsid w:val="00B5577B"/>
    <w:rsid w:val="00B576C5"/>
    <w:rsid w:val="00B60444"/>
    <w:rsid w:val="00B60882"/>
    <w:rsid w:val="00B771DC"/>
    <w:rsid w:val="00B81410"/>
    <w:rsid w:val="00B8244A"/>
    <w:rsid w:val="00B824F3"/>
    <w:rsid w:val="00B82955"/>
    <w:rsid w:val="00B830D4"/>
    <w:rsid w:val="00B8627E"/>
    <w:rsid w:val="00B92689"/>
    <w:rsid w:val="00BC5353"/>
    <w:rsid w:val="00BD5388"/>
    <w:rsid w:val="00BE4227"/>
    <w:rsid w:val="00BF0E18"/>
    <w:rsid w:val="00BF20E4"/>
    <w:rsid w:val="00BF5DFE"/>
    <w:rsid w:val="00BF702F"/>
    <w:rsid w:val="00C04FF8"/>
    <w:rsid w:val="00C0782A"/>
    <w:rsid w:val="00C179A3"/>
    <w:rsid w:val="00C17CA3"/>
    <w:rsid w:val="00C2177B"/>
    <w:rsid w:val="00C30530"/>
    <w:rsid w:val="00C310C3"/>
    <w:rsid w:val="00C34141"/>
    <w:rsid w:val="00C41669"/>
    <w:rsid w:val="00C4725A"/>
    <w:rsid w:val="00C54F5D"/>
    <w:rsid w:val="00C56D01"/>
    <w:rsid w:val="00C5740F"/>
    <w:rsid w:val="00C57B72"/>
    <w:rsid w:val="00C64150"/>
    <w:rsid w:val="00C70438"/>
    <w:rsid w:val="00C7780F"/>
    <w:rsid w:val="00C93C4D"/>
    <w:rsid w:val="00CA12E7"/>
    <w:rsid w:val="00CA63E9"/>
    <w:rsid w:val="00CB2FA1"/>
    <w:rsid w:val="00CD0097"/>
    <w:rsid w:val="00CE4666"/>
    <w:rsid w:val="00CE7CF2"/>
    <w:rsid w:val="00CF2FEF"/>
    <w:rsid w:val="00D0128B"/>
    <w:rsid w:val="00D12A2C"/>
    <w:rsid w:val="00D12E14"/>
    <w:rsid w:val="00D15208"/>
    <w:rsid w:val="00D179C1"/>
    <w:rsid w:val="00D22022"/>
    <w:rsid w:val="00D315D8"/>
    <w:rsid w:val="00D3246C"/>
    <w:rsid w:val="00D34B24"/>
    <w:rsid w:val="00D44EF2"/>
    <w:rsid w:val="00D45E66"/>
    <w:rsid w:val="00D47A1C"/>
    <w:rsid w:val="00D614F7"/>
    <w:rsid w:val="00D77C3B"/>
    <w:rsid w:val="00D77E26"/>
    <w:rsid w:val="00DE2C5B"/>
    <w:rsid w:val="00E03CDC"/>
    <w:rsid w:val="00E0589A"/>
    <w:rsid w:val="00E11EE8"/>
    <w:rsid w:val="00E1322D"/>
    <w:rsid w:val="00E16132"/>
    <w:rsid w:val="00E460CC"/>
    <w:rsid w:val="00E46C9C"/>
    <w:rsid w:val="00E4733E"/>
    <w:rsid w:val="00E52E3A"/>
    <w:rsid w:val="00E83AA6"/>
    <w:rsid w:val="00E87028"/>
    <w:rsid w:val="00EA08A2"/>
    <w:rsid w:val="00ED0BBE"/>
    <w:rsid w:val="00ED339C"/>
    <w:rsid w:val="00EF0A20"/>
    <w:rsid w:val="00EF3526"/>
    <w:rsid w:val="00F00379"/>
    <w:rsid w:val="00F036F1"/>
    <w:rsid w:val="00F04F2A"/>
    <w:rsid w:val="00F12E86"/>
    <w:rsid w:val="00F15CF8"/>
    <w:rsid w:val="00F37FB1"/>
    <w:rsid w:val="00F40B42"/>
    <w:rsid w:val="00F41DD6"/>
    <w:rsid w:val="00F42D63"/>
    <w:rsid w:val="00F4526F"/>
    <w:rsid w:val="00F47A81"/>
    <w:rsid w:val="00F650BD"/>
    <w:rsid w:val="00F70F0F"/>
    <w:rsid w:val="00F713CC"/>
    <w:rsid w:val="00F870EA"/>
    <w:rsid w:val="00F92B55"/>
    <w:rsid w:val="00F952CA"/>
    <w:rsid w:val="00F976C4"/>
    <w:rsid w:val="00FA16DD"/>
    <w:rsid w:val="00FA1CDE"/>
    <w:rsid w:val="00FC0278"/>
    <w:rsid w:val="00FC133E"/>
    <w:rsid w:val="00FC36A7"/>
    <w:rsid w:val="00FD3FC4"/>
    <w:rsid w:val="00FD6C00"/>
    <w:rsid w:val="00FD6C3E"/>
    <w:rsid w:val="00FD6EB7"/>
    <w:rsid w:val="00FF1368"/>
    <w:rsid w:val="00FF3554"/>
    <w:rsid w:val="00FF3D5A"/>
    <w:rsid w:val="00FF4683"/>
    <w:rsid w:val="00FF560A"/>
    <w:rsid w:val="00FF5977"/>
    <w:rsid w:val="00FF64C0"/>
    <w:rsid w:val="00FF76BA"/>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0A"/>
    <w:pPr>
      <w:spacing w:after="200" w:line="276" w:lineRule="auto"/>
    </w:pPr>
    <w:rPr>
      <w:sz w:val="22"/>
      <w:szCs w:val="22"/>
      <w:lang w:eastAsia="en-US"/>
    </w:rPr>
  </w:style>
  <w:style w:type="paragraph" w:styleId="1">
    <w:name w:val="heading 1"/>
    <w:basedOn w:val="a"/>
    <w:next w:val="a"/>
    <w:link w:val="10"/>
    <w:uiPriority w:val="9"/>
    <w:qFormat/>
    <w:locked/>
    <w:rsid w:val="0000191F"/>
    <w:pPr>
      <w:widowControl w:val="0"/>
      <w:autoSpaceDE w:val="0"/>
      <w:autoSpaceDN w:val="0"/>
      <w:adjustRightInd w:val="0"/>
      <w:spacing w:before="108" w:after="108" w:line="240" w:lineRule="auto"/>
      <w:jc w:val="center"/>
      <w:outlineLvl w:val="0"/>
    </w:pPr>
    <w:rPr>
      <w:rFonts w:ascii="Arial" w:eastAsia="Times New Roman"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66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504ACC"/>
    <w:pPr>
      <w:spacing w:after="0" w:line="240" w:lineRule="auto"/>
      <w:jc w:val="center"/>
    </w:pPr>
    <w:rPr>
      <w:rFonts w:ascii="Times New Roman" w:hAnsi="Times New Roman"/>
      <w:b/>
      <w:i/>
      <w:sz w:val="20"/>
      <w:szCs w:val="20"/>
      <w:lang w:eastAsia="ru-RU"/>
    </w:rPr>
  </w:style>
  <w:style w:type="character" w:customStyle="1" w:styleId="a5">
    <w:name w:val="Название Знак"/>
    <w:link w:val="a4"/>
    <w:uiPriority w:val="99"/>
    <w:locked/>
    <w:rsid w:val="00504ACC"/>
    <w:rPr>
      <w:rFonts w:ascii="Times New Roman" w:hAnsi="Times New Roman" w:cs="Times New Roman"/>
      <w:b/>
      <w:i/>
      <w:sz w:val="20"/>
      <w:szCs w:val="20"/>
      <w:lang w:eastAsia="ru-RU"/>
    </w:rPr>
  </w:style>
  <w:style w:type="paragraph" w:styleId="a6">
    <w:name w:val="header"/>
    <w:basedOn w:val="a"/>
    <w:link w:val="a7"/>
    <w:uiPriority w:val="99"/>
    <w:semiHidden/>
    <w:rsid w:val="00D12E14"/>
    <w:pPr>
      <w:tabs>
        <w:tab w:val="center" w:pos="4677"/>
        <w:tab w:val="right" w:pos="9355"/>
      </w:tabs>
      <w:spacing w:after="0" w:line="240" w:lineRule="auto"/>
    </w:pPr>
    <w:rPr>
      <w:sz w:val="20"/>
      <w:szCs w:val="20"/>
    </w:rPr>
  </w:style>
  <w:style w:type="character" w:customStyle="1" w:styleId="a7">
    <w:name w:val="Верхний колонтитул Знак"/>
    <w:link w:val="a6"/>
    <w:uiPriority w:val="99"/>
    <w:semiHidden/>
    <w:locked/>
    <w:rsid w:val="00D12E14"/>
    <w:rPr>
      <w:rFonts w:cs="Times New Roman"/>
    </w:rPr>
  </w:style>
  <w:style w:type="paragraph" w:styleId="a8">
    <w:name w:val="footer"/>
    <w:basedOn w:val="a"/>
    <w:link w:val="a9"/>
    <w:uiPriority w:val="99"/>
    <w:rsid w:val="00D12E14"/>
    <w:pPr>
      <w:tabs>
        <w:tab w:val="center" w:pos="4677"/>
        <w:tab w:val="right" w:pos="9355"/>
      </w:tabs>
      <w:spacing w:after="0" w:line="240" w:lineRule="auto"/>
    </w:pPr>
    <w:rPr>
      <w:sz w:val="20"/>
      <w:szCs w:val="20"/>
    </w:rPr>
  </w:style>
  <w:style w:type="character" w:customStyle="1" w:styleId="a9">
    <w:name w:val="Нижний колонтитул Знак"/>
    <w:link w:val="a8"/>
    <w:uiPriority w:val="99"/>
    <w:locked/>
    <w:rsid w:val="00D12E14"/>
    <w:rPr>
      <w:rFonts w:cs="Times New Roman"/>
    </w:rPr>
  </w:style>
  <w:style w:type="paragraph" w:customStyle="1" w:styleId="ConsPlusNonformat">
    <w:name w:val="ConsPlusNonformat"/>
    <w:uiPriority w:val="99"/>
    <w:rsid w:val="00661BA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661BA8"/>
    <w:pPr>
      <w:widowControl w:val="0"/>
      <w:autoSpaceDE w:val="0"/>
      <w:autoSpaceDN w:val="0"/>
      <w:adjustRightInd w:val="0"/>
    </w:pPr>
    <w:rPr>
      <w:rFonts w:ascii="Times New Roman" w:eastAsia="Times New Roman" w:hAnsi="Times New Roman"/>
      <w:sz w:val="28"/>
      <w:szCs w:val="28"/>
    </w:rPr>
  </w:style>
  <w:style w:type="paragraph" w:styleId="aa">
    <w:name w:val="Balloon Text"/>
    <w:basedOn w:val="a"/>
    <w:link w:val="ab"/>
    <w:uiPriority w:val="99"/>
    <w:semiHidden/>
    <w:unhideWhenUsed/>
    <w:rsid w:val="00E4733E"/>
    <w:pPr>
      <w:spacing w:after="0" w:line="240" w:lineRule="auto"/>
    </w:pPr>
    <w:rPr>
      <w:rFonts w:ascii="Segoe UI" w:hAnsi="Segoe UI"/>
      <w:sz w:val="18"/>
      <w:szCs w:val="18"/>
    </w:rPr>
  </w:style>
  <w:style w:type="character" w:customStyle="1" w:styleId="ab">
    <w:name w:val="Текст выноски Знак"/>
    <w:link w:val="aa"/>
    <w:uiPriority w:val="99"/>
    <w:semiHidden/>
    <w:rsid w:val="00E4733E"/>
    <w:rPr>
      <w:rFonts w:ascii="Segoe UI" w:hAnsi="Segoe UI" w:cs="Segoe UI"/>
      <w:sz w:val="18"/>
      <w:szCs w:val="18"/>
      <w:lang w:eastAsia="en-US"/>
    </w:rPr>
  </w:style>
  <w:style w:type="character" w:customStyle="1" w:styleId="ac">
    <w:name w:val="Цветовое выделение"/>
    <w:uiPriority w:val="99"/>
    <w:rsid w:val="00121E64"/>
    <w:rPr>
      <w:b/>
      <w:bCs/>
      <w:color w:val="26282F"/>
    </w:rPr>
  </w:style>
  <w:style w:type="character" w:customStyle="1" w:styleId="ad">
    <w:name w:val="Гипертекстовая ссылка"/>
    <w:uiPriority w:val="99"/>
    <w:rsid w:val="00121E64"/>
    <w:rPr>
      <w:b w:val="0"/>
      <w:bCs w:val="0"/>
      <w:color w:val="106BBE"/>
    </w:rPr>
  </w:style>
  <w:style w:type="paragraph" w:customStyle="1" w:styleId="ae">
    <w:name w:val="Заголовок статьи"/>
    <w:basedOn w:val="a"/>
    <w:next w:val="a"/>
    <w:uiPriority w:val="99"/>
    <w:rsid w:val="00121E64"/>
    <w:pPr>
      <w:autoSpaceDE w:val="0"/>
      <w:autoSpaceDN w:val="0"/>
      <w:adjustRightInd w:val="0"/>
      <w:spacing w:after="0" w:line="240" w:lineRule="auto"/>
      <w:ind w:left="1612" w:hanging="892"/>
      <w:jc w:val="both"/>
    </w:pPr>
    <w:rPr>
      <w:rFonts w:ascii="Arial" w:hAnsi="Arial" w:cs="Arial"/>
      <w:sz w:val="24"/>
      <w:szCs w:val="24"/>
      <w:lang w:eastAsia="ru-RU"/>
    </w:rPr>
  </w:style>
  <w:style w:type="paragraph" w:customStyle="1" w:styleId="af">
    <w:name w:val="Комментарий"/>
    <w:basedOn w:val="a"/>
    <w:next w:val="a"/>
    <w:uiPriority w:val="99"/>
    <w:rsid w:val="00121E64"/>
    <w:pPr>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10">
    <w:name w:val="Заголовок 1 Знак"/>
    <w:link w:val="1"/>
    <w:uiPriority w:val="9"/>
    <w:rsid w:val="0000191F"/>
    <w:rPr>
      <w:rFonts w:ascii="Arial" w:eastAsia="Times New Roman" w:hAnsi="Arial" w:cs="Arial"/>
      <w:b/>
      <w:bCs/>
      <w:color w:val="26282F"/>
      <w:sz w:val="24"/>
      <w:szCs w:val="24"/>
    </w:rPr>
  </w:style>
  <w:style w:type="paragraph" w:customStyle="1" w:styleId="af0">
    <w:name w:val="Нормальный (таблица)"/>
    <w:basedOn w:val="a"/>
    <w:next w:val="a"/>
    <w:uiPriority w:val="99"/>
    <w:rsid w:val="000019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1">
    <w:name w:val="Прижатый влево"/>
    <w:basedOn w:val="a"/>
    <w:next w:val="a"/>
    <w:uiPriority w:val="99"/>
    <w:rsid w:val="0000191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Таблицы (моноширинный)"/>
    <w:basedOn w:val="a"/>
    <w:next w:val="a"/>
    <w:uiPriority w:val="99"/>
    <w:rsid w:val="007E39B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3">
    <w:name w:val="Информация об изменениях документа"/>
    <w:basedOn w:val="af"/>
    <w:next w:val="a"/>
    <w:uiPriority w:val="99"/>
    <w:rsid w:val="00FF76BA"/>
    <w:rPr>
      <w:i/>
      <w:iCs/>
    </w:rPr>
  </w:style>
  <w:style w:type="character" w:styleId="af4">
    <w:name w:val="Hyperlink"/>
    <w:basedOn w:val="a0"/>
    <w:uiPriority w:val="99"/>
    <w:unhideWhenUsed/>
    <w:rsid w:val="00947C58"/>
    <w:rPr>
      <w:color w:val="0000FF"/>
      <w:u w:val="single"/>
    </w:rPr>
  </w:style>
  <w:style w:type="paragraph" w:styleId="af5">
    <w:name w:val="Body Text"/>
    <w:basedOn w:val="a"/>
    <w:link w:val="af6"/>
    <w:rsid w:val="00F713CC"/>
    <w:pPr>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rsid w:val="00F713CC"/>
    <w:rPr>
      <w:rFonts w:ascii="Times New Roman" w:eastAsia="Times New Roman" w:hAnsi="Times New Roman"/>
    </w:rPr>
  </w:style>
  <w:style w:type="paragraph" w:styleId="af7">
    <w:name w:val="List Paragraph"/>
    <w:basedOn w:val="a"/>
    <w:uiPriority w:val="34"/>
    <w:qFormat/>
    <w:rsid w:val="009F511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0A05835A65D4DCC29CAA6ED3C5F3C07F35FC101EAADFF02C4CC74D929CEFFF42A6E3B51B713E7DB899917D38E5DBDFCCB44CAB263EE11B410y6N" TargetMode="External"/><Relationship Id="rId299" Type="http://schemas.openxmlformats.org/officeDocument/2006/relationships/hyperlink" Target="consultantplus://offline/ref=EC4151253E8BDD9D429AD720AA22DAACB8621E11133CC1DC57170067F5282BC0E2C0C8A78920BB17C30479EF0890B4034A3BABB2BCC3BEC5jEV9P" TargetMode="External"/><Relationship Id="rId21" Type="http://schemas.openxmlformats.org/officeDocument/2006/relationships/hyperlink" Target="consultantplus://offline/ref=D671ED993E72F8020B0E9D9BBE713D63FFC020092ACF79DB25514F2BDD5C35731144EDEB19E4359F4EC7619548756AE570E58D0CB5932383ME08K" TargetMode="External"/><Relationship Id="rId63" Type="http://schemas.openxmlformats.org/officeDocument/2006/relationships/hyperlink" Target="consultantplus://offline/ref=7253A2C3334FAB4473145159DCD21E99BDCC1923B2F56BE8056CAB48171884AC28377CEC08897EE6IBC" TargetMode="External"/><Relationship Id="rId159" Type="http://schemas.openxmlformats.org/officeDocument/2006/relationships/hyperlink" Target="garantF1://10002426.3903" TargetMode="External"/><Relationship Id="rId324" Type="http://schemas.openxmlformats.org/officeDocument/2006/relationships/hyperlink" Target="consultantplus://offline/ref=0DA7861EDBF9C9497128E1F20FB65692A197B26A70C1F36A819239B72973F11AB92C5554EF1D1E25G5bEE" TargetMode="External"/><Relationship Id="rId366" Type="http://schemas.openxmlformats.org/officeDocument/2006/relationships/hyperlink" Target="consultantplus://offline/ref=CA179A87CDBA1DC3E72B3E00BA63BE8EF3D2B6A3724878B3155FAD0CAF4CB0767DE2ACA6F6BB4324E758954F81351DB260FA6BAA74181E3FeCg5O" TargetMode="External"/><Relationship Id="rId170" Type="http://schemas.openxmlformats.org/officeDocument/2006/relationships/hyperlink" Target="garantF1://10064072.0" TargetMode="External"/><Relationship Id="rId226" Type="http://schemas.openxmlformats.org/officeDocument/2006/relationships/hyperlink" Target="garantF1://10064072.18601" TargetMode="External"/><Relationship Id="rId433" Type="http://schemas.openxmlformats.org/officeDocument/2006/relationships/hyperlink" Target="consultantplus://offline/ref=A1BA68D123572CF68105899BFEFD45F28582BC277433E00D3A466BCD9CEBA3AC58EF8C1719CC3F6EC6C216091D86D61DA927920CE3ADHFmBQ" TargetMode="External"/><Relationship Id="rId268" Type="http://schemas.openxmlformats.org/officeDocument/2006/relationships/hyperlink" Target="garantF1://12031993.0" TargetMode="External"/><Relationship Id="rId32" Type="http://schemas.openxmlformats.org/officeDocument/2006/relationships/hyperlink" Target="consultantplus://offline/ref=9B3205C6B3B785E361D34BF005667EE95281F1F8B5C0F73CDC78CDDA23058F887ADEEA5A0DDF06142BC8632B9D6B307692F7A32428A46DFCR979K" TargetMode="External"/><Relationship Id="rId74" Type="http://schemas.openxmlformats.org/officeDocument/2006/relationships/hyperlink" Target="consultantplus://offline/ref=89DD2F3D1916A9DA5AAA2BA024839FE78BFD6C629A32C60FFC4EB82F15FC00CFC710BB5BD320FF6A0DCFBE721729449062909331BEF9CB1828J6N" TargetMode="External"/><Relationship Id="rId128" Type="http://schemas.openxmlformats.org/officeDocument/2006/relationships/hyperlink" Target="consultantplus://offline/ref=2456C14A23B906D47083E2D625590C6D37CB3418A0F916BDF7B4A7B5CCBE387E125645B0A9B5B06C3D76AFF458B74E36CE54A48820A972B6k55EI" TargetMode="External"/><Relationship Id="rId335" Type="http://schemas.openxmlformats.org/officeDocument/2006/relationships/hyperlink" Target="consultantplus://offline/ref=EA22D6D71EEC9DA1052E2569592E1D7D06CD13DE347AC90680766656AC124447A36A4D37FA50418F3E566559f9jDP" TargetMode="External"/><Relationship Id="rId377" Type="http://schemas.openxmlformats.org/officeDocument/2006/relationships/hyperlink" Target="consultantplus://offline/ref=83584851C3028638A6D7409AC2BD8BB964C4D3363F83FC655E63BCF65A2C6B0BD83D942C5BE4CE14618E1041E18322270548818485O9r3P" TargetMode="External"/><Relationship Id="rId5" Type="http://schemas.openxmlformats.org/officeDocument/2006/relationships/footnotes" Target="footnotes.xml"/><Relationship Id="rId181" Type="http://schemas.openxmlformats.org/officeDocument/2006/relationships/hyperlink" Target="garantF1://93753.1000" TargetMode="External"/><Relationship Id="rId237" Type="http://schemas.openxmlformats.org/officeDocument/2006/relationships/hyperlink" Target="garantF1://10064072.29" TargetMode="External"/><Relationship Id="rId402" Type="http://schemas.openxmlformats.org/officeDocument/2006/relationships/hyperlink" Target="consultantplus://offline/ref=8F526EB1959CA44354325BA30E78E3D369C786C671BE1A2E79EBE9D0872077D70937D9C141f9n7L" TargetMode="External"/><Relationship Id="rId279" Type="http://schemas.openxmlformats.org/officeDocument/2006/relationships/hyperlink" Target="garantF1://70544572.5" TargetMode="External"/><Relationship Id="rId444" Type="http://schemas.openxmlformats.org/officeDocument/2006/relationships/hyperlink" Target="garantF1://86367.77" TargetMode="External"/><Relationship Id="rId43" Type="http://schemas.openxmlformats.org/officeDocument/2006/relationships/hyperlink" Target="consultantplus://offline/ref=225995D11FA243073DC234899DE32B77E85889CE8F58B617294AA4A779440987C9C777863C71BF94A800CBE62F54DABDC6A2213572038D74F1nCM" TargetMode="External"/><Relationship Id="rId139" Type="http://schemas.openxmlformats.org/officeDocument/2006/relationships/hyperlink" Target="consultantplus://offline/ref=0978B3653DE4A48BEA9BAD5135AAA5A30FB2092D86AB4F5B94CB2AD48CA00C16E63C5D79321C8728x622I" TargetMode="External"/><Relationship Id="rId290" Type="http://schemas.openxmlformats.org/officeDocument/2006/relationships/hyperlink" Target="consultantplus://offline/ref=269C88FEDBFC85FD7D1DBFC617E72ED0E4DCE31C6D5BCBF1BEEC4FF63FC10D5C310D83C3ACF3A10201BA35B392C5DB0E1A418E3CA9D9729AlCM5P" TargetMode="External"/><Relationship Id="rId304" Type="http://schemas.openxmlformats.org/officeDocument/2006/relationships/hyperlink" Target="garantF1://57327004.1101" TargetMode="External"/><Relationship Id="rId346" Type="http://schemas.openxmlformats.org/officeDocument/2006/relationships/hyperlink" Target="consultantplus://offline/ref=93C21525677D59AC49C9F919C77786FBD4A0B9A19822A00E5305697BFEEFC88D5168665FE14354778037A08AB8FD4B46D49D39BE4E1D5241d0c8O" TargetMode="External"/><Relationship Id="rId388" Type="http://schemas.openxmlformats.org/officeDocument/2006/relationships/hyperlink" Target="consultantplus://offline/ref=5B7C2BF2F1361A0EF1090F9B05835F1050B2EF219C79622AD0AA092FF207B1CA3F5C188BD27E9F7F61979D361AC10334EF6592646E0D847432y6P" TargetMode="External"/><Relationship Id="rId85" Type="http://schemas.openxmlformats.org/officeDocument/2006/relationships/hyperlink" Target="consultantplus://offline/ref=02E99689D879F7EF63279610EA9EE6F377252C49EA1A7CDE60A6EA83E43A815FD53A7762A3707823C39F3D9AA11C4A3D109720321500E572iBn2N" TargetMode="External"/><Relationship Id="rId150" Type="http://schemas.openxmlformats.org/officeDocument/2006/relationships/hyperlink" Target="consultantplus://offline/ref=B2B93846EE3F080B1B2CFDC5A90EBC0B32CF821D3A21D10234CD3A3B4D6C86D6F94DA0304F16CE65c6A3J" TargetMode="External"/><Relationship Id="rId192" Type="http://schemas.openxmlformats.org/officeDocument/2006/relationships/hyperlink" Target="garantF1://10064072.18504" TargetMode="External"/><Relationship Id="rId206" Type="http://schemas.openxmlformats.org/officeDocument/2006/relationships/hyperlink" Target="garantF1://10002426.221" TargetMode="External"/><Relationship Id="rId413" Type="http://schemas.openxmlformats.org/officeDocument/2006/relationships/hyperlink" Target="consultantplus://offline/ref=BAB6C5651E772D77E859338CAC81CA718E8E60EE46139F31F82CEC81AF04A1F4737390D3C607807C20A5390C741D97EE6EAEA68008DF2C08E2iDQ" TargetMode="External"/><Relationship Id="rId248" Type="http://schemas.openxmlformats.org/officeDocument/2006/relationships/hyperlink" Target="garantF1://10064072.21026" TargetMode="External"/><Relationship Id="rId12" Type="http://schemas.openxmlformats.org/officeDocument/2006/relationships/hyperlink" Target="consultantplus://offline/ref=61FD32DFAAF8A0146EBAFFC5D98CBE35C61C806F7B4D264FDBD3EB53B504832057BE44BA9F4E54058A940E991E3D6B0C8611B805905D6293o9i1K" TargetMode="External"/><Relationship Id="rId108" Type="http://schemas.openxmlformats.org/officeDocument/2006/relationships/hyperlink" Target="consultantplus://offline/ref=03904E292C5D2BECF8B3E88CFA268C8B873E90F356D3561282FE1DBD9EA468B9FFE70A5418E7CEF9F7EDA33E01FC96E326A0D0D1B24F4C2E1EvDN" TargetMode="External"/><Relationship Id="rId315" Type="http://schemas.openxmlformats.org/officeDocument/2006/relationships/hyperlink" Target="consultantplus://offline/ref=CA1B2F0238A7D819E301C19451CCB725E3148836E0FF10F635066C2D3CCA134121A1359A666F7D472286A2FC2526B8453339F4F22B240E7628CEO" TargetMode="External"/><Relationship Id="rId357" Type="http://schemas.openxmlformats.org/officeDocument/2006/relationships/hyperlink" Target="consultantplus://offline/ref=B9FCC318A0156D36B8D6E016397A6FC6CF3461F3B6F6CFCF904B5A653AC2170A2018CB0A900ABD273DDF700B978FE14CF4652F1ACD4450B1NDeDO" TargetMode="External"/><Relationship Id="rId54" Type="http://schemas.openxmlformats.org/officeDocument/2006/relationships/hyperlink" Target="consultantplus://offline/ref=7253A2C3334FAB4473145159DCD21E99BECD1E26B7FC36E20D35A74A1017DBBB2F7E70ED0888776BE7I3C" TargetMode="External"/><Relationship Id="rId75" Type="http://schemas.openxmlformats.org/officeDocument/2006/relationships/hyperlink" Target="consultantplus://offline/ref=18FF5E1210AD280B0F42AF551A2DEEB16CF8B70D95E20074B42D385E4B8FC53BDBE1B8945BAEF93BB93E651CA994688DAB473A0A7EE59491mCU2N" TargetMode="External"/><Relationship Id="rId96" Type="http://schemas.openxmlformats.org/officeDocument/2006/relationships/hyperlink" Target="consultantplus://offline/ref=928C5BECE3632BF6D71B90519CF3C92E8E60C4820B45B7B864CA92044403AFDDF0F140D7CC0C6F32A694727B0B8E3AE50283AE532B05DE1AIFtDN" TargetMode="External"/><Relationship Id="rId140" Type="http://schemas.openxmlformats.org/officeDocument/2006/relationships/hyperlink" Target="consultantplus://offline/ref=0978B3653DE4A48BEA9BAD5135AAA5A30FB2092D86AB4F5B94CB2AD48CA00C16E63C5D79321C8728x62AI" TargetMode="External"/><Relationship Id="rId161" Type="http://schemas.openxmlformats.org/officeDocument/2006/relationships/hyperlink" Target="garantF1://86367.34023" TargetMode="External"/><Relationship Id="rId182" Type="http://schemas.openxmlformats.org/officeDocument/2006/relationships/hyperlink" Target="garantF1://93753.0" TargetMode="External"/><Relationship Id="rId217" Type="http://schemas.openxmlformats.org/officeDocument/2006/relationships/hyperlink" Target="garantF1://71008138.8" TargetMode="External"/><Relationship Id="rId378" Type="http://schemas.openxmlformats.org/officeDocument/2006/relationships/hyperlink" Target="consultantplus://offline/ref=83584851C3028638A6D7409AC2BD8BB967C8D2373982FC655E63BCF65A2C6B0BD83D942E5DE6C54131C1111DA7D33124014882859A998D3EO2rBP" TargetMode="External"/><Relationship Id="rId399" Type="http://schemas.openxmlformats.org/officeDocument/2006/relationships/hyperlink" Target="consultantplus://offline/ref=46AD8933C56B00D01D0A6D18ADE60F16A997A3661598AC08624EBCDE961386CF9FB873806D4421C44B357C615D7E03A62CF2D2A7BE846F2918dBQ" TargetMode="External"/><Relationship Id="rId403" Type="http://schemas.openxmlformats.org/officeDocument/2006/relationships/hyperlink" Target="consultantplus://offline/ref=CC1E618E57F339AD68220AF3E6D0C360AA5AF2C9D3221D4283E9DB3D603B4A79039D4DC5BBAC497783EA53116AF19E058B8DD1D6A5C2D0701Ae6Q" TargetMode="External"/><Relationship Id="rId6" Type="http://schemas.openxmlformats.org/officeDocument/2006/relationships/endnotes" Target="endnotes.xml"/><Relationship Id="rId238" Type="http://schemas.openxmlformats.org/officeDocument/2006/relationships/hyperlink" Target="garantF1://10064072.26" TargetMode="External"/><Relationship Id="rId259" Type="http://schemas.openxmlformats.org/officeDocument/2006/relationships/hyperlink" Target="garantF1://71480488.1306" TargetMode="External"/><Relationship Id="rId424" Type="http://schemas.openxmlformats.org/officeDocument/2006/relationships/hyperlink" Target="http://www.notariat.ru" TargetMode="External"/><Relationship Id="rId445" Type="http://schemas.openxmlformats.org/officeDocument/2006/relationships/hyperlink" Target="garantF1://10002426.1004" TargetMode="External"/><Relationship Id="rId23" Type="http://schemas.openxmlformats.org/officeDocument/2006/relationships/hyperlink" Target="consultantplus://offline/ref=9B3205C6B3B785E361D34BF005667EE95281F1F8B5C0F73CDC78CDDA23058F887ADEEA5A0DDF061223C8632B9D6B307692F7A32428A46DFCR979K" TargetMode="External"/><Relationship Id="rId119" Type="http://schemas.openxmlformats.org/officeDocument/2006/relationships/hyperlink" Target="consultantplus://offline/ref=E0A05835A65D4DCC29CAA6ED3C5F3C07F35FC101EAADFF02C4CC74D929CEFFF42A6E3B51B713E7DC889917D38E5DBDFCCB44CAB263EE11B410y6N" TargetMode="External"/><Relationship Id="rId270" Type="http://schemas.openxmlformats.org/officeDocument/2006/relationships/footer" Target="footer1.xml"/><Relationship Id="rId291" Type="http://schemas.openxmlformats.org/officeDocument/2006/relationships/hyperlink" Target="consultantplus://offline/ref=269C88FEDBFC85FD7D1DBFC617E72ED0E4DCE31C6D5BCBF1BEEC4FF63FC10D5C310D83C3ACF3A10201BA35B392C5DB0E1A418E3CA9D9729AlCM5P" TargetMode="External"/><Relationship Id="rId305" Type="http://schemas.openxmlformats.org/officeDocument/2006/relationships/hyperlink" Target="garantF1://57327004.2005" TargetMode="External"/><Relationship Id="rId326" Type="http://schemas.openxmlformats.org/officeDocument/2006/relationships/hyperlink" Target="consultantplus://offline/ref=0DA7861EDBF9C9497128E1F20FB65692A998B16471CAAE6089CB35B5G2bEE" TargetMode="External"/><Relationship Id="rId347" Type="http://schemas.openxmlformats.org/officeDocument/2006/relationships/hyperlink" Target="consultantplus://offline/ref=93C21525677D59AC49C9F919C77786FBD4A0B9A19822A00E5305697BFEEFC88D5168665BE243592BD478A1D6FDAC5846D19D3ABF51d1c6O" TargetMode="External"/><Relationship Id="rId44" Type="http://schemas.openxmlformats.org/officeDocument/2006/relationships/hyperlink" Target="consultantplus://offline/ref=225995D11FA243073DC234899DE32B77EB5288CE8A5EB617294AA4A779440987DBC72F8A3E74A197A8159DB76AF0n9M" TargetMode="External"/><Relationship Id="rId65" Type="http://schemas.openxmlformats.org/officeDocument/2006/relationships/hyperlink" Target="consultantplus://offline/ref=FF383775244F945244798AE92B470C883749C98F198F2E2ED1F7F2C10BCF837B05EB182CCFA85A57EFB2FD521BB1314606F66D6384M8e7N" TargetMode="External"/><Relationship Id="rId86" Type="http://schemas.openxmlformats.org/officeDocument/2006/relationships/hyperlink" Target="consultantplus://offline/ref=FA9753B56AFA4B90B8B93115A2ACDD08AEFA99551EB36552C58AF2B9E5FD7384B5E312802D33B7E4uEn2I" TargetMode="External"/><Relationship Id="rId130" Type="http://schemas.openxmlformats.org/officeDocument/2006/relationships/hyperlink" Target="consultantplus://offline/ref=2456C14A23B906D47083E2D625590C6D37CB341FACF216BDF7B4A7B5CCBE387E125645B0A9B7B06B3576AFF458B74E36CE54A48820A972B6k55EI" TargetMode="External"/><Relationship Id="rId151" Type="http://schemas.openxmlformats.org/officeDocument/2006/relationships/hyperlink" Target="consultantplus://offline/ref=04FE65EDE9A0F68406451AF9DA068AE5290C5CA1F5797707BDAE83AE00FDB9EDEB019BB858375130EA39B07DBC32EAB20488F985CEB9870Al5DEO" TargetMode="External"/><Relationship Id="rId368" Type="http://schemas.openxmlformats.org/officeDocument/2006/relationships/hyperlink" Target="consultantplus://offline/ref=CA179A87CDBA1DC3E72B3E00BA63BE8EF1D5B8A7764C78B3155FAD0CAF4CB0767DE2ACA6F6BB4321E458954F81351DB260FA6BAA74181E3FeCg5O" TargetMode="External"/><Relationship Id="rId389" Type="http://schemas.openxmlformats.org/officeDocument/2006/relationships/hyperlink" Target="consultantplus://offline/ref=5B7C2BF2F1361A0EF1090F9B05835F1050BBEF249C7A622AD0AA092FF207B1CA3F5C188BD27E9F7F61979D361AC10334EF6592646E0D847432y6P" TargetMode="External"/><Relationship Id="rId172" Type="http://schemas.openxmlformats.org/officeDocument/2006/relationships/hyperlink" Target="garantF1://10002426.5" TargetMode="External"/><Relationship Id="rId193" Type="http://schemas.openxmlformats.org/officeDocument/2006/relationships/hyperlink" Target="garantF1://12084522.0" TargetMode="External"/><Relationship Id="rId207" Type="http://schemas.openxmlformats.org/officeDocument/2006/relationships/hyperlink" Target="garantF1://10800200.333035111" TargetMode="External"/><Relationship Id="rId228" Type="http://schemas.openxmlformats.org/officeDocument/2006/relationships/hyperlink" Target="garantF1://10064072.18602" TargetMode="External"/><Relationship Id="rId249" Type="http://schemas.openxmlformats.org/officeDocument/2006/relationships/hyperlink" Target="garantF1://10064072.113522" TargetMode="External"/><Relationship Id="rId414" Type="http://schemas.openxmlformats.org/officeDocument/2006/relationships/hyperlink" Target="consultantplus://offline/ref=BAB6C5651E772D77E859338CAC81CA718E8E60EF47189F31F82CEC81AF04A1F4737390D3C607807E22A5390C741D97EE6EAEA68008DF2C08E2iDQ" TargetMode="External"/><Relationship Id="rId435" Type="http://schemas.openxmlformats.org/officeDocument/2006/relationships/hyperlink" Target="garantF1://10002426.1004" TargetMode="External"/><Relationship Id="rId13" Type="http://schemas.openxmlformats.org/officeDocument/2006/relationships/hyperlink" Target="garantF1://10003000.0" TargetMode="External"/><Relationship Id="rId109" Type="http://schemas.openxmlformats.org/officeDocument/2006/relationships/hyperlink" Target="consultantplus://offline/ref=03904E292C5D2BECF8B3E88CFA268C8B863692FB50DD561282FE1DBD9EA468B9FFE70A5418E7CAFCF6EDA33E01FC96E326A0D0D1B24F4C2E1EvDN" TargetMode="External"/><Relationship Id="rId260" Type="http://schemas.openxmlformats.org/officeDocument/2006/relationships/hyperlink" Target="garantF1://71480488.0" TargetMode="External"/><Relationship Id="rId281" Type="http://schemas.openxmlformats.org/officeDocument/2006/relationships/hyperlink" Target="consultantplus://offline/ref=A73FD7023BDE433D0BBB515B4551D293386182F7C99EB7357E816343D26C9B1E9B05F979DE427F244F6F38CE1724665E8D55F0805C6B09F4l6J2P" TargetMode="External"/><Relationship Id="rId316" Type="http://schemas.openxmlformats.org/officeDocument/2006/relationships/hyperlink" Target="consultantplus://offline/ref=CA1B2F0238A7D819E301C19451CCB725E3148836E0FF10F635066C2D3CCA134121A1359A666F7D472786A2FC2526B8453339F4F22B240E7628CEO" TargetMode="External"/><Relationship Id="rId337" Type="http://schemas.openxmlformats.org/officeDocument/2006/relationships/hyperlink" Target="consultantplus://offline/ref=EA22D6D71EEC9DA1052E2569592E1D7D04C912D93B77940C882F6A54AB1D1B42B67B1538FD4B5E8F214A675894fAjDP" TargetMode="External"/><Relationship Id="rId34" Type="http://schemas.openxmlformats.org/officeDocument/2006/relationships/hyperlink" Target="consultantplus://offline/ref=49D376BC074152609D4707A51138B8E2C97E963EE8F3E71CC5E0EE8FD31B39CEAC8E8EED5737E6FC9B046DDE56A54D73960BF0627D1A3D16OFK8L" TargetMode="External"/><Relationship Id="rId55" Type="http://schemas.openxmlformats.org/officeDocument/2006/relationships/hyperlink" Target="consultantplus://offline/ref=43B8C8F10C64D4C28D53310F2B3D156E0AAF938988E716E8F258049900A7B0580AC06B3F9F66679885121A0BF813B74D9985BF704035B110K825M" TargetMode="External"/><Relationship Id="rId76" Type="http://schemas.openxmlformats.org/officeDocument/2006/relationships/hyperlink" Target="consultantplus://offline/ref=18FF5E1210AD280B0F42AF551A2DEEB16EFDB00C90E10074B42D385E4B8FC53BC9E1E09859ABE239BA2B334DECmCU9N" TargetMode="External"/><Relationship Id="rId97" Type="http://schemas.openxmlformats.org/officeDocument/2006/relationships/hyperlink" Target="consultantplus://offline/ref=928C5BECE3632BF6D71B90519CF3C92E8F69C4860245B7B864CA92044403AFDDF0F140D7CC0D6E33A594727B0B8E3AE50283AE532B05DE1AIFtDN" TargetMode="External"/><Relationship Id="rId120" Type="http://schemas.openxmlformats.org/officeDocument/2006/relationships/hyperlink" Target="consultantplus://offline/ref=7773876DF66E664BCB1DBDCB00A616FDBA959D477423CD550B7325AB0298F7A0BF37A241A972C108A40B110E4668A9B6501E1A3340A603A825z2N" TargetMode="External"/><Relationship Id="rId141" Type="http://schemas.openxmlformats.org/officeDocument/2006/relationships/hyperlink" Target="consultantplus://offline/ref=0978B3653DE4A48BEA9BAD5135AAA5A30FB00E238AA84F5B94CB2AD48CA00C16E63C5D79321C842Ex623I" TargetMode="External"/><Relationship Id="rId358" Type="http://schemas.openxmlformats.org/officeDocument/2006/relationships/hyperlink" Target="consultantplus://offline/ref=B9FCC318A0156D36B8D6E016397A6FC6CF3461F3B6F6CFCF904B5A653AC2170A2018CB0A900AB82138DF700B978FE14CF4652F1ACD4450B1NDeDO" TargetMode="External"/><Relationship Id="rId379" Type="http://schemas.openxmlformats.org/officeDocument/2006/relationships/hyperlink" Target="consultantplus://offline/ref=501D786675B15AFA9059740FD489433BBAA8A454DFBAD186D047080D31CF086FC3576FC5B643DC9B02B88EBA8968822C3F86DB7BD1731C2BX7s8P" TargetMode="External"/><Relationship Id="rId7" Type="http://schemas.openxmlformats.org/officeDocument/2006/relationships/hyperlink" Target="consultantplus://offline/ref=5C65BA310A30F96B7B63E3F5677381EAA44587661991B5759752DD5E5181B425D49454BDFDAA8225243DA30AAD742F665EFB80FE6DF27BA6xFnFN" TargetMode="External"/><Relationship Id="rId162" Type="http://schemas.openxmlformats.org/officeDocument/2006/relationships/hyperlink" Target="garantF1://71206176.1000" TargetMode="External"/><Relationship Id="rId183" Type="http://schemas.openxmlformats.org/officeDocument/2006/relationships/hyperlink" Target="garantF1://78792.103" TargetMode="External"/><Relationship Id="rId218" Type="http://schemas.openxmlformats.org/officeDocument/2006/relationships/hyperlink" Target="garantF1://71008138.0" TargetMode="External"/><Relationship Id="rId239" Type="http://schemas.openxmlformats.org/officeDocument/2006/relationships/hyperlink" Target="garantF1://10064072.18701" TargetMode="External"/><Relationship Id="rId390" Type="http://schemas.openxmlformats.org/officeDocument/2006/relationships/hyperlink" Target="consultantplus://offline/ref=5B7C2BF2F1361A0EF1090F9B05835F1051B3EB26907F622AD0AA092FF207B1CA3F5C188BD27E9F7F61979D361AC10334EF6592646E0D847432y6P" TargetMode="External"/><Relationship Id="rId404" Type="http://schemas.openxmlformats.org/officeDocument/2006/relationships/hyperlink" Target="consultantplus://offline/ref=CC1E618E57F339AD68220AF3E6D0C360AA5AF2C9D3221D4283E9DB3D603B4A79119D15C9B9A9577783FF05402F1AeCQ" TargetMode="External"/><Relationship Id="rId425" Type="http://schemas.openxmlformats.org/officeDocument/2006/relationships/hyperlink" Target="consultantplus://offline/ref=A1BA68D123572CF68105899BFEFD45F2878AB527793EE00D3A466BCD9CEBA3AC58EF8C171ACE3F6D9B98060D54D1DE01AD388D0FFDAEF356HCm6Q" TargetMode="External"/><Relationship Id="rId446" Type="http://schemas.openxmlformats.org/officeDocument/2006/relationships/hyperlink" Target="garantF1://10002426.0" TargetMode="External"/><Relationship Id="rId250" Type="http://schemas.openxmlformats.org/officeDocument/2006/relationships/hyperlink" Target="garantF1://10064072.115402" TargetMode="External"/><Relationship Id="rId271" Type="http://schemas.openxmlformats.org/officeDocument/2006/relationships/hyperlink" Target="consultantplus://offline/ref=FDA2D7C4FD2324C39DD94FE5CE99C41850B7365D98A510BEB7C3AA0AA7B2CD613245A035F5HErCJ" TargetMode="External"/><Relationship Id="rId292" Type="http://schemas.openxmlformats.org/officeDocument/2006/relationships/hyperlink" Target="consultantplus://offline/ref=269C88FEDBFC85FD7D1DBFC617E72ED0E4DCE31C6D5BCBF1BEEC4FF63FC10D5C310D83C3ACF3A10201BA35B392C5DB0E1A418E3CA9D9729AlCM5P" TargetMode="External"/><Relationship Id="rId306" Type="http://schemas.openxmlformats.org/officeDocument/2006/relationships/hyperlink" Target="garantF1://57327004.2009" TargetMode="External"/><Relationship Id="rId24" Type="http://schemas.openxmlformats.org/officeDocument/2006/relationships/hyperlink" Target="consultantplus://offline/ref=9B3205C6B3B785E361D34BF005667EE95281F1F3B3C1F73CDC78CDDA23058F887ADEEA5309D70D447B876277D83C237691F7A02537RA7FK" TargetMode="External"/><Relationship Id="rId45" Type="http://schemas.openxmlformats.org/officeDocument/2006/relationships/hyperlink" Target="consultantplus://offline/ref=D6EB7F8D1EA769AD6888AE06AB48A9B2D8A4E102CB72E5ACDADE7CFB7370C927319621FFDD3D0CB9E4CA535EB43B7A66D113698854AB028878W4M" TargetMode="External"/><Relationship Id="rId66" Type="http://schemas.openxmlformats.org/officeDocument/2006/relationships/hyperlink" Target="consultantplus://offline/ref=FF383775244F945244798AE92B470C883749C9841F8E2E2ED1F7F2C10BCF837B05EB1825CBA05106BEFDFC0E5EE6224605F66E629B8CC019MEeFN" TargetMode="External"/><Relationship Id="rId87" Type="http://schemas.openxmlformats.org/officeDocument/2006/relationships/hyperlink" Target="consultantplus://offline/ref=FA9753B56AFA4B90B8B93115A2ACDD08AEFA9F5518BF6552C58AF2B9E5FD7384B5E312802D33B0E1uEn2I" TargetMode="External"/><Relationship Id="rId110" Type="http://schemas.openxmlformats.org/officeDocument/2006/relationships/hyperlink" Target="consultantplus://offline/ref=03904E292C5D2BECF8B3E88CFA268C8B863692F85ED5561282FE1DBD9EA468B9FFE70A5411EC98AAB3B3FA6D40B79AE03DBCD1D11Av4N" TargetMode="External"/><Relationship Id="rId131" Type="http://schemas.openxmlformats.org/officeDocument/2006/relationships/hyperlink" Target="consultantplus://offline/ref=2456C14A23B906D47083E2D625590C6D30CE3C1FA6F14BB7FFEDABB7CBB1677B154745B0ADA9B16B237FFBA4k155I" TargetMode="External"/><Relationship Id="rId327" Type="http://schemas.openxmlformats.org/officeDocument/2006/relationships/hyperlink" Target="consultantplus://offline/ref=0DA7861EDBF9C9497128E1F20FB65692A191B16970C7F36A819239B729G7b3E" TargetMode="External"/><Relationship Id="rId348" Type="http://schemas.openxmlformats.org/officeDocument/2006/relationships/hyperlink" Target="consultantplus://offline/ref=93C21525677D59AC49C9F919C77786FBD4A0B9A19822A00E5305697BFEEFC88D5168665CE842592BD478A1D6FDAC5846D19D3ABF51d1c6O" TargetMode="External"/><Relationship Id="rId369" Type="http://schemas.openxmlformats.org/officeDocument/2006/relationships/hyperlink" Target="consultantplus://offline/ref=0DA7861EDBF9C9497128E1F20FB65692A195B46C72C1F36A819239B72973F11AB92C5554EF1D1B26G5b8E" TargetMode="External"/><Relationship Id="rId152" Type="http://schemas.openxmlformats.org/officeDocument/2006/relationships/hyperlink" Target="consultantplus://offline/ref=B2B93846EE3F080B1B2CFDC5A90EBC0B32CF821C3A27D10234CD3A3B4D6C86D6F94DA0304F16CC66c6A5J" TargetMode="External"/><Relationship Id="rId173" Type="http://schemas.openxmlformats.org/officeDocument/2006/relationships/hyperlink" Target="garantF1://10002426.3445" TargetMode="External"/><Relationship Id="rId194" Type="http://schemas.openxmlformats.org/officeDocument/2006/relationships/hyperlink" Target="garantF1://12084522.54" TargetMode="External"/><Relationship Id="rId208" Type="http://schemas.openxmlformats.org/officeDocument/2006/relationships/hyperlink" Target="garantF1://10800200.333035112" TargetMode="External"/><Relationship Id="rId229" Type="http://schemas.openxmlformats.org/officeDocument/2006/relationships/hyperlink" Target="garantF1://10064072.182" TargetMode="External"/><Relationship Id="rId380" Type="http://schemas.openxmlformats.org/officeDocument/2006/relationships/hyperlink" Target="consultantplus://offline/ref=501D786675B15AFA9059740FD489433BBAA8A454DFBAD186D047080D31CF086FC3576FC5B643DC9D00B88EBA8968822C3F86DB7BD1731C2BX7s8P" TargetMode="External"/><Relationship Id="rId415" Type="http://schemas.openxmlformats.org/officeDocument/2006/relationships/hyperlink" Target="consultantplus://offline/ref=AD03380175F9475E42B56692B16D7C60EF6BDE7E82B44D9B4A76A72AFCCEB748D0848BEC1BAF60822BD48FBE7E1Ei7Q" TargetMode="External"/><Relationship Id="rId436" Type="http://schemas.openxmlformats.org/officeDocument/2006/relationships/hyperlink" Target="garantF1://10002426.37" TargetMode="External"/><Relationship Id="rId240" Type="http://schemas.openxmlformats.org/officeDocument/2006/relationships/hyperlink" Target="garantF1://10064072.18812" TargetMode="External"/><Relationship Id="rId261" Type="http://schemas.openxmlformats.org/officeDocument/2006/relationships/hyperlink" Target="garantF1://71480488.1306" TargetMode="External"/><Relationship Id="rId14" Type="http://schemas.openxmlformats.org/officeDocument/2006/relationships/hyperlink" Target="garantF1://10800200.856" TargetMode="External"/><Relationship Id="rId35" Type="http://schemas.openxmlformats.org/officeDocument/2006/relationships/hyperlink" Target="consultantplus://offline/ref=49D376BC074152609D4707A51138B8E2C97F9F3DEFF0E71CC5E0EE8FD31B39CEAC8E8EE4533FECABCB4B6C8213F25E73950BF36362O1K1L" TargetMode="External"/><Relationship Id="rId56" Type="http://schemas.openxmlformats.org/officeDocument/2006/relationships/hyperlink" Target="consultantplus://offline/ref=43B8C8F10C64D4C28D53310F2B3D156E0AAE918B89E316E8F258049900A7B0580AC06B3F9F6666988E121A0BF813B74D9985BF704035B110K825M" TargetMode="External"/><Relationship Id="rId77" Type="http://schemas.openxmlformats.org/officeDocument/2006/relationships/hyperlink" Target="consultantplus://offline/ref=6ACB3CCE759AF03472B57DC415D6EBC460B4DE00A7B70121540A65A61A1F0A3931C7258B93A93A6CAF350027303C62CDCA7A02AF269BE526VFJCI" TargetMode="External"/><Relationship Id="rId100" Type="http://schemas.openxmlformats.org/officeDocument/2006/relationships/hyperlink" Target="consultantplus://offline/ref=928C5BECE3632BF6D71B90519CF3C92E8F69C4860245B7B864CA92044403AFDDF0F140D7CC0D6D36A194727B0B8E3AE50283AE532B05DE1AIFtDN" TargetMode="External"/><Relationship Id="rId282" Type="http://schemas.openxmlformats.org/officeDocument/2006/relationships/hyperlink" Target="consultantplus://offline/ref=7575FF88214540DEB93901BF57DE81061447DA664D09DA63258564EFF3057F9867B4656C684245080CE7776CD6C56EC10396B9097E7A02B308K1P" TargetMode="External"/><Relationship Id="rId317" Type="http://schemas.openxmlformats.org/officeDocument/2006/relationships/hyperlink" Target="consultantplus://offline/ref=CA1B2F0238A7D819E301C19451CCB725E3148836E6FE10F635066C2D3CCA134121A1359A666F7C442686A2FC2526B8453339F4F22B240E7628CEO" TargetMode="External"/><Relationship Id="rId338" Type="http://schemas.openxmlformats.org/officeDocument/2006/relationships/hyperlink" Target="consultantplus://offline/ref=EA22D6D71EEC9DA1052E2569592E1D7D01CE11D3387AC90680766656AC124455A3324135FF4E418F2B00341CC0A8412F89C9BF9D508547fEj3P" TargetMode="External"/><Relationship Id="rId359" Type="http://schemas.openxmlformats.org/officeDocument/2006/relationships/hyperlink" Target="consultantplus://offline/ref=B9FCC318A0156D36B8D6E016397A6FC6CF3461F3B0F3CFCF904B5A653AC2170A2018CB0A900ABA263EDF700B978FE14CF4652F1ACD4450B1NDeDO" TargetMode="External"/><Relationship Id="rId8" Type="http://schemas.openxmlformats.org/officeDocument/2006/relationships/hyperlink" Target="consultantplus://offline/ref=48EB20AFDF20BF1A42EBCCB89969528ED1C54E2C4FB3B0DADC85D3629393A877C1DE24F79F99F71449C5A7FEB1C40D71E1B0186525f9p9N" TargetMode="External"/><Relationship Id="rId98" Type="http://schemas.openxmlformats.org/officeDocument/2006/relationships/hyperlink" Target="consultantplus://offline/ref=928C5BECE3632BF6D71B90519CF3C92E8E60C4820B45B7B864CA92044403AFDDF0F140D7CC0C6F32A694727B0B8E3AE50283AE532B05DE1AIFtDN" TargetMode="External"/><Relationship Id="rId121" Type="http://schemas.openxmlformats.org/officeDocument/2006/relationships/hyperlink" Target="consultantplus://offline/ref=FA9753B56AFA4B90B8B93115A2ACDD08AEFA9F5518BF6552C58AF2B9E5FD7384B5E312802D33B7ECuEn3I" TargetMode="External"/><Relationship Id="rId142" Type="http://schemas.openxmlformats.org/officeDocument/2006/relationships/hyperlink" Target="consultantplus://offline/ref=B6C79348A6157DACB71638AA894B3FE1604134B2BB532409E95CEBF02B9F430DA5AE7EF1EB1F717CD863258509F6A664950278E569BEBD62S543N" TargetMode="External"/><Relationship Id="rId163" Type="http://schemas.openxmlformats.org/officeDocument/2006/relationships/hyperlink" Target="garantF1://71206176.2000" TargetMode="External"/><Relationship Id="rId184" Type="http://schemas.openxmlformats.org/officeDocument/2006/relationships/hyperlink" Target="garantF1://84755.1001" TargetMode="External"/><Relationship Id="rId219" Type="http://schemas.openxmlformats.org/officeDocument/2006/relationships/hyperlink" Target="garantF1://70579322.1000" TargetMode="External"/><Relationship Id="rId370" Type="http://schemas.openxmlformats.org/officeDocument/2006/relationships/hyperlink" Target="consultantplus://offline/ref=EE143A7B55A2FEA7F42D310FDC6291CA87AC5E43493C7BBAFFF10F74B1E62D5FEA1B502C0E7A2B805C44A10DC369B8F67088D85F4691D91Fk3qAP" TargetMode="External"/><Relationship Id="rId391" Type="http://schemas.openxmlformats.org/officeDocument/2006/relationships/hyperlink" Target="consultantplus://offline/ref=5B7C2BF2F1361A0EF1090F9B05835F1051B1E1229C70622AD0AA092FF207B1CA3F5C188BD27E9F7F61979D361AC10334EF6592646E0D847432y6P" TargetMode="External"/><Relationship Id="rId405" Type="http://schemas.openxmlformats.org/officeDocument/2006/relationships/hyperlink" Target="consultantplus://offline/ref=CC1E618E57F339AD68220AF3E6D0C360A852F1C0DA261D4283E9DB3D603B4A79039D4DC5BBAC497581EA53116AF19E058B8DD1D6A5C2D0701Ae6Q" TargetMode="External"/><Relationship Id="rId426" Type="http://schemas.openxmlformats.org/officeDocument/2006/relationships/hyperlink" Target="http://www.notariat.ru" TargetMode="External"/><Relationship Id="rId447" Type="http://schemas.openxmlformats.org/officeDocument/2006/relationships/fontTable" Target="fontTable.xml"/><Relationship Id="rId230" Type="http://schemas.openxmlformats.org/officeDocument/2006/relationships/hyperlink" Target="garantF1://10064072.185" TargetMode="External"/><Relationship Id="rId251" Type="http://schemas.openxmlformats.org/officeDocument/2006/relationships/hyperlink" Target="garantF1://10064072.115403" TargetMode="External"/><Relationship Id="rId25" Type="http://schemas.openxmlformats.org/officeDocument/2006/relationships/hyperlink" Target="consultantplus://offline/ref=9B3205C6B3B785E361D34BF005667EE95281F1F8B5C0F73CDC78CDDA23058F887ADEEA5A0DDF061328C8632B9D6B307692F7A32428A46DFCR979K" TargetMode="External"/><Relationship Id="rId46" Type="http://schemas.openxmlformats.org/officeDocument/2006/relationships/hyperlink" Target="consultantplus://offline/ref=EC69E7FA82322349AE3930EBE326712823623D8375A7E5E7EF31110F9101A8EF8D9F6467A4AB42DE93871530BCDDC9CEBD7A59C1C0CD3E8855t8M" TargetMode="External"/><Relationship Id="rId67" Type="http://schemas.openxmlformats.org/officeDocument/2006/relationships/hyperlink" Target="garantF1://10064072.1171" TargetMode="External"/><Relationship Id="rId272" Type="http://schemas.openxmlformats.org/officeDocument/2006/relationships/hyperlink" Target="garantF1://70544572.1000" TargetMode="External"/><Relationship Id="rId293" Type="http://schemas.openxmlformats.org/officeDocument/2006/relationships/hyperlink" Target="consultantplus://offline/ref=3837D2ABE601C5602260C847405F9EAA0D391C88BD5E53E69A5AF986C1BF17FB02550F62B65B9C51F51BD6FCFEFEFA3DE71BF8718D65F5ADF5T3P" TargetMode="External"/><Relationship Id="rId307" Type="http://schemas.openxmlformats.org/officeDocument/2006/relationships/hyperlink" Target="garantF1://57327004.2017" TargetMode="External"/><Relationship Id="rId328" Type="http://schemas.openxmlformats.org/officeDocument/2006/relationships/hyperlink" Target="consultantplus://offline/ref=BA1CED6FBE6017465BC317636B77250502607FE23E3759B1AC9C858D68F6352E418133730F34720B8153476038055B5D51B6A837D0E6F0D0GBi1P" TargetMode="External"/><Relationship Id="rId349" Type="http://schemas.openxmlformats.org/officeDocument/2006/relationships/hyperlink" Target="consultantplus://offline/ref=93C21525677D59AC49C9F919C77786FBD4A0B9A19822A00E5305697BFEEFC88D5168665DE043592BD478A1D6FDAC5846D19D3ABF51d1c6O" TargetMode="External"/><Relationship Id="rId88" Type="http://schemas.openxmlformats.org/officeDocument/2006/relationships/hyperlink" Target="consultantplus://offline/ref=FA9753B56AFA4B90B8B93115A2ACDD08AEFA99551EB36552C58AF2B9E5FD7384B5E312802D30B5E4uEn7I" TargetMode="External"/><Relationship Id="rId111" Type="http://schemas.openxmlformats.org/officeDocument/2006/relationships/hyperlink" Target="consultantplus://offline/ref=03904E292C5D2BECF8B3E88CFA268C8B873E90F356D3561282FE1DBD9EA468B9FFE70A5418E7CCFDF2EDA33E01FC96E326A0D0D1B24F4C2E1EvDN" TargetMode="External"/><Relationship Id="rId132" Type="http://schemas.openxmlformats.org/officeDocument/2006/relationships/hyperlink" Target="consultantplus://offline/ref=2456C14A23B906D47083E2D625590C6D35C8361BA5F916BDF7B4A7B5CCBE387E125645B0A9B7B06A3476AFF458B74E36CE54A48820A972B6k55EI" TargetMode="External"/><Relationship Id="rId153" Type="http://schemas.openxmlformats.org/officeDocument/2006/relationships/hyperlink" Target="consultantplus://offline/ref=B2B93846EE3F080B1B2CFDC5A90EBC0B32CF821C3A27D10234CD3A3B4D6C86D6F94DA0304F16CC60c6A3J" TargetMode="External"/><Relationship Id="rId174" Type="http://schemas.openxmlformats.org/officeDocument/2006/relationships/hyperlink" Target="garantF1://10002426.505" TargetMode="External"/><Relationship Id="rId195" Type="http://schemas.openxmlformats.org/officeDocument/2006/relationships/hyperlink" Target="garantF1://71008218.1000" TargetMode="External"/><Relationship Id="rId209" Type="http://schemas.openxmlformats.org/officeDocument/2006/relationships/hyperlink" Target="garantF1://10800200.33338" TargetMode="External"/><Relationship Id="rId360" Type="http://schemas.openxmlformats.org/officeDocument/2006/relationships/hyperlink" Target="consultantplus://offline/ref=31FC4BF62001E79DDDCC6B17C2CB0CCB1BADA1287E7725A1A4D0B93F620C3D85174FB988E529C892E921BDFCF22E40E173116388EE064A3EB5q6P" TargetMode="External"/><Relationship Id="rId381" Type="http://schemas.openxmlformats.org/officeDocument/2006/relationships/hyperlink" Target="consultantplus://offline/ref=0E47BF0555EB0A54FDB774E41DFA95E45E59DD5714213D6E45ED0457943C50D6D89525D297BC1D20BE0820246C4B8CEB6428BC00r2sCP" TargetMode="External"/><Relationship Id="rId416" Type="http://schemas.openxmlformats.org/officeDocument/2006/relationships/hyperlink" Target="consultantplus://offline/ref=AD03380175F9475E42B56692B16D7C60EE69DC7783B74D9B4A76A72AFCCEB748C284D3E019AA7F802BC1D9EF3BBA62919157DDD47631D0C31EiAQ" TargetMode="External"/><Relationship Id="rId220" Type="http://schemas.openxmlformats.org/officeDocument/2006/relationships/hyperlink" Target="garantF1://70579322.0" TargetMode="External"/><Relationship Id="rId241" Type="http://schemas.openxmlformats.org/officeDocument/2006/relationships/hyperlink" Target="garantF1://10064072.1881" TargetMode="External"/><Relationship Id="rId437" Type="http://schemas.openxmlformats.org/officeDocument/2006/relationships/hyperlink" Target="garantF1://10002426.3301" TargetMode="External"/><Relationship Id="rId15" Type="http://schemas.openxmlformats.org/officeDocument/2006/relationships/hyperlink" Target="consultantplus://offline/ref=7253A2C3334FAB4473145159DCD21E99BECD1E22B7FD36E20D35A74A1017DBBB2F7E70ED08887E69E7I5C" TargetMode="External"/><Relationship Id="rId36" Type="http://schemas.openxmlformats.org/officeDocument/2006/relationships/hyperlink" Target="consultantplus://offline/ref=49D376BC074152609D4707A51138B8E2C97F9F36E9F1E71CC5E0EE8FD31B39CEAC8E8EED5737E7FB98046DDE56A54D73960BF0627D1A3D16OFK8L" TargetMode="External"/><Relationship Id="rId57" Type="http://schemas.openxmlformats.org/officeDocument/2006/relationships/hyperlink" Target="consultantplus://offline/ref=43B8C8F10C64D4C28D53310F2B3D156E00A4908786EF4BE2FA01089B07A8EF4F0D89673E9F66619B8C4D1F1EE94BB84A829ABF6F5C37B0K129M" TargetMode="External"/><Relationship Id="rId262" Type="http://schemas.openxmlformats.org/officeDocument/2006/relationships/hyperlink" Target="garantF1://12084522.54" TargetMode="External"/><Relationship Id="rId283" Type="http://schemas.openxmlformats.org/officeDocument/2006/relationships/hyperlink" Target="consultantplus://offline/ref=7575FF88214540DEB93901BF57DE81061446DA67460ADA63258564EFF3057F9867B4656C6842410A0DE7776CD6C56EC10396B9097E7A02B308K1P" TargetMode="External"/><Relationship Id="rId318" Type="http://schemas.openxmlformats.org/officeDocument/2006/relationships/hyperlink" Target="consultantplus://offline/ref=BD25D3B710859A16A9DC22EFECDF192CFD239C99A257D334F7E068CA367698651A7EAC43932AB39E2D92C7521ADD19E0C2CE9F32FE9298BFc4G1O" TargetMode="External"/><Relationship Id="rId339" Type="http://schemas.openxmlformats.org/officeDocument/2006/relationships/hyperlink" Target="consultantplus://offline/ref=701FE03A5EE69B9AD623B80C1CCBE4C8831012800439EC1F4DCE73BD7EAF2D6A2946E5D42E7EB8E225EE7600E07B8C145371A5B97561004BKAkBP" TargetMode="External"/><Relationship Id="rId78" Type="http://schemas.openxmlformats.org/officeDocument/2006/relationships/hyperlink" Target="consultantplus://offline/ref=FB311817ED534D31CAC0E2346DF79E2A2873D8FA9DB21F21C4ABBAEB51F78F2084C6B04ABEwFl8C" TargetMode="External"/><Relationship Id="rId99" Type="http://schemas.openxmlformats.org/officeDocument/2006/relationships/hyperlink" Target="consultantplus://offline/ref=928C5BECE3632BF6D71B90519CF3C92E8F69C4860245B7B864CA92044403AFDDF0F140D7CC0D6D36A294727B0B8E3AE50283AE532B05DE1AIFtDN" TargetMode="External"/><Relationship Id="rId101" Type="http://schemas.openxmlformats.org/officeDocument/2006/relationships/hyperlink" Target="consultantplus://offline/ref=928C5BECE3632BF6D71B90519CF3C92E8F69C4860245B7B864CA92044403AFDDF0F140D7CC0D6D36A294727B0B8E3AE50283AE532B05DE1AIFtDN" TargetMode="External"/><Relationship Id="rId122" Type="http://schemas.openxmlformats.org/officeDocument/2006/relationships/hyperlink" Target="consultantplus://offline/ref=FA9753B56AFA4B90B8B93115A2ACDD08AEFA9F5518BF6552C58AF2B9E5FD7384B5E312802D33B5E0uEn4I" TargetMode="External"/><Relationship Id="rId143" Type="http://schemas.openxmlformats.org/officeDocument/2006/relationships/hyperlink" Target="consultantplus://offline/ref=B6C79348A6157DACB71638AA894B3FE1604832B3BA512409E95CEBF02B9F430DA5AE7EF5EB1E7B21812C24D94FA6B56791027BE476SB44N" TargetMode="External"/><Relationship Id="rId164" Type="http://schemas.openxmlformats.org/officeDocument/2006/relationships/hyperlink" Target="garantF1://71206176.0" TargetMode="External"/><Relationship Id="rId185" Type="http://schemas.openxmlformats.org/officeDocument/2006/relationships/hyperlink" Target="garantF1://84755.1002" TargetMode="External"/><Relationship Id="rId350" Type="http://schemas.openxmlformats.org/officeDocument/2006/relationships/hyperlink" Target="consultantplus://offline/ref=93C21525677D59AC49C9F919C77786FBD4A0B9A19E27A00E5305697BFEEFC88D5168665FE143527C8537A08AB8FD4B46D49D39BE4E1D5241d0c8O" TargetMode="External"/><Relationship Id="rId371" Type="http://schemas.openxmlformats.org/officeDocument/2006/relationships/hyperlink" Target="consultantplus://offline/ref=EE143A7B55A2FEA7F42D310FDC6291CA85A45D4A40387BBAFFF10F74B1E62D5FEA1B502C0E7A2B805F44A10DC369B8F67088D85F4691D91Fk3qAP" TargetMode="External"/><Relationship Id="rId406" Type="http://schemas.openxmlformats.org/officeDocument/2006/relationships/hyperlink" Target="consultantplus://offline/ref=CC1E618E57F339AD68220AF3E6D0C360A852F1C0DA261D4283E9DB3D603B4A79039D4DC0B0F81832D7EC054530A592198C93D11DeFQ" TargetMode="External"/><Relationship Id="rId9" Type="http://schemas.openxmlformats.org/officeDocument/2006/relationships/hyperlink" Target="garantF1://10003000.0" TargetMode="External"/><Relationship Id="rId210" Type="http://schemas.openxmlformats.org/officeDocument/2006/relationships/hyperlink" Target="garantF1://70544572.1000" TargetMode="External"/><Relationship Id="rId392" Type="http://schemas.openxmlformats.org/officeDocument/2006/relationships/hyperlink" Target="consultantplus://offline/ref=0D1BB5483E74544C8B6131FAF15D5B7B08E0A0447478FF6064880E5C88B7CA33E33E3ECC78h105E" TargetMode="External"/><Relationship Id="rId427" Type="http://schemas.openxmlformats.org/officeDocument/2006/relationships/hyperlink" Target="consultantplus://offline/ref=A1BA68D123572CF68105899BFEFD45F2878AB527793EE00D3A466BCD9CEBA3AC58EF8C171ACE3F6C9198060D54D1DE01AD388D0FFDAEF356HCm6Q" TargetMode="External"/><Relationship Id="rId448" Type="http://schemas.openxmlformats.org/officeDocument/2006/relationships/theme" Target="theme/theme1.xml"/><Relationship Id="rId26" Type="http://schemas.openxmlformats.org/officeDocument/2006/relationships/hyperlink" Target="consultantplus://offline/ref=9B3205C6B3B785E361D34BF005667EE95281F1F8B5C0F73CDC78CDDA23058F887ADEEA5A0DDF06132EC8632B9D6B307692F7A32428A46DFCR979K" TargetMode="External"/><Relationship Id="rId231" Type="http://schemas.openxmlformats.org/officeDocument/2006/relationships/hyperlink" Target="garantF1://10064072.18514" TargetMode="External"/><Relationship Id="rId252" Type="http://schemas.openxmlformats.org/officeDocument/2006/relationships/hyperlink" Target="garantF1://10064072.115602" TargetMode="External"/><Relationship Id="rId273" Type="http://schemas.openxmlformats.org/officeDocument/2006/relationships/hyperlink" Target="garantF1://70544572.0" TargetMode="External"/><Relationship Id="rId294" Type="http://schemas.openxmlformats.org/officeDocument/2006/relationships/hyperlink" Target="consultantplus://offline/ref=3837D2ABE601C5602260C847405F9EAA0D391C88BD5E53E69A5AF986C1BF17FB02550F62B65B9C51F51BD6FCFEFEFA3DE71BF8718D65F5ADF5T3P" TargetMode="External"/><Relationship Id="rId308" Type="http://schemas.openxmlformats.org/officeDocument/2006/relationships/hyperlink" Target="garantF1://10002426.20" TargetMode="External"/><Relationship Id="rId329" Type="http://schemas.openxmlformats.org/officeDocument/2006/relationships/hyperlink" Target="consultantplus://offline/ref=BA1CED6FBE6017465BC317636B77250502607FE23E3759B1AC9C858D68F6352E418133730F34720A8053476038055B5D51B6A837D0E6F0D0GBi1P" TargetMode="External"/><Relationship Id="rId47" Type="http://schemas.openxmlformats.org/officeDocument/2006/relationships/hyperlink" Target="consultantplus://offline/ref=6EDFD99B81FDD6FA29DB45473396BE5BABA4C23C78492A49D5639460ECC470164BF7920A6E81089B76E76366B3D8E2364A9AF19336D9A4F4k3v8M" TargetMode="External"/><Relationship Id="rId68" Type="http://schemas.openxmlformats.org/officeDocument/2006/relationships/hyperlink" Target="consultantplus://offline/ref=E67A6943138852E5F0B64AAC76B7E17E953B0815611E3D3590D1C83361B58AD80EA66CBF093F9190254C18C6179BBF586FFD4900624D2348QEFDN" TargetMode="External"/><Relationship Id="rId89" Type="http://schemas.openxmlformats.org/officeDocument/2006/relationships/hyperlink" Target="consultantplus://offline/ref=FA9753B56AFA4B90B8B93115A2ACDD08AEFA99551EB36552C58AF2B9E5FD7384B5E312802D30B5E6uEn6I" TargetMode="External"/><Relationship Id="rId112" Type="http://schemas.openxmlformats.org/officeDocument/2006/relationships/hyperlink" Target="consultantplus://offline/ref=03904E292C5D2BECF8B3E88CFA268C8B873E90F356D3561282FE1DBD9EA468B9FFE70A5418E7CDFDF4EDA33E01FC96E326A0D0D1B24F4C2E1EvDN" TargetMode="External"/><Relationship Id="rId133" Type="http://schemas.openxmlformats.org/officeDocument/2006/relationships/hyperlink" Target="consultantplus://offline/ref=2456C14A23B906D47083E2D625590C6D37CB341FACF216BDF7B4A7B5CCBE387E125645B0A9B7B0683E76AFF458B74E36CE54A48820A972B6k55EI" TargetMode="External"/><Relationship Id="rId154" Type="http://schemas.openxmlformats.org/officeDocument/2006/relationships/hyperlink" Target="consultantplus://offline/ref=B2B93846EE3F080B1B2CFDC5A90EBC0B32CF821C3A27D10234CD3A3B4D6C86D6F94DA0304F16CC6Cc6A6J" TargetMode="External"/><Relationship Id="rId175" Type="http://schemas.openxmlformats.org/officeDocument/2006/relationships/hyperlink" Target="garantF1://10002426.1602" TargetMode="External"/><Relationship Id="rId340" Type="http://schemas.openxmlformats.org/officeDocument/2006/relationships/hyperlink" Target="consultantplus://offline/ref=F1E8223ECA15E7EBA10A56408E47DA20BD290403D2AACEA83388BE6DE104BD4C68166ADF45C14CFEA80EB7AB0C70169BE81DD70C151B8BA6e2l1P" TargetMode="External"/><Relationship Id="rId361" Type="http://schemas.openxmlformats.org/officeDocument/2006/relationships/hyperlink" Target="consultantplus://offline/ref=31FC4BF62001E79DDDCC6B17C2CB0CCB1BADA1287E7725A1A4D0B93F620C3D85174FB988E529C892EB21BDFCF22E40E173116388EE064A3EB5q6P" TargetMode="External"/><Relationship Id="rId196" Type="http://schemas.openxmlformats.org/officeDocument/2006/relationships/hyperlink" Target="garantF1://71008218.0" TargetMode="External"/><Relationship Id="rId200" Type="http://schemas.openxmlformats.org/officeDocument/2006/relationships/hyperlink" Target="garantF1://71480488.0" TargetMode="External"/><Relationship Id="rId382" Type="http://schemas.openxmlformats.org/officeDocument/2006/relationships/hyperlink" Target="consultantplus://offline/ref=65DAB34FA1DB7A4EA1CC3246B3D0BC2D6C0E6642AAC1661374ED8B751D36E003B466A58AF7E9E271F9C05F1CF64280E823F9C65A287B080C386AO" TargetMode="External"/><Relationship Id="rId417" Type="http://schemas.openxmlformats.org/officeDocument/2006/relationships/hyperlink" Target="consultantplus://offline/ref=AD03380175F9475E42B56692B16D7C60EF6BDE7E82B44D9B4A76A72AFCCEB748D0848BEC1BAF60822BD48FBE7E1Ei7Q" TargetMode="External"/><Relationship Id="rId438" Type="http://schemas.openxmlformats.org/officeDocument/2006/relationships/hyperlink" Target="garantF1://10002426.1004" TargetMode="External"/><Relationship Id="rId16" Type="http://schemas.openxmlformats.org/officeDocument/2006/relationships/hyperlink" Target="consultantplus://offline/ref=7253A2C3334FAB4473145159DCD21E99BECD1E22B7FD36E20D35A74A1017DBBB2F7E70ED08887A6EE7I0C" TargetMode="External"/><Relationship Id="rId221" Type="http://schemas.openxmlformats.org/officeDocument/2006/relationships/hyperlink" Target="garantF1://71480488.0" TargetMode="External"/><Relationship Id="rId242" Type="http://schemas.openxmlformats.org/officeDocument/2006/relationships/hyperlink" Target="garantF1://10064072.1134" TargetMode="External"/><Relationship Id="rId263" Type="http://schemas.openxmlformats.org/officeDocument/2006/relationships/hyperlink" Target="consultantplus://offline/ref=BD660B3FC127C6A89F937ECF66E5525445294485184C2B2712915067CC2AD2A79671524E3285BD50119386EC3035ABA6B6F0786042FD1813Z5O8P" TargetMode="External"/><Relationship Id="rId284" Type="http://schemas.openxmlformats.org/officeDocument/2006/relationships/hyperlink" Target="consultantplus://offline/ref=7575FF88214540DEB93901BF57DE81061447DA664D09DA63258564EFF3057F9867B4656C684245080CE7776CD6C56EC10396B9097E7A02B308K1P" TargetMode="External"/><Relationship Id="rId319" Type="http://schemas.openxmlformats.org/officeDocument/2006/relationships/hyperlink" Target="consultantplus://offline/ref=BD25D3B710859A16A9DC22EFECDF192CFD239C99A257D334F7E068CA367698651A7EAC43932AB39E2F92C7521ADD19E0C2CE9F32FE9298BFc4G1O" TargetMode="External"/><Relationship Id="rId37" Type="http://schemas.openxmlformats.org/officeDocument/2006/relationships/hyperlink" Target="consultantplus://offline/ref=AFCE186E05E833388D54FE975F0CC11AC9D7603F5ADE9B074543C74B09382A1EFE5C55CE0196C76C7BEBAA1025yEl9M" TargetMode="External"/><Relationship Id="rId58" Type="http://schemas.openxmlformats.org/officeDocument/2006/relationships/hyperlink" Target="consultantplus://offline/ref=3D4F10FBBFEE73964D5F8161FA0E47FC1DC4BB69E34EC982C709865CD024129340F85666F25AC1F09B32CFB002555CC66D8484D2D2474F5BG2dCN" TargetMode="External"/><Relationship Id="rId79" Type="http://schemas.openxmlformats.org/officeDocument/2006/relationships/hyperlink" Target="consultantplus://offline/ref=FB311817ED534D31CAC0E2346DF79E2A2871D2F998B81F21C4ABBAEB51F78F2084C6B04FB6FE1CB2wEl8C" TargetMode="External"/><Relationship Id="rId102" Type="http://schemas.openxmlformats.org/officeDocument/2006/relationships/hyperlink" Target="consultantplus://offline/ref=928C5BECE3632BF6D71B90519CF3C92E8F69C4860245B7B864CA92044403AFDDF0F140D7CC0D6D36A194727B0B8E3AE50283AE532B05DE1AIFtDN" TargetMode="External"/><Relationship Id="rId123" Type="http://schemas.openxmlformats.org/officeDocument/2006/relationships/hyperlink" Target="consultantplus://offline/ref=AB42EA721CF5A132A69B6A8BB1A7E2DAC891F53A9090E7CC317F636CF35EF0659433C836DE31D82866C71E170FF82FE8569851FBFAFCD79FB9n2I" TargetMode="External"/><Relationship Id="rId144" Type="http://schemas.openxmlformats.org/officeDocument/2006/relationships/hyperlink" Target="garantF1://10002426.3421" TargetMode="External"/><Relationship Id="rId330" Type="http://schemas.openxmlformats.org/officeDocument/2006/relationships/hyperlink" Target="consultantplus://offline/ref=BA1CED6FBE6017465BC317636B77250502607FE23E3759B1AC9C858D68F6352E53816B7F0D316908894611317DG5i8P" TargetMode="External"/><Relationship Id="rId90" Type="http://schemas.openxmlformats.org/officeDocument/2006/relationships/hyperlink" Target="consultantplus://offline/ref=FA9753B56AFA4B90B8B93115A2ACDD08AEFA9F5518BF6552C58AF2B9E5FD7384B5E312802D33B0E6uEn6I" TargetMode="External"/><Relationship Id="rId165" Type="http://schemas.openxmlformats.org/officeDocument/2006/relationships/hyperlink" Target="garantF1://94874.0" TargetMode="External"/><Relationship Id="rId186" Type="http://schemas.openxmlformats.org/officeDocument/2006/relationships/hyperlink" Target="garantF1://10064072.2101" TargetMode="External"/><Relationship Id="rId351" Type="http://schemas.openxmlformats.org/officeDocument/2006/relationships/hyperlink" Target="consultantplus://offline/ref=0DA7861EDBF9C9497128E1F20FB65692A195B46C72C1F36A819239B729G7b3E" TargetMode="External"/><Relationship Id="rId372" Type="http://schemas.openxmlformats.org/officeDocument/2006/relationships/hyperlink" Target="consultantplus://offline/ref=BF2CBEAF65DF529AFAADE16EA43B7576DACE0B53BAF3A7428751C8E76F936FDA8B143663AEA3BA03C38351D1164380F1AA345A21B5E9B03BrBh5O" TargetMode="External"/><Relationship Id="rId393" Type="http://schemas.openxmlformats.org/officeDocument/2006/relationships/hyperlink" Target="consultantplus://offline/ref=0D1BB5483E74544C8B6131FAF15D5B7B08E0A0447478FF6064880E5C88B7CA33E33E3ECC78h105E" TargetMode="External"/><Relationship Id="rId407" Type="http://schemas.openxmlformats.org/officeDocument/2006/relationships/hyperlink" Target="consultantplus://offline/ref=C1BE4D13A0BA3F37F9DCD406BCF9CE16706066716C84771A0D0F766582eDp7L" TargetMode="External"/><Relationship Id="rId428" Type="http://schemas.openxmlformats.org/officeDocument/2006/relationships/hyperlink" Target="consultantplus://offline/ref=3B74D5E657FC2FE15F2620E596DF0E140C069668B27DFE8AD241BA529BC7F43589B2CACBFDFC1B0F11C37DDF76A65C35C7904BA97E719BB1MF6CP" TargetMode="External"/><Relationship Id="rId211" Type="http://schemas.openxmlformats.org/officeDocument/2006/relationships/hyperlink" Target="garantF1://70544572.0" TargetMode="External"/><Relationship Id="rId232" Type="http://schemas.openxmlformats.org/officeDocument/2006/relationships/hyperlink" Target="garantF1://10064072.186" TargetMode="External"/><Relationship Id="rId253" Type="http://schemas.openxmlformats.org/officeDocument/2006/relationships/hyperlink" Target="garantF1://10002426.8002" TargetMode="External"/><Relationship Id="rId274" Type="http://schemas.openxmlformats.org/officeDocument/2006/relationships/hyperlink" Target="garantF1://71474896.1000" TargetMode="External"/><Relationship Id="rId295" Type="http://schemas.openxmlformats.org/officeDocument/2006/relationships/hyperlink" Target="consultantplus://offline/ref=A594B9931A5F0035020E5A91C29E2B13F5089E6648B0F087817876969DB02D61195E3E50F8691F72FCB8E2AC4681C4BA8B2AD35B6483F3BFkETFP" TargetMode="External"/><Relationship Id="rId309" Type="http://schemas.openxmlformats.org/officeDocument/2006/relationships/hyperlink" Target="consultantplus://offline/ref=E148220AA6381FE98D49C218ADC2F2ACA14246F87A6EBC492BC9F810C7F3E9E00C6199892E3C4563B358F64919D1XDP" TargetMode="External"/><Relationship Id="rId27" Type="http://schemas.openxmlformats.org/officeDocument/2006/relationships/hyperlink" Target="consultantplus://offline/ref=9B3205C6B3B785E361D34BF005667EE95281F1F8B5C0F73CDC78CDDA23058F887ADEEA5A0DDF06132FC8632B9D6B307692F7A32428A46DFCR979K" TargetMode="External"/><Relationship Id="rId48" Type="http://schemas.openxmlformats.org/officeDocument/2006/relationships/hyperlink" Target="garantF1://82269.1005" TargetMode="External"/><Relationship Id="rId69" Type="http://schemas.openxmlformats.org/officeDocument/2006/relationships/hyperlink" Target="consultantplus://offline/ref=9416CC7121A3CC8A2361FE80E035A4B071ECE717B05D05B871BADC6B13CFC2FC39F86F088F000342036863E82A524DA13CB307FC3D747568D2HEN" TargetMode="External"/><Relationship Id="rId113" Type="http://schemas.openxmlformats.org/officeDocument/2006/relationships/hyperlink" Target="consultantplus://offline/ref=FA9753B56AFA4B90B8B93115A2ACDD08AEFA9B521FB26552C58AF2B9E5FD7384B5E312802D31B7E4uEn5I" TargetMode="External"/><Relationship Id="rId134" Type="http://schemas.openxmlformats.org/officeDocument/2006/relationships/hyperlink" Target="consultantplus://offline/ref=2456C14A23B906D47083E2D625590C6D37CB3418A0F916BDF7B4A7B5CCBE387E125645B5A1B7BB3E6C39AEA81DE65D36CB54A7893FkA52I" TargetMode="External"/><Relationship Id="rId320" Type="http://schemas.openxmlformats.org/officeDocument/2006/relationships/hyperlink" Target="consultantplus://offline/ref=BD25D3B710859A16A9DC22EFECDF192CFD239C99A456D334F7E068CA367698651A7EAC43932AB0982092C7521ADD19E0C2CE9F32FE9298BFc4G1O" TargetMode="External"/><Relationship Id="rId80" Type="http://schemas.openxmlformats.org/officeDocument/2006/relationships/hyperlink" Target="consultantplus://offline/ref=FB311817ED534D31CAC0E2346DF79E2A2873DEF498B71F21C4ABBAEB51F78F2084C6B04FB6FE18B7wElDC" TargetMode="External"/><Relationship Id="rId155" Type="http://schemas.openxmlformats.org/officeDocument/2006/relationships/hyperlink" Target="consultantplus://offline/ref=B2B93846EE3F080B1B2CFDC5A90EBC0B32CF861B3A26D10234CD3A3B4D6C86D6F94DA0304F14C863c6A7J" TargetMode="External"/><Relationship Id="rId176" Type="http://schemas.openxmlformats.org/officeDocument/2006/relationships/hyperlink" Target="garantF1://10002426.3301" TargetMode="External"/><Relationship Id="rId197" Type="http://schemas.openxmlformats.org/officeDocument/2006/relationships/hyperlink" Target="garantF1://10002426.0" TargetMode="External"/><Relationship Id="rId341" Type="http://schemas.openxmlformats.org/officeDocument/2006/relationships/hyperlink" Target="consultantplus://offline/ref=975450020D905C469F6210E04324F195A37A5332CC140D394DF228449440DA99A039F2BF443805D4454FEFFB67F3C8A97697303D0E7207F4XCY0O" TargetMode="External"/><Relationship Id="rId362" Type="http://schemas.openxmlformats.org/officeDocument/2006/relationships/hyperlink" Target="consultantplus://offline/ref=870BEAC534ADA15E5D37D7A4FD3FC48B2C5A4136FBF64C6DB3C2308FE40BB7E6C93D1511CAD4A5B93E017C3BFB28856FD2676C72082448B848e6O" TargetMode="External"/><Relationship Id="rId383" Type="http://schemas.openxmlformats.org/officeDocument/2006/relationships/hyperlink" Target="consultantplus://offline/ref=397492F5DE6BA388BEAAE46AB3C78FC4D100653E547CB129D3A5321602B30B913065833B4A57BB0Cx1e1L" TargetMode="External"/><Relationship Id="rId418" Type="http://schemas.openxmlformats.org/officeDocument/2006/relationships/hyperlink" Target="consultantplus://offline/ref=AD03380175F9475E42B56692B16D7C60EF61D8758ABA4D9B4A76A72AFCCEB748C284D3E019AA7E8228C1D9EF3BBA62919157DDD47631D0C31EiAQ" TargetMode="External"/><Relationship Id="rId439" Type="http://schemas.openxmlformats.org/officeDocument/2006/relationships/hyperlink" Target="garantF1://10002426.0" TargetMode="External"/><Relationship Id="rId201" Type="http://schemas.openxmlformats.org/officeDocument/2006/relationships/hyperlink" Target="garantF1://10002426.4101" TargetMode="External"/><Relationship Id="rId222" Type="http://schemas.openxmlformats.org/officeDocument/2006/relationships/hyperlink" Target="garantF1://71480488.1101" TargetMode="External"/><Relationship Id="rId243" Type="http://schemas.openxmlformats.org/officeDocument/2006/relationships/hyperlink" Target="garantF1://10064072.118002" TargetMode="External"/><Relationship Id="rId264" Type="http://schemas.openxmlformats.org/officeDocument/2006/relationships/hyperlink" Target="consultantplus://offline/ref=BD660B3FC127C6A89F937ECF66E5525445204A83124F2B2712915067CC2AD2A79671524E3285BD50119386EC3035ABA6B6F0786042FD1813Z5O8P" TargetMode="External"/><Relationship Id="rId285" Type="http://schemas.openxmlformats.org/officeDocument/2006/relationships/hyperlink" Target="consultantplus://offline/ref=7575FF88214540DEB93901BF57DE81061447DA664D09DA63258564EFF3057F9867B4656C684245080CE7776CD6C56EC10396B9097E7A02B308K1P" TargetMode="External"/><Relationship Id="rId17" Type="http://schemas.openxmlformats.org/officeDocument/2006/relationships/hyperlink" Target="consultantplus://offline/ref=A838EAF4F13EB3117D883A28E84608CF8D3E298D04D81F61ECDEC1014114E962BBBAC838E901176545099D7E179C6D283B2A986334C53338I5w0K" TargetMode="External"/><Relationship Id="rId38" Type="http://schemas.openxmlformats.org/officeDocument/2006/relationships/hyperlink" Target="consultantplus://offline/ref=AFCE186E05E833388D54FE975F0CC11AC8DE613B58D89B074543C74B09382A1EEC5C0DC20094D96C7AFEFC4160B57DDEB355339E078A801AyElDM" TargetMode="External"/><Relationship Id="rId59" Type="http://schemas.openxmlformats.org/officeDocument/2006/relationships/hyperlink" Target="consultantplus://offline/ref=3D4F10FBBFEE73964D5F8161FA0E47FC1DC4BB62E54FC982C709865CD024129340F8566FF652CAA0CF7DCEEC47024FC66E8487D3CDG4dCN" TargetMode="External"/><Relationship Id="rId103" Type="http://schemas.openxmlformats.org/officeDocument/2006/relationships/hyperlink" Target="consultantplus://offline/ref=928C5BECE3632BF6D71B90519CF3C92E8F69C4860245B7B864CA92044403AFDDF0F140D7CC0D6D36A294727B0B8E3AE50283AE532B05DE1AIFtDN" TargetMode="External"/><Relationship Id="rId124" Type="http://schemas.openxmlformats.org/officeDocument/2006/relationships/hyperlink" Target="consultantplus://offline/ref=7F13683E16A8B5FB5631E1C2BBC19CA9090753C6E5B0CD8B8853CCC1D61A4BC594362C4A105EA366E4DF18ED3238535A586A64716DF26F0A3An7I" TargetMode="External"/><Relationship Id="rId310" Type="http://schemas.openxmlformats.org/officeDocument/2006/relationships/hyperlink" Target="garantF1://10800200.0" TargetMode="External"/><Relationship Id="rId70" Type="http://schemas.openxmlformats.org/officeDocument/2006/relationships/hyperlink" Target="consultantplus://offline/ref=9416CC7121A3CC8A2361FE80E035A4B072ECE01BBA5805B871BADC6B13CFC2FC39F86F088F000147036863E82A524DA13CB307FC3D747568D2HEN" TargetMode="External"/><Relationship Id="rId91" Type="http://schemas.openxmlformats.org/officeDocument/2006/relationships/hyperlink" Target="consultantplus://offline/ref=F380B0C0AB959CE12D73FB1A4E10652D42ECB31CC8A86ECFE15EF18AF2BE71A7A03E8FC4022382EAF0E98B8A15F5A63D57CBD30516CE89EF7Fr0N" TargetMode="External"/><Relationship Id="rId145" Type="http://schemas.openxmlformats.org/officeDocument/2006/relationships/hyperlink" Target="consultantplus://offline/ref=FB92167E6D61DB6A1BD2F5DAA9CB8154AE7788F2EB991D6D57667D72EFD434DCD2846FE030387627769AAD5C74D5D18104E233C48C7BB828T8l3J" TargetMode="External"/><Relationship Id="rId166" Type="http://schemas.openxmlformats.org/officeDocument/2006/relationships/hyperlink" Target="garantF1://10002426.3701" TargetMode="External"/><Relationship Id="rId187" Type="http://schemas.openxmlformats.org/officeDocument/2006/relationships/hyperlink" Target="garantF1://10064072.210002" TargetMode="External"/><Relationship Id="rId331" Type="http://schemas.openxmlformats.org/officeDocument/2006/relationships/hyperlink" Target="consultantplus://offline/ref=BA1CED6FBE6017465BC317636B772505036878E5343C59B1AC9C858D68F6352E418133730F3477088A53476038055B5D51B6A837D0E6F0D0GBi1P" TargetMode="External"/><Relationship Id="rId352" Type="http://schemas.openxmlformats.org/officeDocument/2006/relationships/hyperlink" Target="consultantplus://offline/ref=DC5A3365E2F83F077346F3A10BAB4533439EFA5DEC6ED8E23F4C95A34122C55A3D924C2A0B24BDC842D605972458562E16E2F3664BAD4A760Cc6O" TargetMode="External"/><Relationship Id="rId373" Type="http://schemas.openxmlformats.org/officeDocument/2006/relationships/hyperlink" Target="consultantplus://offline/ref=83584851C3028638A6D7409AC2BD8BB965CDD4373E84FC655E63BCF65A2C6B0BD83D942E5DE6C34231C1111DA7D33124014882859A998D3EO2rBP" TargetMode="External"/><Relationship Id="rId394" Type="http://schemas.openxmlformats.org/officeDocument/2006/relationships/hyperlink" Target="consultantplus://offline/ref=0D1BB5483E74544C8B6131FAF15D5B7B08E0A0447478FF6064880E5C88hB07E" TargetMode="External"/><Relationship Id="rId408" Type="http://schemas.openxmlformats.org/officeDocument/2006/relationships/hyperlink" Target="consultantplus://offline/ref=C1BE4D13A0BA3F37F9DCD406BCF9CE16706066736881771A0D0F766582D7DE5A80B396042CE05B03eFpCL" TargetMode="External"/><Relationship Id="rId429" Type="http://schemas.openxmlformats.org/officeDocument/2006/relationships/hyperlink" Target="consultantplus://offline/ref=9E253A06663B6E7A3C2CDD0E609224A1892C32B230C07F3F58470E28BC67D41ECB141F272E2F4D516103DBD766A5A543BBBD223BFC622467C376P" TargetMode="External"/><Relationship Id="rId1" Type="http://schemas.openxmlformats.org/officeDocument/2006/relationships/customXml" Target="../customXml/item1.xml"/><Relationship Id="rId212" Type="http://schemas.openxmlformats.org/officeDocument/2006/relationships/hyperlink" Target="garantF1://71474896.1000" TargetMode="External"/><Relationship Id="rId233" Type="http://schemas.openxmlformats.org/officeDocument/2006/relationships/hyperlink" Target="garantF1://10064072.18701" TargetMode="External"/><Relationship Id="rId254" Type="http://schemas.openxmlformats.org/officeDocument/2006/relationships/hyperlink" Target="garantF1://70584172.0" TargetMode="External"/><Relationship Id="rId440" Type="http://schemas.openxmlformats.org/officeDocument/2006/relationships/hyperlink" Target="garantF1://10002426.0" TargetMode="External"/><Relationship Id="rId28" Type="http://schemas.openxmlformats.org/officeDocument/2006/relationships/hyperlink" Target="consultantplus://offline/ref=9B3205C6B3B785E361D34BF005667EE95281F1F8B5C0F73CDC78CDDA23058F887ADEEA5A0DDF06132DC8632B9D6B307692F7A32428A46DFCR979K" TargetMode="External"/><Relationship Id="rId49" Type="http://schemas.openxmlformats.org/officeDocument/2006/relationships/hyperlink" Target="garantF1://12026520.1000" TargetMode="External"/><Relationship Id="rId114" Type="http://schemas.openxmlformats.org/officeDocument/2006/relationships/hyperlink" Target="consultantplus://offline/ref=7208FE54F234C414267F7DD08DCC6D2E59A1FE69232BCD1FD9DF8C44B60140DD4FF022C51FEC1E2475387CF71B4D7E78F00FAC430327FF7CS6y8N" TargetMode="External"/><Relationship Id="rId275" Type="http://schemas.openxmlformats.org/officeDocument/2006/relationships/hyperlink" Target="garantF1://70579322.1000" TargetMode="External"/><Relationship Id="rId296" Type="http://schemas.openxmlformats.org/officeDocument/2006/relationships/hyperlink" Target="consultantplus://offline/ref=A5AC197E6B8DAD68E3F285BA54C800976F23349DE4B40DF423C34BA9417993817BE9CA1B6FC5091805B562067454D5EAFA1590E4AAD68D046FTBP" TargetMode="External"/><Relationship Id="rId300" Type="http://schemas.openxmlformats.org/officeDocument/2006/relationships/hyperlink" Target="consultantplus://offline/ref=3B078BDB6C9A1444BB1555CD19FDF3A638E38011DD98263B903D68796E7399B72EABC0866D7D6F2CA1F951C493B32F16766D5FD5191FA216TEmFN" TargetMode="External"/><Relationship Id="rId60" Type="http://schemas.openxmlformats.org/officeDocument/2006/relationships/hyperlink" Target="consultantplus://offline/ref=3D4F10FBBFEE73964D5F8161FA0E47FC1DC4B264E04AC982C709865CD024129340F85666F25AC2F69E32CFB002555CC66D8484D2D2474F5BG2dCN" TargetMode="External"/><Relationship Id="rId81" Type="http://schemas.openxmlformats.org/officeDocument/2006/relationships/hyperlink" Target="consultantplus://offline/ref=FA9753B56AFA4B90B8B93115A2ACDD08AEFA9B5218BE6552C58AF2B9E5FD7384B5E312802D31B4E3uEn0I" TargetMode="External"/><Relationship Id="rId135" Type="http://schemas.openxmlformats.org/officeDocument/2006/relationships/hyperlink" Target="consultantplus://offline/ref=2456C14A23B906D47083E2D625590C6D36C03C1AA4FF16BDF7B4A7B5CCBE387E125645B0A9B7B06B3E76AFF458B74E36CE54A48820A972B6k55EI" TargetMode="External"/><Relationship Id="rId156" Type="http://schemas.openxmlformats.org/officeDocument/2006/relationships/hyperlink" Target="garantF1://10002426.3903" TargetMode="External"/><Relationship Id="rId177" Type="http://schemas.openxmlformats.org/officeDocument/2006/relationships/hyperlink" Target="garantF1://71218430.1000" TargetMode="External"/><Relationship Id="rId198" Type="http://schemas.openxmlformats.org/officeDocument/2006/relationships/hyperlink" Target="garantF1://10002426.45103" TargetMode="External"/><Relationship Id="rId321" Type="http://schemas.openxmlformats.org/officeDocument/2006/relationships/hyperlink" Target="consultantplus://offline/ref=9AA0D155B0EB6A38DCD94AB4C6E67EB38D90D7533F6841CEB2D60244DF83454A287A83394FD5EF0DsFQCL" TargetMode="External"/><Relationship Id="rId342" Type="http://schemas.openxmlformats.org/officeDocument/2006/relationships/hyperlink" Target="consultantplus://offline/ref=71F757348BF0F728EE9EAA8F8502471DBC6EDF585F4B6FF2323246D6A1E51FBF303261BD358043CDC907E2447DBA34D2382A079BE1FB447Da8Z2O" TargetMode="External"/><Relationship Id="rId363" Type="http://schemas.openxmlformats.org/officeDocument/2006/relationships/hyperlink" Target="consultantplus://offline/ref=31FC4BF62001E79DDDCC6B17C2CB0CCB1BADA1287E7725A1A4D0B93F620C3D85174FB988E529C892E421BDFCF22E40E173116388EE064A3EB5q6P" TargetMode="External"/><Relationship Id="rId384" Type="http://schemas.openxmlformats.org/officeDocument/2006/relationships/hyperlink" Target="consultantplus://offline/ref=0CD2CDF53C63C9BD06BF6C440B4665A73AFFBFBDDBBE2E9CAE6E2C8789608B7D72957BC433E41567C95111F4D40C1B60A99DF4663F0ADA85ICC9P" TargetMode="External"/><Relationship Id="rId419" Type="http://schemas.openxmlformats.org/officeDocument/2006/relationships/hyperlink" Target="consultantplus://offline/ref=AD03380175F9475E42B56692B16D7C60EF61D8748BB14D9B4A76A72AFCCEB748C284D3E019AA7E872EC1D9EF3BBA62919157DDD47631D0C31EiAQ" TargetMode="External"/><Relationship Id="rId202" Type="http://schemas.openxmlformats.org/officeDocument/2006/relationships/hyperlink" Target="garantF1://10002426.4102" TargetMode="External"/><Relationship Id="rId223" Type="http://schemas.openxmlformats.org/officeDocument/2006/relationships/hyperlink" Target="garantF1://71480488.1213" TargetMode="External"/><Relationship Id="rId244" Type="http://schemas.openxmlformats.org/officeDocument/2006/relationships/hyperlink" Target="garantF1://10064072.118002" TargetMode="External"/><Relationship Id="rId430" Type="http://schemas.openxmlformats.org/officeDocument/2006/relationships/hyperlink" Target="consultantplus://offline/ref=E5AA5F6ABF9CBAAC6BFDFC47260DA3A23531A286F4B0160155B7A3231602D968CEB22FF63781EFD3ECB28C28A9E1D9ECF7C9DC4EBED10137jB74P" TargetMode="External"/><Relationship Id="rId18" Type="http://schemas.openxmlformats.org/officeDocument/2006/relationships/hyperlink" Target="consultantplus://offline/ref=A838EAF4F13EB3117D883A28E84608CF8C3E208503DA1F61ECDEC1014114E962A9BA9034E80308664C1CCB2F52ICw0K" TargetMode="External"/><Relationship Id="rId39" Type="http://schemas.openxmlformats.org/officeDocument/2006/relationships/hyperlink" Target="consultantplus://offline/ref=EA7B268C6A7758E8C126286223A2F0B7AD673774FDFD5C33DC2FDA746ECB684B911C2581DB6389B51070453647CC8C0E2F23666424AD4D8AMFmFM" TargetMode="External"/><Relationship Id="rId265" Type="http://schemas.openxmlformats.org/officeDocument/2006/relationships/hyperlink" Target="consultantplus://offline/ref=BD216874B73071B3CF416003532FFB58BA374A2BC4E9A6E5AF488738ABCAFE709858F4DE6259424DDD38612C8A19D44D6FEDCC92910688CAv5J0M" TargetMode="External"/><Relationship Id="rId286" Type="http://schemas.openxmlformats.org/officeDocument/2006/relationships/hyperlink" Target="consultantplus://offline/ref=7575FF88214540DEB93901BF57DE81061447DA664D09DA63258564EFF3057F9867B4656C684245080CE7776CD6C56EC10396B9097E7A02B308K1P" TargetMode="External"/><Relationship Id="rId50" Type="http://schemas.openxmlformats.org/officeDocument/2006/relationships/hyperlink" Target="consultantplus://offline/ref=40E13A50FC00AA1C7C0E3C9DFF737CD20EB6605689ABAC72CED48EF094D69731613C8858383D3F229813146B7A6B727C7B19C0303F08zDM" TargetMode="External"/><Relationship Id="rId104" Type="http://schemas.openxmlformats.org/officeDocument/2006/relationships/hyperlink" Target="consultantplus://offline/ref=928C5BECE3632BF6D71B90519CF3C92E8F69C4860245B7B864CA92044403AFDDF0F140D7CC0D6D36A294727B0B8E3AE50283AE532B05DE1AIFtDN" TargetMode="External"/><Relationship Id="rId125" Type="http://schemas.openxmlformats.org/officeDocument/2006/relationships/hyperlink" Target="consultantplus://offline/ref=7F13683E16A8B5FB5631E1C2BBC19CA9090653C3E9BACD8B8853CCC1D61A4BC594362C4A105EA360E3DF18ED3238535A586A64716DF26F0A3An7I" TargetMode="External"/><Relationship Id="rId146" Type="http://schemas.openxmlformats.org/officeDocument/2006/relationships/hyperlink" Target="consultantplus://offline/ref=FB92167E6D61DB6A1BD2F5DAA9CB8154AE7784F7EE9B1D6D57667D72EFD434DCD2846FE03038772C719AAD5C74D5D18104E233C48C7BB828T8l3J" TargetMode="External"/><Relationship Id="rId167" Type="http://schemas.openxmlformats.org/officeDocument/2006/relationships/hyperlink" Target="garantF1://10002426.3702" TargetMode="External"/><Relationship Id="rId188" Type="http://schemas.openxmlformats.org/officeDocument/2006/relationships/hyperlink" Target="garantF1://10064072.2701" TargetMode="External"/><Relationship Id="rId311" Type="http://schemas.openxmlformats.org/officeDocument/2006/relationships/hyperlink" Target="garantF1://71601316.1025" TargetMode="External"/><Relationship Id="rId332" Type="http://schemas.openxmlformats.org/officeDocument/2006/relationships/hyperlink" Target="consultantplus://offline/ref=BA1CED6FBE6017465BC317636B77250502607CE73D3159B1AC9C858D68F6352E418133730F3477088A53476038055B5D51B6A837D0E6F0D0GBi1P" TargetMode="External"/><Relationship Id="rId353" Type="http://schemas.openxmlformats.org/officeDocument/2006/relationships/hyperlink" Target="consultantplus://offline/ref=DC5A3365E2F83F077346F3A10BAB4533439EFA5DEC6ED8E23F4C95A34122C55A3D924C2A0B24BDC842D605972458562E16E2F3664BAD4A760Cc6O" TargetMode="External"/><Relationship Id="rId374" Type="http://schemas.openxmlformats.org/officeDocument/2006/relationships/hyperlink" Target="consultantplus://offline/ref=85476D1B7E2EDB6E3580F8607375F8D40D2DBCC368607A62180E77C14D9D0B83D58C5C5A334B254D10A950995EF147CA9E32AA25DC34A498SEi0O" TargetMode="External"/><Relationship Id="rId395" Type="http://schemas.openxmlformats.org/officeDocument/2006/relationships/hyperlink" Target="consultantplus://offline/ref=0D1BB5483E74544C8B6131FAF15D5B7B08E0A641727BFF6064880E5C88B7CA33E33E3EC97A1523E4h406E" TargetMode="External"/><Relationship Id="rId409" Type="http://schemas.openxmlformats.org/officeDocument/2006/relationships/hyperlink" Target="consultantplus://offline/ref=C09B991B4E45741523FB4E192B322DB9E12536270FB7AAA60B1873CA7118C8E8615AE0C0C6705E067ApFL" TargetMode="External"/><Relationship Id="rId71" Type="http://schemas.openxmlformats.org/officeDocument/2006/relationships/hyperlink" Target="consultantplus://offline/ref=08FDF58259D6D5D281A89127FB891D9299FF04D2399760074D8A1B9CC953004E5EFD48A59DB7EF869ADB70B34C548725DED4A8032C2D5F4EP6IFN" TargetMode="External"/><Relationship Id="rId92" Type="http://schemas.openxmlformats.org/officeDocument/2006/relationships/hyperlink" Target="consultantplus://offline/ref=F380B0C0AB959CE12D73FB1A4E10652D43E5B318C1A86ECFE15EF18AF2BE71A7A03E8FC4022280E3F0E98B8A15F5A63D57CBD30516CE89EF7Fr0N" TargetMode="External"/><Relationship Id="rId213" Type="http://schemas.openxmlformats.org/officeDocument/2006/relationships/hyperlink" Target="garantF1://71474896.0" TargetMode="External"/><Relationship Id="rId234" Type="http://schemas.openxmlformats.org/officeDocument/2006/relationships/hyperlink" Target="garantF1://10064072.18204" TargetMode="External"/><Relationship Id="rId420" Type="http://schemas.openxmlformats.org/officeDocument/2006/relationships/hyperlink" Target="consultantplus://offline/ref=67A7CD6C47EB5D0B203A0E0AB6244F185861A0D0F2CAD94B8D19E7E74A6F7A9682F9B22A2E2D85FAFE5E027AB7223CEE2CDB04949D6Ak9Q" TargetMode="External"/><Relationship Id="rId2" Type="http://schemas.openxmlformats.org/officeDocument/2006/relationships/styles" Target="styles.xml"/><Relationship Id="rId29" Type="http://schemas.openxmlformats.org/officeDocument/2006/relationships/hyperlink" Target="consultantplus://offline/ref=9B3205C6B3B785E361D34BF005667EE95281F1F3B3C1F73CDC78CDDA23058F887ADEEA5309D70D447B876277D83C237691F7A02537RA7FK" TargetMode="External"/><Relationship Id="rId255" Type="http://schemas.openxmlformats.org/officeDocument/2006/relationships/hyperlink" Target="garantF1://84566.3716" TargetMode="External"/><Relationship Id="rId276" Type="http://schemas.openxmlformats.org/officeDocument/2006/relationships/hyperlink" Target="garantF1://70579322.0" TargetMode="External"/><Relationship Id="rId297" Type="http://schemas.openxmlformats.org/officeDocument/2006/relationships/hyperlink" Target="consultantplus://offline/ref=A5AC197E6B8DAD68E3F285BA54C800976F23349DE4B40DF423C34BA9417993817BE9CA1B6FC5091805B562067454D5EAFA1590E4AAD68D046FTBP" TargetMode="External"/><Relationship Id="rId441" Type="http://schemas.openxmlformats.org/officeDocument/2006/relationships/hyperlink" Target="garantF1://86367.2626" TargetMode="External"/><Relationship Id="rId40" Type="http://schemas.openxmlformats.org/officeDocument/2006/relationships/hyperlink" Target="consultantplus://offline/ref=EA7B268C6A7758E8C126286223A2F0B7AD653376FBFF5C33DC2FDA746ECB684B911C2581DB6389B51070453647CC8C0E2F23666424AD4D8AMFmFM" TargetMode="External"/><Relationship Id="rId115" Type="http://schemas.openxmlformats.org/officeDocument/2006/relationships/hyperlink" Target="consultantplus://offline/ref=7208FE54F234C414267F7DD08DCC6D2E59A1FE69232BCD1FD9DF8C44B60140DD4FF022C51FE81F247D6779E20A15717FEB10AC5C1F25FES7y5N" TargetMode="External"/><Relationship Id="rId136" Type="http://schemas.openxmlformats.org/officeDocument/2006/relationships/hyperlink" Target="consultantplus://offline/ref=20C68467BB5917865D6E7977DCAD8B44692BE2ADC5302A09884C603998E95576A77567E5559C970A826DB493LF17N" TargetMode="External"/><Relationship Id="rId157" Type="http://schemas.openxmlformats.org/officeDocument/2006/relationships/hyperlink" Target="garantF1://12058145.0" TargetMode="External"/><Relationship Id="rId178" Type="http://schemas.openxmlformats.org/officeDocument/2006/relationships/hyperlink" Target="garantF1://71218430.0" TargetMode="External"/><Relationship Id="rId301" Type="http://schemas.openxmlformats.org/officeDocument/2006/relationships/hyperlink" Target="consultantplus://offline/ref=3B078BDB6C9A1444BB1555CD19FDF3A638E38011DB99263B903D68796E7399B72EABC0866D7D6F2AA0F951C493B32F16766D5FD5191FA216TEmFN" TargetMode="External"/><Relationship Id="rId322" Type="http://schemas.openxmlformats.org/officeDocument/2006/relationships/hyperlink" Target="consultantplus://offline/ref=9AA0D155B0EB6A38DCD94AB4C6E67EB38D90D7533F6841CEB2D60244DF83454A287A83394FD5EF0DsFQCL" TargetMode="External"/><Relationship Id="rId343" Type="http://schemas.openxmlformats.org/officeDocument/2006/relationships/hyperlink" Target="consultantplus://offline/ref=E12A068752B6DF2DFE0303E7485BFE91E7713F9EE0CF0586160312ED0F7FB59A60B806F41649D2AB49E442D11BD87697C45BBE26C19CE73EZ1a5O" TargetMode="External"/><Relationship Id="rId364" Type="http://schemas.openxmlformats.org/officeDocument/2006/relationships/hyperlink" Target="consultantplus://offline/ref=19BFDEB760D7147EB297350C978DE3519224C8459F3B26D031706F5F86858B368D1CE0B2BA529E7DDDBDF386191A6338D3F280BB80A3F529zEfCO" TargetMode="External"/><Relationship Id="rId61" Type="http://schemas.openxmlformats.org/officeDocument/2006/relationships/hyperlink" Target="consultantplus://offline/ref=3D4F10FBBFEE73964D5F8161FA0E47FC1DC4BB62E54FC982C709865CD024129340F8566FF652CAA0CF7DCEEC47024FC66E8487D3CDG4dCN" TargetMode="External"/><Relationship Id="rId82" Type="http://schemas.openxmlformats.org/officeDocument/2006/relationships/hyperlink" Target="consultantplus://offline/ref=FA9753B56AFA4B90B8B93115A2ACDD08AEFA9D5118BC6552C58AF2B9E5FD7384B5E312802D31B5E2uEnBI" TargetMode="External"/><Relationship Id="rId199" Type="http://schemas.openxmlformats.org/officeDocument/2006/relationships/hyperlink" Target="garantF1://71480488.1200" TargetMode="External"/><Relationship Id="rId203" Type="http://schemas.openxmlformats.org/officeDocument/2006/relationships/hyperlink" Target="garantF1://10002426.22" TargetMode="External"/><Relationship Id="rId385" Type="http://schemas.openxmlformats.org/officeDocument/2006/relationships/hyperlink" Target="consultantplus://offline/ref=553094BDAA5CFADF0C6A6A56DEF087529ABE0B6CC3598B07F6FA55B22BBBA42D892B39EBABB4B526A9E443A0ABB09BB90DC1805852926F16zD0DP" TargetMode="External"/><Relationship Id="rId19" Type="http://schemas.openxmlformats.org/officeDocument/2006/relationships/hyperlink" Target="consultantplus://offline/ref=D671ED993E72F8020B0E9D9BBE713D63FFC020022CCE79DB25514F2BDD5C35731144EDEB19E4309D4BC7619548756AE570E58D0CB5932383ME08K" TargetMode="External"/><Relationship Id="rId224" Type="http://schemas.openxmlformats.org/officeDocument/2006/relationships/hyperlink" Target="garantF1://71480488.0" TargetMode="External"/><Relationship Id="rId245" Type="http://schemas.openxmlformats.org/officeDocument/2006/relationships/hyperlink" Target="garantF1://10028024.20" TargetMode="External"/><Relationship Id="rId266" Type="http://schemas.openxmlformats.org/officeDocument/2006/relationships/hyperlink" Target="garantF1://10002426.51" TargetMode="External"/><Relationship Id="rId287" Type="http://schemas.openxmlformats.org/officeDocument/2006/relationships/hyperlink" Target="consultantplus://offline/ref=269C88FEDBFC85FD7D1DBFC617E72ED0E4DCE31C6D5BCBF1BEEC4FF63FC10D5C310D83C3ACF3A10201BA35B392C5DB0E1A418E3CA9D9729AlCM5P" TargetMode="External"/><Relationship Id="rId410" Type="http://schemas.openxmlformats.org/officeDocument/2006/relationships/hyperlink" Target="consultantplus://offline/ref=2E532A735538CFAFD69F1F854A93C576AFC39090FC5E7107064F92167FE70C655463737906004F2C9CDCB6CB2AC7h2Q" TargetMode="External"/><Relationship Id="rId431" Type="http://schemas.openxmlformats.org/officeDocument/2006/relationships/hyperlink" Target="consultantplus://offline/ref=A1BA68D123572CF68105899BFEFD45F28582BC277433E00D3A466BCD9CEBA3AC58EF8C1718C73D6EC6C216091D86D61DA927920CE3ADHFmBQ" TargetMode="External"/><Relationship Id="rId30" Type="http://schemas.openxmlformats.org/officeDocument/2006/relationships/hyperlink" Target="consultantplus://offline/ref=9B3205C6B3B785E361D34BF005667EE95281F1F8B5C0F73CDC78CDDA23058F887ADEEA5A0DDF061323C8632B9D6B307692F7A32428A46DFCR979K" TargetMode="External"/><Relationship Id="rId105" Type="http://schemas.openxmlformats.org/officeDocument/2006/relationships/hyperlink" Target="consultantplus://offline/ref=928C5BECE3632BF6D71B90519CF3C92E8F69C4860245B7B864CA92044403AFDDF0F140D7CC0D6D35AB94727B0B8E3AE50283AE532B05DE1AIFtDN" TargetMode="External"/><Relationship Id="rId126" Type="http://schemas.openxmlformats.org/officeDocument/2006/relationships/hyperlink" Target="consultantplus://offline/ref=7F13683E16A8B5FB5631E1C2BBC19CA9090653C3E9BACD8B8853CCC1D61A4BC594362C4A105EA364EEDF18ED3238535A586A64716DF26F0A3An7I" TargetMode="External"/><Relationship Id="rId147" Type="http://schemas.openxmlformats.org/officeDocument/2006/relationships/hyperlink" Target="consultantplus://offline/ref=FB92167E6D61DB6A1BD2F5DAA9CB8154AE7788F2EB991D6D57667D72EFD434DCD2846FE030387628729AAD5C74D5D18104E233C48C7BB828T8l3J" TargetMode="External"/><Relationship Id="rId168" Type="http://schemas.openxmlformats.org/officeDocument/2006/relationships/hyperlink" Target="garantF1://10003000.0" TargetMode="External"/><Relationship Id="rId312" Type="http://schemas.openxmlformats.org/officeDocument/2006/relationships/hyperlink" Target="consultantplus://offline/ref=AB20982310EA77C6EBF6CA31CCFCCA15247CC62C781B0D9D3AB52CEE592D97ABC3F3C4B3485E81D930FA96CCC95AAE2D2C120CA48E448EA8a222N" TargetMode="External"/><Relationship Id="rId333" Type="http://schemas.openxmlformats.org/officeDocument/2006/relationships/hyperlink" Target="consultantplus://offline/ref=0DA7861EDBF9C9497128E1F20FB65692A299B1697997A468D0C737B22123B90AF7695855ED18G1bCE" TargetMode="External"/><Relationship Id="rId354" Type="http://schemas.openxmlformats.org/officeDocument/2006/relationships/hyperlink" Target="consultantplus://offline/ref=DC5A3365E2F83F077346F3A10BAB45334199F459E86AD8E23F4C95A34122C55A3D924C2A0B24BDCA41D605972458562E16E2F3664BAD4A760Cc6O" TargetMode="External"/><Relationship Id="rId51" Type="http://schemas.openxmlformats.org/officeDocument/2006/relationships/hyperlink" Target="consultantplus://offline/ref=7253A2C3334FAB4473145159DCD21E99BECD1C20B1F736E20D35A74A1017DBBB2F7E70ED08897A68E7I8C" TargetMode="External"/><Relationship Id="rId72" Type="http://schemas.openxmlformats.org/officeDocument/2006/relationships/hyperlink" Target="consultantplus://offline/ref=08FDF58259D6D5D281A89127FB891D9299F502DE319660074D8A1B9CC953004E4CFD10A99FB2F38299CE26E209P0I9N" TargetMode="External"/><Relationship Id="rId93" Type="http://schemas.openxmlformats.org/officeDocument/2006/relationships/hyperlink" Target="consultantplus://offline/ref=F380B0C0AB959CE12D73FB1A4E10652D43E5B318C1A86ECFE15EF18AF2BE71A7A03E8FC4022683EEFFB68E9F04ADA93A4CD4D31A0ACC887Er6N" TargetMode="External"/><Relationship Id="rId189" Type="http://schemas.openxmlformats.org/officeDocument/2006/relationships/hyperlink" Target="garantF1://10064072.26" TargetMode="External"/><Relationship Id="rId375" Type="http://schemas.openxmlformats.org/officeDocument/2006/relationships/hyperlink" Target="consultantplus://offline/ref=83584851C3028638A6D7409AC2BD8BB964C4D3363F83FC655E63BCF65A2C6B0BD83D942E5DE6C74637C1111DA7D33124014882859A998D3EO2rBP" TargetMode="External"/><Relationship Id="rId396" Type="http://schemas.openxmlformats.org/officeDocument/2006/relationships/hyperlink" Target="consultantplus://offline/ref=0D1BB5483E74544C8B6131FAF15D5B7B08E0A0447478FF6064880E5C88hB07E" TargetMode="External"/><Relationship Id="rId3" Type="http://schemas.openxmlformats.org/officeDocument/2006/relationships/settings" Target="settings.xml"/><Relationship Id="rId214" Type="http://schemas.openxmlformats.org/officeDocument/2006/relationships/hyperlink" Target="garantF1://10003000.682" TargetMode="External"/><Relationship Id="rId235" Type="http://schemas.openxmlformats.org/officeDocument/2006/relationships/hyperlink" Target="garantF1://10064072.11183" TargetMode="External"/><Relationship Id="rId256" Type="http://schemas.openxmlformats.org/officeDocument/2006/relationships/hyperlink" Target="garantF1://71480488.0" TargetMode="External"/><Relationship Id="rId277" Type="http://schemas.openxmlformats.org/officeDocument/2006/relationships/hyperlink" Target="garantF1://71008194.1000" TargetMode="External"/><Relationship Id="rId298" Type="http://schemas.openxmlformats.org/officeDocument/2006/relationships/hyperlink" Target="consultantplus://offline/ref=EC4151253E8BDD9D429AD720AA22DAACB8621E11133CC1DC57170067F5282BC0E2C0C8A78920BB17C30479EF0890B4034A3BABB2BCC3BEC5jEV9P" TargetMode="External"/><Relationship Id="rId400" Type="http://schemas.openxmlformats.org/officeDocument/2006/relationships/hyperlink" Target="consultantplus://offline/ref=46AD8933C56B00D01D0A6D18ADE60F16A89EA7621799AC08624EBCDE961386CF9FB873806D4421C048357C615D7E03A62CF2D2A7BE846F2918dBQ" TargetMode="External"/><Relationship Id="rId421" Type="http://schemas.openxmlformats.org/officeDocument/2006/relationships/hyperlink" Target="consultantplus://offline/ref=0D1BB5483E74544C8B6131FAF15D5B7B08E0A0447478FF6064880E5C88B7CA33E33E3ECC78h107E" TargetMode="External"/><Relationship Id="rId442" Type="http://schemas.openxmlformats.org/officeDocument/2006/relationships/hyperlink" Target="garantF1://10002426.33013" TargetMode="External"/><Relationship Id="rId116" Type="http://schemas.openxmlformats.org/officeDocument/2006/relationships/hyperlink" Target="consultantplus://offline/ref=E0A05835A65D4DCC29CAA6ED3C5F3C07F35EC30EE3AAFF02C4CC74D929CEFFF42A6E3B51B51AED89D0D6168FC80DAEFFCF44C9B37C1Ey4N" TargetMode="External"/><Relationship Id="rId137" Type="http://schemas.openxmlformats.org/officeDocument/2006/relationships/hyperlink" Target="consultantplus://offline/ref=20C68467BB5917865D6E7977DCAD8B44622BE0ADCD39770380156C3B9FE60A73A06467E356839D5FCD2BE19FFDE16970CE4C40EF23L515N" TargetMode="External"/><Relationship Id="rId158" Type="http://schemas.openxmlformats.org/officeDocument/2006/relationships/hyperlink" Target="garantF1://93804.0" TargetMode="External"/><Relationship Id="rId302" Type="http://schemas.openxmlformats.org/officeDocument/2006/relationships/hyperlink" Target="consultantplus://offline/ref=C186ECEA020F6D3E2DE40ECBA449B069EE6A95F278587DFCF705C90D1FD90F672F26EC02CD44F3FCE3A81374CC11393FF38F19FF58CB7FF625yAN" TargetMode="External"/><Relationship Id="rId323" Type="http://schemas.openxmlformats.org/officeDocument/2006/relationships/hyperlink" Target="consultantplus://offline/ref=0DA7861EDBF9C9497128E1F20FB65692A197B26A70C1F36A819239B72973F11AB92C5554EF1D1A26G5b1E" TargetMode="External"/><Relationship Id="rId344" Type="http://schemas.openxmlformats.org/officeDocument/2006/relationships/hyperlink" Target="consultantplus://offline/ref=8BA818ACDE6488133CB1F4680541F8A8E81F7544B2B702C0795436FC6B4C79669582D5FFC3535545062EB581D0D258E61B1DEF8CB1F82D3EG1b4O" TargetMode="External"/><Relationship Id="rId20" Type="http://schemas.openxmlformats.org/officeDocument/2006/relationships/hyperlink" Target="consultantplus://offline/ref=D671ED993E72F8020B0E9D9BBE713D63FDCB2A0224C879DB25514F2BDD5C35731144EDEB19E4359D43C7619548756AE570E58D0CB5932383ME08K" TargetMode="External"/><Relationship Id="rId41" Type="http://schemas.openxmlformats.org/officeDocument/2006/relationships/hyperlink" Target="consultantplus://offline/ref=225995D11FA243073DC234899DE32B77E85881C28958B617294AA4A779440987DBC72F8A3E74A197A8159DB76AF0n9M" TargetMode="External"/><Relationship Id="rId62" Type="http://schemas.openxmlformats.org/officeDocument/2006/relationships/hyperlink" Target="consultantplus://offline/ref=3D4F10FBBFEE73964D5F8161FA0E47FC1DC4BB62E54FC982C709865CD024129340F8566FF652CAA0CF7DCEEC47024FC66E8487D3CDG4dCN" TargetMode="External"/><Relationship Id="rId83" Type="http://schemas.openxmlformats.org/officeDocument/2006/relationships/hyperlink" Target="consultantplus://offline/ref=FA9753B56AFA4B90B8B93115A2ACDD08AEFA9B5218BE6552C58AF2B9E5FD7384B5E312802D31B6E0uEn4I" TargetMode="External"/><Relationship Id="rId179" Type="http://schemas.openxmlformats.org/officeDocument/2006/relationships/hyperlink" Target="garantF1://10100163.1" TargetMode="External"/><Relationship Id="rId365" Type="http://schemas.openxmlformats.org/officeDocument/2006/relationships/hyperlink" Target="consultantplus://offline/ref=19BFDEB760D7147EB297350C978DE3519224C8459F3B26D031706F5F86858B368D1CE0B2BA529E7AD5BDF386191A6338D3F280BB80A3F529zEfCO" TargetMode="External"/><Relationship Id="rId386" Type="http://schemas.openxmlformats.org/officeDocument/2006/relationships/hyperlink" Target="consultantplus://offline/ref=5B7C2BF2F1361A0EF1090F9B05835F1053BBE82E9D70622AD0AA092FF207B1CA3F5C188BD27E9F7F61979D361AC10334EF6592646E0D847432y6P" TargetMode="External"/><Relationship Id="rId190" Type="http://schemas.openxmlformats.org/officeDocument/2006/relationships/hyperlink" Target="garantF1://10064072.31" TargetMode="External"/><Relationship Id="rId204" Type="http://schemas.openxmlformats.org/officeDocument/2006/relationships/hyperlink" Target="garantF1://10800200.33324" TargetMode="External"/><Relationship Id="rId225" Type="http://schemas.openxmlformats.org/officeDocument/2006/relationships/hyperlink" Target="garantF1://10064072.18501" TargetMode="External"/><Relationship Id="rId246" Type="http://schemas.openxmlformats.org/officeDocument/2006/relationships/hyperlink" Target="garantF1://10064072.887" TargetMode="External"/><Relationship Id="rId267" Type="http://schemas.openxmlformats.org/officeDocument/2006/relationships/hyperlink" Target="garantF1://12026520.0" TargetMode="External"/><Relationship Id="rId288" Type="http://schemas.openxmlformats.org/officeDocument/2006/relationships/hyperlink" Target="consultantplus://offline/ref=269C88FEDBFC85FD7D1DBFC617E72ED0E4DCE31C6D5BCBF1BEEC4FF63FC10D5C310D83C3ACF3A10504BA35B392C5DB0E1A418E3CA9D9729AlCM5P" TargetMode="External"/><Relationship Id="rId411" Type="http://schemas.openxmlformats.org/officeDocument/2006/relationships/hyperlink" Target="consultantplus://offline/ref=CCC413F9AE7E4BD9A1335138B875D149D103309F7C43AC353CF6DCE99923822891AF8015277EBEAAAB64897E89F0781E687E073B8A59608Be0h7Q" TargetMode="External"/><Relationship Id="rId432" Type="http://schemas.openxmlformats.org/officeDocument/2006/relationships/hyperlink" Target="consultantplus://offline/ref=A1BA68D123572CF68105899BFEFD45F28582BC277433E00D3A466BCD9CEBA3AC58EF8C1F1BC63431C3D707511281CD02A9388E0EE2HAm4Q" TargetMode="External"/><Relationship Id="rId106" Type="http://schemas.openxmlformats.org/officeDocument/2006/relationships/hyperlink" Target="consultantplus://offline/ref=E2C3829155A82919FD61D13CFEF917C29230950AFCDE8C79B11932EECB7594F3412D4ABB6886EFAFBDB2DD15CDA47B4197B7DBE9v8uCN" TargetMode="External"/><Relationship Id="rId127" Type="http://schemas.openxmlformats.org/officeDocument/2006/relationships/hyperlink" Target="consultantplus://offline/ref=2456C14A23B906D47083E2D625590C6D37CB3418A0F916BDF7B4A7B5CCBE387E125645B0A8B7B66B3629AAE149EF4233D44BA4973CAB73kB5EI" TargetMode="External"/><Relationship Id="rId313" Type="http://schemas.openxmlformats.org/officeDocument/2006/relationships/hyperlink" Target="consultantplus://offline/ref=AB20982310EA77C6EBF6CA31CCFCCA152576C92E70190D9D3AB52CEE592D97ABC3F3C4B3485E81DF33FA96CCC95AAE2D2C120CA48E448EA8a222N" TargetMode="External"/><Relationship Id="rId10" Type="http://schemas.openxmlformats.org/officeDocument/2006/relationships/hyperlink" Target="garantF1://71008220.1000" TargetMode="External"/><Relationship Id="rId31" Type="http://schemas.openxmlformats.org/officeDocument/2006/relationships/hyperlink" Target="consultantplus://offline/ref=9B3205C6B3B785E361D34BF005667EE9508BF9F9BAC6F73CDC78CDDA23058F887ADEEA5A0DDF06112AC8632B9D6B307692F7A32428A46DFCR979K" TargetMode="External"/><Relationship Id="rId52" Type="http://schemas.openxmlformats.org/officeDocument/2006/relationships/hyperlink" Target="garantF1://12026520.1001" TargetMode="External"/><Relationship Id="rId73" Type="http://schemas.openxmlformats.org/officeDocument/2006/relationships/hyperlink" Target="garantF1://10800200.18" TargetMode="External"/><Relationship Id="rId94" Type="http://schemas.openxmlformats.org/officeDocument/2006/relationships/hyperlink" Target="consultantplus://offline/ref=928C5BECE3632BF6D71B90519CF3C92E8C68C1860B45B7B864CA92044403AFDDF0F140D7CC0D6C36A194727B0B8E3AE50283AE532B05DE1AIFtDN" TargetMode="External"/><Relationship Id="rId148" Type="http://schemas.openxmlformats.org/officeDocument/2006/relationships/hyperlink" Target="consultantplus://offline/ref=B8AFC702F2102958C0D0541F4ADCC19FBB1FF97383526996D899186180D11F4E10C71D74FCAEE6248D4E461AF8B03B9F85ED2E74962FABABf2CCO" TargetMode="External"/><Relationship Id="rId169" Type="http://schemas.openxmlformats.org/officeDocument/2006/relationships/hyperlink" Target="garantF1://10002426.0" TargetMode="External"/><Relationship Id="rId334" Type="http://schemas.openxmlformats.org/officeDocument/2006/relationships/hyperlink" Target="consultantplus://offline/ref=EA22D6D71EEC9DA1052E2569592E1D7D07C211DC3572940C882F6A54AB1D1B42B67B1538FD4B5E8F214A675894fAjDP" TargetMode="External"/><Relationship Id="rId355" Type="http://schemas.openxmlformats.org/officeDocument/2006/relationships/hyperlink" Target="consultantplus://offline/ref=DC5A3365E2F83F077346F3A10BAB45334199F459E86AD8E23F4C95A34122C55A3D924C2A0B24BDCA47D605972458562E16E2F3664BAD4A760Cc6O" TargetMode="External"/><Relationship Id="rId376" Type="http://schemas.openxmlformats.org/officeDocument/2006/relationships/hyperlink" Target="consultantplus://offline/ref=83584851C3028638A6D7409AC2BD8BB964C4D3363F83FC655E63BCF65A2C6B0BD83D942E5DE6C74637C1111DA7D33124014882859A998D3EO2rBP" TargetMode="External"/><Relationship Id="rId397" Type="http://schemas.openxmlformats.org/officeDocument/2006/relationships/hyperlink" Target="consultantplus://offline/ref=0D1BB5483E74544C8B6131FAF15D5B7B08E0A0447478FF6064880E5C88hB07E" TargetMode="External"/><Relationship Id="rId4" Type="http://schemas.openxmlformats.org/officeDocument/2006/relationships/webSettings" Target="webSettings.xml"/><Relationship Id="rId180" Type="http://schemas.openxmlformats.org/officeDocument/2006/relationships/hyperlink" Target="garantF1://11800262.10" TargetMode="External"/><Relationship Id="rId215" Type="http://schemas.openxmlformats.org/officeDocument/2006/relationships/hyperlink" Target="garantF1://12084522.54" TargetMode="External"/><Relationship Id="rId236" Type="http://schemas.openxmlformats.org/officeDocument/2006/relationships/hyperlink" Target="garantF1://10064072.28" TargetMode="External"/><Relationship Id="rId257" Type="http://schemas.openxmlformats.org/officeDocument/2006/relationships/hyperlink" Target="garantF1://71480488.1306" TargetMode="External"/><Relationship Id="rId278" Type="http://schemas.openxmlformats.org/officeDocument/2006/relationships/hyperlink" Target="garantF1://10002426.0" TargetMode="External"/><Relationship Id="rId401" Type="http://schemas.openxmlformats.org/officeDocument/2006/relationships/hyperlink" Target="consultantplus://offline/ref=46AD8933C56B00D01D0A6D18ADE60F16A89EA7621799AC08624EBCDE961386CF9FB873806D4421C048357C615D7E03A62CF2D2A7BE846F2918dBQ" TargetMode="External"/><Relationship Id="rId422" Type="http://schemas.openxmlformats.org/officeDocument/2006/relationships/hyperlink" Target="consultantplus://offline/ref=A1BA68D123572CF68105899BFEFD45F2878AB527793EE00D3A466BCD9CEBA3AC58EF8C171ACE3F6D9698060D54D1DE01AD388D0FFDAEF356HCm6Q" TargetMode="External"/><Relationship Id="rId443" Type="http://schemas.openxmlformats.org/officeDocument/2006/relationships/hyperlink" Target="garantF1://10002426.3301" TargetMode="External"/><Relationship Id="rId303" Type="http://schemas.openxmlformats.org/officeDocument/2006/relationships/hyperlink" Target="consultantplus://offline/ref=C186ECEA020F6D3E2DE40ECBA449B069EE6A95F27E597DFCF705C90D1FD90F672F26EC02CD44F3FAE1A81374CC11393FF38F19FF58CB7FF625yAN" TargetMode="External"/><Relationship Id="rId42" Type="http://schemas.openxmlformats.org/officeDocument/2006/relationships/hyperlink" Target="consultantplus://offline/ref=225995D11FA243073DC234899DE32B77E85889CE8F58B617294AA4A779440987C9C777863C71BF97AB00CBE62F54DABDC6A2213572038D74F1nCM" TargetMode="External"/><Relationship Id="rId84" Type="http://schemas.openxmlformats.org/officeDocument/2006/relationships/hyperlink" Target="consultantplus://offline/ref=1C056AFECCFFD8C68802D8C055CC8E0415EA530E1C0F1279DDE3E8DB190F9C08D2E4D30E37B513CBF452868236E8DB900B0EDD78A1B9466BPCf3I" TargetMode="External"/><Relationship Id="rId138" Type="http://schemas.openxmlformats.org/officeDocument/2006/relationships/hyperlink" Target="consultantplus://offline/ref=845605459CDF48D25D77A0E646D2B5AC5766E129A6C1C32256645BC6FEDBF7DD1077A9B9607C842895E193D2ADC454970E1F2C05B5F492FB2CN" TargetMode="External"/><Relationship Id="rId345" Type="http://schemas.openxmlformats.org/officeDocument/2006/relationships/hyperlink" Target="consultantplus://offline/ref=93C21525677D59AC49C9F919C77786FBD4A0B9A19822A00E5305697BFEEFC88D5168665FE14354798037A08AB8FD4B46D49D39BE4E1D5241d0c8O" TargetMode="External"/><Relationship Id="rId387" Type="http://schemas.openxmlformats.org/officeDocument/2006/relationships/hyperlink" Target="consultantplus://offline/ref=5B7C2BF2F1361A0EF1090F9B05835F1050B2E927977F622AD0AA092FF207B1CA3F5C188BD27E9F7E67979D361AC10334EF6592646E0D847432y6P" TargetMode="External"/><Relationship Id="rId191" Type="http://schemas.openxmlformats.org/officeDocument/2006/relationships/hyperlink" Target="garantF1://10064072.4903" TargetMode="External"/><Relationship Id="rId205" Type="http://schemas.openxmlformats.org/officeDocument/2006/relationships/hyperlink" Target="garantF1://10800200.33325" TargetMode="External"/><Relationship Id="rId247" Type="http://schemas.openxmlformats.org/officeDocument/2006/relationships/hyperlink" Target="garantF1://10064072.92102" TargetMode="External"/><Relationship Id="rId412" Type="http://schemas.openxmlformats.org/officeDocument/2006/relationships/hyperlink" Target="consultantplus://offline/ref=CCC413F9AE7E4BD9A1335138B875D149D103309E7D48AC353CF6DCE99923822891AF8015277EBEAAA064897E89F0781E687E073B8A59608Be0h7Q" TargetMode="External"/><Relationship Id="rId107" Type="http://schemas.openxmlformats.org/officeDocument/2006/relationships/hyperlink" Target="consultantplus://offline/ref=E2C3829155A82919FD61D13CFEF917C293389702FAD08C79B11932EECB7594F3532D12B56388A5FFF8F9D217C9vBu2N" TargetMode="External"/><Relationship Id="rId289" Type="http://schemas.openxmlformats.org/officeDocument/2006/relationships/hyperlink" Target="consultantplus://offline/ref=269C88FEDBFC85FD7D1DBFC617E72ED0E4DCE31C6D5BCBF1BEEC4FF63FC10D5C310D83C3ACF3A10504BA35B392C5DB0E1A418E3CA9D9729AlCM5P" TargetMode="External"/><Relationship Id="rId11" Type="http://schemas.openxmlformats.org/officeDocument/2006/relationships/hyperlink" Target="garantF1://71008220.1401" TargetMode="External"/><Relationship Id="rId53" Type="http://schemas.openxmlformats.org/officeDocument/2006/relationships/hyperlink" Target="consultantplus://offline/ref=7253A2C3334FAB4473145159DCD21E99BDCC1923B2F56BE8056CAB48171884AC28377CEC08887BE6IEC" TargetMode="External"/><Relationship Id="rId149" Type="http://schemas.openxmlformats.org/officeDocument/2006/relationships/hyperlink" Target="consultantplus://offline/ref=B8AFC702F2102958C0D0541F4ADCC19FB815FD718F536996D899186180D11F4E10C71D74FCAEE423814E461AF8B03B9F85ED2E74962FABABf2CCO" TargetMode="External"/><Relationship Id="rId314" Type="http://schemas.openxmlformats.org/officeDocument/2006/relationships/hyperlink" Target="consultantplus://offline/ref=01086709E2EC61A5CBC7CB355CB5A045A0D6F682416B388C2620E44D3AA545BCD03A3E7150B02D7288565FB2304F4783D1311A3FBC2541A8nAZ1P" TargetMode="External"/><Relationship Id="rId356" Type="http://schemas.openxmlformats.org/officeDocument/2006/relationships/hyperlink" Target="consultantplus://offline/ref=15C6254EC67435F96A28C860BF5B71F8D985FF5E51AE5B03826EFBDB0F2D12B584A0DE1919323D0F65C39902FA400D6715A644E7AF8C5CB9i4dEO" TargetMode="External"/><Relationship Id="rId398" Type="http://schemas.openxmlformats.org/officeDocument/2006/relationships/hyperlink" Target="consultantplus://offline/ref=0D1BB5483E74544C8B6131FAF15D5B7B08E0A0447478FF6064880E5C88B7CA33E33E3ECC78h107E" TargetMode="External"/><Relationship Id="rId95" Type="http://schemas.openxmlformats.org/officeDocument/2006/relationships/hyperlink" Target="consultantplus://offline/ref=928C5BECE3632BF6D71B90519CF3C92E8C68C1860B45B7B864CA92044403AFDDF0F140D7CC0D6C36A094727B0B8E3AE50283AE532B05DE1AIFtDN" TargetMode="External"/><Relationship Id="rId160" Type="http://schemas.openxmlformats.org/officeDocument/2006/relationships/hyperlink" Target="garantF1://10002426.1004" TargetMode="External"/><Relationship Id="rId216" Type="http://schemas.openxmlformats.org/officeDocument/2006/relationships/hyperlink" Target="garantF1://12084522.54" TargetMode="External"/><Relationship Id="rId423" Type="http://schemas.openxmlformats.org/officeDocument/2006/relationships/hyperlink" Target="http://www.notariat.ru" TargetMode="External"/><Relationship Id="rId258" Type="http://schemas.openxmlformats.org/officeDocument/2006/relationships/hyperlink" Target="garantF1://71480488.0" TargetMode="External"/><Relationship Id="rId22" Type="http://schemas.openxmlformats.org/officeDocument/2006/relationships/hyperlink" Target="consultantplus://offline/ref=D671ED993E72F8020B0E9D9BBE713D63FFC020092ACF79DB25514F2BDD5C35731144EDEB19E4359F4CC7619548756AE570E58D0CB5932383ME08K" TargetMode="External"/><Relationship Id="rId64" Type="http://schemas.openxmlformats.org/officeDocument/2006/relationships/hyperlink" Target="consultantplus://offline/ref=FF383775244F945244798AE92B470C88364AC88C118E2E2ED1F7F2C10BCF837B05EB1825CBA05304BAFDFC0E5EE6224605F66E629B8CC019MEeFN" TargetMode="External"/><Relationship Id="rId118" Type="http://schemas.openxmlformats.org/officeDocument/2006/relationships/hyperlink" Target="consultantplus://offline/ref=E0A05835A65D4DCC29CAA6ED3C5F3C07F35FC101EAADFF02C4CC74D929CEFFF42A6E3B51B718B28CC5C74E80CF16B1FFD058CBB217y5N" TargetMode="External"/><Relationship Id="rId325" Type="http://schemas.openxmlformats.org/officeDocument/2006/relationships/hyperlink" Target="consultantplus://offline/ref=0DA7861EDBF9C9497128E1F20FB65692A191B16974C4F36A819239B729G7b3E" TargetMode="External"/><Relationship Id="rId367" Type="http://schemas.openxmlformats.org/officeDocument/2006/relationships/hyperlink" Target="consultantplus://offline/ref=CA179A87CDBA1DC3E72B3E00BA63BE8EF1D5B8A7704978B3155FAD0CAF4CB0767DE2ACA6F6BB4121E358954F81351DB260FA6BAA74181E3FeCg5O" TargetMode="External"/><Relationship Id="rId171" Type="http://schemas.openxmlformats.org/officeDocument/2006/relationships/hyperlink" Target="garantF1://10002426.0" TargetMode="External"/><Relationship Id="rId227" Type="http://schemas.openxmlformats.org/officeDocument/2006/relationships/hyperlink" Target="garantF1://10002426.451" TargetMode="External"/><Relationship Id="rId269" Type="http://schemas.openxmlformats.org/officeDocument/2006/relationships/hyperlink" Target="garantF1://12041554.0" TargetMode="External"/><Relationship Id="rId434" Type="http://schemas.openxmlformats.org/officeDocument/2006/relationships/hyperlink" Target="garantF1://10002426.1004" TargetMode="External"/><Relationship Id="rId33" Type="http://schemas.openxmlformats.org/officeDocument/2006/relationships/hyperlink" Target="consultantplus://offline/ref=49D376BC074152609D4707A51138B8E2C97F9F3FE9F1E71CC5E0EE8FD31B39CEAC8E8EED5737E7FF9E046DDE56A54D73960BF0627D1A3D16OFK8L" TargetMode="External"/><Relationship Id="rId129" Type="http://schemas.openxmlformats.org/officeDocument/2006/relationships/hyperlink" Target="consultantplus://offline/ref=2456C14A23B906D47083E2D625590C6D37CB3418A0F916BDF7B4A7B5CCBE387E125645B0A9B7B9683576AFF458B74E36CE54A48820A972B6k55EI" TargetMode="External"/><Relationship Id="rId280" Type="http://schemas.openxmlformats.org/officeDocument/2006/relationships/hyperlink" Target="garantF1://70544572.5" TargetMode="External"/><Relationship Id="rId336" Type="http://schemas.openxmlformats.org/officeDocument/2006/relationships/hyperlink" Target="consultantplus://offline/ref=EA22D6D71EEC9DA1052E2569592E1D7D07C317DD3E71940C882F6A54AB1D1B42B67B1538FD4B5E8F214A675894fAjD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1635F-8A18-4F80-AC7E-1E8E5E97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240</Pages>
  <Words>48952</Words>
  <Characters>413501</Characters>
  <Application>Microsoft Office Word</Application>
  <DocSecurity>4</DocSecurity>
  <Lines>3445</Lines>
  <Paragraphs>923</Paragraphs>
  <ScaleCrop>false</ScaleCrop>
  <HeadingPairs>
    <vt:vector size="2" baseType="variant">
      <vt:variant>
        <vt:lpstr>Название</vt:lpstr>
      </vt:variant>
      <vt:variant>
        <vt:i4>1</vt:i4>
      </vt:variant>
    </vt:vector>
  </HeadingPairs>
  <TitlesOfParts>
    <vt:vector size="1" baseType="lpstr">
      <vt:lpstr/>
    </vt:vector>
  </TitlesOfParts>
  <Company>Главное управление МЮ РФ по НСО</Company>
  <LinksUpToDate>false</LinksUpToDate>
  <CharactersWithSpaces>461530</CharactersWithSpaces>
  <SharedDoc>false</SharedDoc>
  <HLinks>
    <vt:vector size="3768" baseType="variant">
      <vt:variant>
        <vt:i4>6946874</vt:i4>
      </vt:variant>
      <vt:variant>
        <vt:i4>1881</vt:i4>
      </vt:variant>
      <vt:variant>
        <vt:i4>0</vt:i4>
      </vt:variant>
      <vt:variant>
        <vt:i4>5</vt:i4>
      </vt:variant>
      <vt:variant>
        <vt:lpwstr>garantf1://10002426.0/</vt:lpwstr>
      </vt:variant>
      <vt:variant>
        <vt:lpwstr/>
      </vt:variant>
      <vt:variant>
        <vt:i4>4259851</vt:i4>
      </vt:variant>
      <vt:variant>
        <vt:i4>1878</vt:i4>
      </vt:variant>
      <vt:variant>
        <vt:i4>0</vt:i4>
      </vt:variant>
      <vt:variant>
        <vt:i4>5</vt:i4>
      </vt:variant>
      <vt:variant>
        <vt:lpwstr>garantf1://10002426.1004/</vt:lpwstr>
      </vt:variant>
      <vt:variant>
        <vt:lpwstr/>
      </vt:variant>
      <vt:variant>
        <vt:i4>5111825</vt:i4>
      </vt:variant>
      <vt:variant>
        <vt:i4>1875</vt:i4>
      </vt:variant>
      <vt:variant>
        <vt:i4>0</vt:i4>
      </vt:variant>
      <vt:variant>
        <vt:i4>5</vt:i4>
      </vt:variant>
      <vt:variant>
        <vt:lpwstr>garantf1://86367.77/</vt:lpwstr>
      </vt:variant>
      <vt:variant>
        <vt:lpwstr/>
      </vt:variant>
      <vt:variant>
        <vt:i4>4653065</vt:i4>
      </vt:variant>
      <vt:variant>
        <vt:i4>1872</vt:i4>
      </vt:variant>
      <vt:variant>
        <vt:i4>0</vt:i4>
      </vt:variant>
      <vt:variant>
        <vt:i4>5</vt:i4>
      </vt:variant>
      <vt:variant>
        <vt:lpwstr>garantf1://10002426.3301/</vt:lpwstr>
      </vt:variant>
      <vt:variant>
        <vt:lpwstr/>
      </vt:variant>
      <vt:variant>
        <vt:i4>6815802</vt:i4>
      </vt:variant>
      <vt:variant>
        <vt:i4>1869</vt:i4>
      </vt:variant>
      <vt:variant>
        <vt:i4>0</vt:i4>
      </vt:variant>
      <vt:variant>
        <vt:i4>5</vt:i4>
      </vt:variant>
      <vt:variant>
        <vt:lpwstr>garantf1://10002426.33013/</vt:lpwstr>
      </vt:variant>
      <vt:variant>
        <vt:lpwstr/>
      </vt:variant>
      <vt:variant>
        <vt:i4>7929894</vt:i4>
      </vt:variant>
      <vt:variant>
        <vt:i4>1866</vt:i4>
      </vt:variant>
      <vt:variant>
        <vt:i4>0</vt:i4>
      </vt:variant>
      <vt:variant>
        <vt:i4>5</vt:i4>
      </vt:variant>
      <vt:variant>
        <vt:lpwstr>garantf1://86367.2626/</vt:lpwstr>
      </vt:variant>
      <vt:variant>
        <vt:lpwstr/>
      </vt:variant>
      <vt:variant>
        <vt:i4>1638436</vt:i4>
      </vt:variant>
      <vt:variant>
        <vt:i4>1863</vt:i4>
      </vt:variant>
      <vt:variant>
        <vt:i4>0</vt:i4>
      </vt:variant>
      <vt:variant>
        <vt:i4>5</vt:i4>
      </vt:variant>
      <vt:variant>
        <vt:lpwstr/>
      </vt:variant>
      <vt:variant>
        <vt:lpwstr>sub_53</vt:lpwstr>
      </vt:variant>
      <vt:variant>
        <vt:i4>1572899</vt:i4>
      </vt:variant>
      <vt:variant>
        <vt:i4>1860</vt:i4>
      </vt:variant>
      <vt:variant>
        <vt:i4>0</vt:i4>
      </vt:variant>
      <vt:variant>
        <vt:i4>5</vt:i4>
      </vt:variant>
      <vt:variant>
        <vt:lpwstr/>
      </vt:variant>
      <vt:variant>
        <vt:lpwstr>sub_222</vt:lpwstr>
      </vt:variant>
      <vt:variant>
        <vt:i4>2818064</vt:i4>
      </vt:variant>
      <vt:variant>
        <vt:i4>1857</vt:i4>
      </vt:variant>
      <vt:variant>
        <vt:i4>0</vt:i4>
      </vt:variant>
      <vt:variant>
        <vt:i4>5</vt:i4>
      </vt:variant>
      <vt:variant>
        <vt:lpwstr/>
      </vt:variant>
      <vt:variant>
        <vt:lpwstr>sub_1100</vt:lpwstr>
      </vt:variant>
      <vt:variant>
        <vt:i4>6946874</vt:i4>
      </vt:variant>
      <vt:variant>
        <vt:i4>1854</vt:i4>
      </vt:variant>
      <vt:variant>
        <vt:i4>0</vt:i4>
      </vt:variant>
      <vt:variant>
        <vt:i4>5</vt:i4>
      </vt:variant>
      <vt:variant>
        <vt:lpwstr>garantf1://10002426.0/</vt:lpwstr>
      </vt:variant>
      <vt:variant>
        <vt:lpwstr/>
      </vt:variant>
      <vt:variant>
        <vt:i4>1769504</vt:i4>
      </vt:variant>
      <vt:variant>
        <vt:i4>1851</vt:i4>
      </vt:variant>
      <vt:variant>
        <vt:i4>0</vt:i4>
      </vt:variant>
      <vt:variant>
        <vt:i4>5</vt:i4>
      </vt:variant>
      <vt:variant>
        <vt:lpwstr/>
      </vt:variant>
      <vt:variant>
        <vt:lpwstr>sub_111</vt:lpwstr>
      </vt:variant>
      <vt:variant>
        <vt:i4>6946874</vt:i4>
      </vt:variant>
      <vt:variant>
        <vt:i4>1848</vt:i4>
      </vt:variant>
      <vt:variant>
        <vt:i4>0</vt:i4>
      </vt:variant>
      <vt:variant>
        <vt:i4>5</vt:i4>
      </vt:variant>
      <vt:variant>
        <vt:lpwstr>garantf1://10002426.0/</vt:lpwstr>
      </vt:variant>
      <vt:variant>
        <vt:lpwstr/>
      </vt:variant>
      <vt:variant>
        <vt:i4>4259851</vt:i4>
      </vt:variant>
      <vt:variant>
        <vt:i4>1845</vt:i4>
      </vt:variant>
      <vt:variant>
        <vt:i4>0</vt:i4>
      </vt:variant>
      <vt:variant>
        <vt:i4>5</vt:i4>
      </vt:variant>
      <vt:variant>
        <vt:lpwstr>garantf1://10002426.1004/</vt:lpwstr>
      </vt:variant>
      <vt:variant>
        <vt:lpwstr/>
      </vt:variant>
      <vt:variant>
        <vt:i4>2752529</vt:i4>
      </vt:variant>
      <vt:variant>
        <vt:i4>1842</vt:i4>
      </vt:variant>
      <vt:variant>
        <vt:i4>0</vt:i4>
      </vt:variant>
      <vt:variant>
        <vt:i4>5</vt:i4>
      </vt:variant>
      <vt:variant>
        <vt:lpwstr/>
      </vt:variant>
      <vt:variant>
        <vt:lpwstr>sub_0</vt:lpwstr>
      </vt:variant>
      <vt:variant>
        <vt:i4>2752528</vt:i4>
      </vt:variant>
      <vt:variant>
        <vt:i4>1839</vt:i4>
      </vt:variant>
      <vt:variant>
        <vt:i4>0</vt:i4>
      </vt:variant>
      <vt:variant>
        <vt:i4>5</vt:i4>
      </vt:variant>
      <vt:variant>
        <vt:lpwstr/>
      </vt:variant>
      <vt:variant>
        <vt:lpwstr>sub_1000</vt:lpwstr>
      </vt:variant>
      <vt:variant>
        <vt:i4>4653065</vt:i4>
      </vt:variant>
      <vt:variant>
        <vt:i4>1836</vt:i4>
      </vt:variant>
      <vt:variant>
        <vt:i4>0</vt:i4>
      </vt:variant>
      <vt:variant>
        <vt:i4>5</vt:i4>
      </vt:variant>
      <vt:variant>
        <vt:lpwstr>garantf1://10002426.3301/</vt:lpwstr>
      </vt:variant>
      <vt:variant>
        <vt:lpwstr/>
      </vt:variant>
      <vt:variant>
        <vt:i4>2621456</vt:i4>
      </vt:variant>
      <vt:variant>
        <vt:i4>1833</vt:i4>
      </vt:variant>
      <vt:variant>
        <vt:i4>0</vt:i4>
      </vt:variant>
      <vt:variant>
        <vt:i4>5</vt:i4>
      </vt:variant>
      <vt:variant>
        <vt:lpwstr/>
      </vt:variant>
      <vt:variant>
        <vt:lpwstr>sub_10029</vt:lpwstr>
      </vt:variant>
      <vt:variant>
        <vt:i4>2621456</vt:i4>
      </vt:variant>
      <vt:variant>
        <vt:i4>1830</vt:i4>
      </vt:variant>
      <vt:variant>
        <vt:i4>0</vt:i4>
      </vt:variant>
      <vt:variant>
        <vt:i4>5</vt:i4>
      </vt:variant>
      <vt:variant>
        <vt:lpwstr/>
      </vt:variant>
      <vt:variant>
        <vt:lpwstr>sub_10028</vt:lpwstr>
      </vt:variant>
      <vt:variant>
        <vt:i4>2621456</vt:i4>
      </vt:variant>
      <vt:variant>
        <vt:i4>1827</vt:i4>
      </vt:variant>
      <vt:variant>
        <vt:i4>0</vt:i4>
      </vt:variant>
      <vt:variant>
        <vt:i4>5</vt:i4>
      </vt:variant>
      <vt:variant>
        <vt:lpwstr/>
      </vt:variant>
      <vt:variant>
        <vt:lpwstr>sub_10021</vt:lpwstr>
      </vt:variant>
      <vt:variant>
        <vt:i4>2621456</vt:i4>
      </vt:variant>
      <vt:variant>
        <vt:i4>1824</vt:i4>
      </vt:variant>
      <vt:variant>
        <vt:i4>0</vt:i4>
      </vt:variant>
      <vt:variant>
        <vt:i4>5</vt:i4>
      </vt:variant>
      <vt:variant>
        <vt:lpwstr/>
      </vt:variant>
      <vt:variant>
        <vt:lpwstr>sub_10021</vt:lpwstr>
      </vt:variant>
      <vt:variant>
        <vt:i4>7471161</vt:i4>
      </vt:variant>
      <vt:variant>
        <vt:i4>1821</vt:i4>
      </vt:variant>
      <vt:variant>
        <vt:i4>0</vt:i4>
      </vt:variant>
      <vt:variant>
        <vt:i4>5</vt:i4>
      </vt:variant>
      <vt:variant>
        <vt:lpwstr>garantf1://10002426.37/</vt:lpwstr>
      </vt:variant>
      <vt:variant>
        <vt:lpwstr/>
      </vt:variant>
      <vt:variant>
        <vt:i4>4259851</vt:i4>
      </vt:variant>
      <vt:variant>
        <vt:i4>1818</vt:i4>
      </vt:variant>
      <vt:variant>
        <vt:i4>0</vt:i4>
      </vt:variant>
      <vt:variant>
        <vt:i4>5</vt:i4>
      </vt:variant>
      <vt:variant>
        <vt:lpwstr>garantf1://10002426.1004/</vt:lpwstr>
      </vt:variant>
      <vt:variant>
        <vt:lpwstr/>
      </vt:variant>
      <vt:variant>
        <vt:i4>2752531</vt:i4>
      </vt:variant>
      <vt:variant>
        <vt:i4>1815</vt:i4>
      </vt:variant>
      <vt:variant>
        <vt:i4>0</vt:i4>
      </vt:variant>
      <vt:variant>
        <vt:i4>5</vt:i4>
      </vt:variant>
      <vt:variant>
        <vt:lpwstr/>
      </vt:variant>
      <vt:variant>
        <vt:lpwstr>sub_2000</vt:lpwstr>
      </vt:variant>
      <vt:variant>
        <vt:i4>2752528</vt:i4>
      </vt:variant>
      <vt:variant>
        <vt:i4>1812</vt:i4>
      </vt:variant>
      <vt:variant>
        <vt:i4>0</vt:i4>
      </vt:variant>
      <vt:variant>
        <vt:i4>5</vt:i4>
      </vt:variant>
      <vt:variant>
        <vt:lpwstr/>
      </vt:variant>
      <vt:variant>
        <vt:lpwstr>sub_1000</vt:lpwstr>
      </vt:variant>
      <vt:variant>
        <vt:i4>4259851</vt:i4>
      </vt:variant>
      <vt:variant>
        <vt:i4>1809</vt:i4>
      </vt:variant>
      <vt:variant>
        <vt:i4>0</vt:i4>
      </vt:variant>
      <vt:variant>
        <vt:i4>5</vt:i4>
      </vt:variant>
      <vt:variant>
        <vt:lpwstr>garantf1://10002426.1004/</vt:lpwstr>
      </vt:variant>
      <vt:variant>
        <vt:lpwstr/>
      </vt:variant>
      <vt:variant>
        <vt:i4>7012452</vt:i4>
      </vt:variant>
      <vt:variant>
        <vt:i4>1806</vt:i4>
      </vt:variant>
      <vt:variant>
        <vt:i4>0</vt:i4>
      </vt:variant>
      <vt:variant>
        <vt:i4>5</vt:i4>
      </vt:variant>
      <vt:variant>
        <vt:lpwstr>consultantplus://offline/ref=A1BA68D123572CF68105899BFEFD45F28582BC277433E00D3A466BCD9CEBA3AC58EF8C1719CC3F6EC6C216091D86D61DA927920CE3ADHFmBQ</vt:lpwstr>
      </vt:variant>
      <vt:variant>
        <vt:lpwstr/>
      </vt:variant>
      <vt:variant>
        <vt:i4>655371</vt:i4>
      </vt:variant>
      <vt:variant>
        <vt:i4>1803</vt:i4>
      </vt:variant>
      <vt:variant>
        <vt:i4>0</vt:i4>
      </vt:variant>
      <vt:variant>
        <vt:i4>5</vt:i4>
      </vt:variant>
      <vt:variant>
        <vt:lpwstr>consultantplus://offline/ref=A1BA68D123572CF68105899BFEFD45F28582BC277433E00D3A466BCD9CEBA3AC58EF8C1F1BC63431C3D707511281CD02A9388E0EE2HAm4Q</vt:lpwstr>
      </vt:variant>
      <vt:variant>
        <vt:lpwstr/>
      </vt:variant>
      <vt:variant>
        <vt:i4>7012403</vt:i4>
      </vt:variant>
      <vt:variant>
        <vt:i4>1800</vt:i4>
      </vt:variant>
      <vt:variant>
        <vt:i4>0</vt:i4>
      </vt:variant>
      <vt:variant>
        <vt:i4>5</vt:i4>
      </vt:variant>
      <vt:variant>
        <vt:lpwstr>consultantplus://offline/ref=A1BA68D123572CF68105899BFEFD45F28582BC277433E00D3A466BCD9CEBA3AC58EF8C1718C73D6EC6C216091D86D61DA927920CE3ADHFmBQ</vt:lpwstr>
      </vt:variant>
      <vt:variant>
        <vt:lpwstr/>
      </vt:variant>
      <vt:variant>
        <vt:i4>5570562</vt:i4>
      </vt:variant>
      <vt:variant>
        <vt:i4>1797</vt:i4>
      </vt:variant>
      <vt:variant>
        <vt:i4>0</vt:i4>
      </vt:variant>
      <vt:variant>
        <vt:i4>5</vt:i4>
      </vt:variant>
      <vt:variant>
        <vt:lpwstr/>
      </vt:variant>
      <vt:variant>
        <vt:lpwstr>Par40</vt:lpwstr>
      </vt:variant>
      <vt:variant>
        <vt:i4>5373954</vt:i4>
      </vt:variant>
      <vt:variant>
        <vt:i4>1794</vt:i4>
      </vt:variant>
      <vt:variant>
        <vt:i4>0</vt:i4>
      </vt:variant>
      <vt:variant>
        <vt:i4>5</vt:i4>
      </vt:variant>
      <vt:variant>
        <vt:lpwstr/>
      </vt:variant>
      <vt:variant>
        <vt:lpwstr>Par39</vt:lpwstr>
      </vt:variant>
      <vt:variant>
        <vt:i4>5373954</vt:i4>
      </vt:variant>
      <vt:variant>
        <vt:i4>1791</vt:i4>
      </vt:variant>
      <vt:variant>
        <vt:i4>0</vt:i4>
      </vt:variant>
      <vt:variant>
        <vt:i4>5</vt:i4>
      </vt:variant>
      <vt:variant>
        <vt:lpwstr/>
      </vt:variant>
      <vt:variant>
        <vt:lpwstr>Par39</vt:lpwstr>
      </vt:variant>
      <vt:variant>
        <vt:i4>5570562</vt:i4>
      </vt:variant>
      <vt:variant>
        <vt:i4>1788</vt:i4>
      </vt:variant>
      <vt:variant>
        <vt:i4>0</vt:i4>
      </vt:variant>
      <vt:variant>
        <vt:i4>5</vt:i4>
      </vt:variant>
      <vt:variant>
        <vt:lpwstr/>
      </vt:variant>
      <vt:variant>
        <vt:lpwstr>Par40</vt:lpwstr>
      </vt:variant>
      <vt:variant>
        <vt:i4>5373954</vt:i4>
      </vt:variant>
      <vt:variant>
        <vt:i4>1785</vt:i4>
      </vt:variant>
      <vt:variant>
        <vt:i4>0</vt:i4>
      </vt:variant>
      <vt:variant>
        <vt:i4>5</vt:i4>
      </vt:variant>
      <vt:variant>
        <vt:lpwstr/>
      </vt:variant>
      <vt:variant>
        <vt:lpwstr>Par39</vt:lpwstr>
      </vt:variant>
      <vt:variant>
        <vt:i4>6488162</vt:i4>
      </vt:variant>
      <vt:variant>
        <vt:i4>1782</vt:i4>
      </vt:variant>
      <vt:variant>
        <vt:i4>0</vt:i4>
      </vt:variant>
      <vt:variant>
        <vt:i4>5</vt:i4>
      </vt:variant>
      <vt:variant>
        <vt:lpwstr>consultantplus://offline/ref=A1BA68D123572CF68105899BFEFD45F2878AB527793EE00D3A466BCD9CEBA3AC58EF8C171ACE3F6C9198060D54D1DE01AD388D0FFDAEF356HCm6Q</vt:lpwstr>
      </vt:variant>
      <vt:variant>
        <vt:lpwstr/>
      </vt:variant>
      <vt:variant>
        <vt:i4>7929905</vt:i4>
      </vt:variant>
      <vt:variant>
        <vt:i4>1779</vt:i4>
      </vt:variant>
      <vt:variant>
        <vt:i4>0</vt:i4>
      </vt:variant>
      <vt:variant>
        <vt:i4>5</vt:i4>
      </vt:variant>
      <vt:variant>
        <vt:lpwstr>http://www.notariat.ru/</vt:lpwstr>
      </vt:variant>
      <vt:variant>
        <vt:lpwstr/>
      </vt:variant>
      <vt:variant>
        <vt:i4>5242882</vt:i4>
      </vt:variant>
      <vt:variant>
        <vt:i4>1776</vt:i4>
      </vt:variant>
      <vt:variant>
        <vt:i4>0</vt:i4>
      </vt:variant>
      <vt:variant>
        <vt:i4>5</vt:i4>
      </vt:variant>
      <vt:variant>
        <vt:lpwstr/>
      </vt:variant>
      <vt:variant>
        <vt:lpwstr>Par15</vt:lpwstr>
      </vt:variant>
      <vt:variant>
        <vt:i4>6488118</vt:i4>
      </vt:variant>
      <vt:variant>
        <vt:i4>1773</vt:i4>
      </vt:variant>
      <vt:variant>
        <vt:i4>0</vt:i4>
      </vt:variant>
      <vt:variant>
        <vt:i4>5</vt:i4>
      </vt:variant>
      <vt:variant>
        <vt:lpwstr>consultantplus://offline/ref=A1BA68D123572CF68105899BFEFD45F2878AB527793EE00D3A466BCD9CEBA3AC58EF8C171ACE3F6D9B98060D54D1DE01AD388D0FFDAEF356HCm6Q</vt:lpwstr>
      </vt:variant>
      <vt:variant>
        <vt:lpwstr/>
      </vt:variant>
      <vt:variant>
        <vt:i4>7929905</vt:i4>
      </vt:variant>
      <vt:variant>
        <vt:i4>1770</vt:i4>
      </vt:variant>
      <vt:variant>
        <vt:i4>0</vt:i4>
      </vt:variant>
      <vt:variant>
        <vt:i4>5</vt:i4>
      </vt:variant>
      <vt:variant>
        <vt:lpwstr>http://www.notariat.ru/</vt:lpwstr>
      </vt:variant>
      <vt:variant>
        <vt:lpwstr/>
      </vt:variant>
      <vt:variant>
        <vt:i4>7929905</vt:i4>
      </vt:variant>
      <vt:variant>
        <vt:i4>1767</vt:i4>
      </vt:variant>
      <vt:variant>
        <vt:i4>0</vt:i4>
      </vt:variant>
      <vt:variant>
        <vt:i4>5</vt:i4>
      </vt:variant>
      <vt:variant>
        <vt:lpwstr>http://www.notariat.ru/</vt:lpwstr>
      </vt:variant>
      <vt:variant>
        <vt:lpwstr/>
      </vt:variant>
      <vt:variant>
        <vt:i4>6488162</vt:i4>
      </vt:variant>
      <vt:variant>
        <vt:i4>1764</vt:i4>
      </vt:variant>
      <vt:variant>
        <vt:i4>0</vt:i4>
      </vt:variant>
      <vt:variant>
        <vt:i4>5</vt:i4>
      </vt:variant>
      <vt:variant>
        <vt:lpwstr>consultantplus://offline/ref=A1BA68D123572CF68105899BFEFD45F2878AB527793EE00D3A466BCD9CEBA3AC58EF8C171ACE3F6D9698060D54D1DE01AD388D0FFDAEF356HCm6Q</vt:lpwstr>
      </vt:variant>
      <vt:variant>
        <vt:lpwstr/>
      </vt:variant>
      <vt:variant>
        <vt:i4>1441878</vt:i4>
      </vt:variant>
      <vt:variant>
        <vt:i4>1761</vt:i4>
      </vt:variant>
      <vt:variant>
        <vt:i4>0</vt:i4>
      </vt:variant>
      <vt:variant>
        <vt:i4>5</vt:i4>
      </vt:variant>
      <vt:variant>
        <vt:lpwstr>consultantplus://offline/ref=FA31E539CA46EFFB0AB3CC0A884D3A5839837156E0F38D8C4BFFED2624151F1829E04FB1602201FC614423C7F2536351364B085E47YFl9Q</vt:lpwstr>
      </vt:variant>
      <vt:variant>
        <vt:lpwstr/>
      </vt:variant>
      <vt:variant>
        <vt:i4>1441883</vt:i4>
      </vt:variant>
      <vt:variant>
        <vt:i4>1758</vt:i4>
      </vt:variant>
      <vt:variant>
        <vt:i4>0</vt:i4>
      </vt:variant>
      <vt:variant>
        <vt:i4>5</vt:i4>
      </vt:variant>
      <vt:variant>
        <vt:lpwstr>consultantplus://offline/ref=FA31E539CA46EFFB0AB3CC0A884D3A5839837156E0F38D8C4BFFED2624151F1829E04FB3652801FC614423C7F2536351364B085E47YFl9Q</vt:lpwstr>
      </vt:variant>
      <vt:variant>
        <vt:lpwstr/>
      </vt:variant>
      <vt:variant>
        <vt:i4>1441876</vt:i4>
      </vt:variant>
      <vt:variant>
        <vt:i4>1755</vt:i4>
      </vt:variant>
      <vt:variant>
        <vt:i4>0</vt:i4>
      </vt:variant>
      <vt:variant>
        <vt:i4>5</vt:i4>
      </vt:variant>
      <vt:variant>
        <vt:lpwstr>consultantplus://offline/ref=FA31E539CA46EFFB0AB3CC0A884D3A5839837156E0F38D8C4BFFED2624151F1829E04FB5642001FC614423C7F2536351364B085E47YFl9Q</vt:lpwstr>
      </vt:variant>
      <vt:variant>
        <vt:lpwstr/>
      </vt:variant>
      <vt:variant>
        <vt:i4>2883646</vt:i4>
      </vt:variant>
      <vt:variant>
        <vt:i4>1752</vt:i4>
      </vt:variant>
      <vt:variant>
        <vt:i4>0</vt:i4>
      </vt:variant>
      <vt:variant>
        <vt:i4>5</vt:i4>
      </vt:variant>
      <vt:variant>
        <vt:lpwstr>consultantplus://offline/ref=FA31E539CA46EFFB0AB3CC0A884D3A5839837156E0F38D8C4BFFED2624151F1829E04FB764210AAB360B229BB4037052324B0B5F58F39984Y8l0Q</vt:lpwstr>
      </vt:variant>
      <vt:variant>
        <vt:lpwstr/>
      </vt:variant>
      <vt:variant>
        <vt:i4>4259925</vt:i4>
      </vt:variant>
      <vt:variant>
        <vt:i4>1749</vt:i4>
      </vt:variant>
      <vt:variant>
        <vt:i4>0</vt:i4>
      </vt:variant>
      <vt:variant>
        <vt:i4>5</vt:i4>
      </vt:variant>
      <vt:variant>
        <vt:lpwstr>consultantplus://offline/ref=0D1BB5483E74544C8B6131FAF15D5B7B08E0A0447478FF6064880E5C88B7CA33E33E3ECC78h107E</vt:lpwstr>
      </vt:variant>
      <vt:variant>
        <vt:lpwstr/>
      </vt:variant>
      <vt:variant>
        <vt:i4>5767248</vt:i4>
      </vt:variant>
      <vt:variant>
        <vt:i4>1746</vt:i4>
      </vt:variant>
      <vt:variant>
        <vt:i4>0</vt:i4>
      </vt:variant>
      <vt:variant>
        <vt:i4>5</vt:i4>
      </vt:variant>
      <vt:variant>
        <vt:lpwstr>consultantplus://offline/ref=67A7CD6C47EB5D0B203A0E0AB6244F185861A0D0F2CAD94B8D19E7E74A6F7A9682F9B22A2E2D85FAFE5E027AB7223CEE2CDB04949D6Ak9Q</vt:lpwstr>
      </vt:variant>
      <vt:variant>
        <vt:lpwstr/>
      </vt:variant>
      <vt:variant>
        <vt:i4>3342384</vt:i4>
      </vt:variant>
      <vt:variant>
        <vt:i4>1743</vt:i4>
      </vt:variant>
      <vt:variant>
        <vt:i4>0</vt:i4>
      </vt:variant>
      <vt:variant>
        <vt:i4>5</vt:i4>
      </vt:variant>
      <vt:variant>
        <vt:lpwstr>consultantplus://offline/ref=AD03380175F9475E42B56692B16D7C60EF61D8748BB14D9B4A76A72AFCCEB748C284D3E019AA7E872EC1D9EF3BBA62919157DDD47631D0C31EiAQ</vt:lpwstr>
      </vt:variant>
      <vt:variant>
        <vt:lpwstr/>
      </vt:variant>
      <vt:variant>
        <vt:i4>5373954</vt:i4>
      </vt:variant>
      <vt:variant>
        <vt:i4>1740</vt:i4>
      </vt:variant>
      <vt:variant>
        <vt:i4>0</vt:i4>
      </vt:variant>
      <vt:variant>
        <vt:i4>5</vt:i4>
      </vt:variant>
      <vt:variant>
        <vt:lpwstr/>
      </vt:variant>
      <vt:variant>
        <vt:lpwstr>Par30</vt:lpwstr>
      </vt:variant>
      <vt:variant>
        <vt:i4>3342394</vt:i4>
      </vt:variant>
      <vt:variant>
        <vt:i4>1737</vt:i4>
      </vt:variant>
      <vt:variant>
        <vt:i4>0</vt:i4>
      </vt:variant>
      <vt:variant>
        <vt:i4>5</vt:i4>
      </vt:variant>
      <vt:variant>
        <vt:lpwstr>consultantplus://offline/ref=AD03380175F9475E42B56692B16D7C60EF61D8758ABA4D9B4A76A72AFCCEB748C284D3E019AA7E8228C1D9EF3BBA62919157DDD47631D0C31EiAQ</vt:lpwstr>
      </vt:variant>
      <vt:variant>
        <vt:lpwstr/>
      </vt:variant>
      <vt:variant>
        <vt:i4>5242882</vt:i4>
      </vt:variant>
      <vt:variant>
        <vt:i4>1734</vt:i4>
      </vt:variant>
      <vt:variant>
        <vt:i4>0</vt:i4>
      </vt:variant>
      <vt:variant>
        <vt:i4>5</vt:i4>
      </vt:variant>
      <vt:variant>
        <vt:lpwstr/>
      </vt:variant>
      <vt:variant>
        <vt:lpwstr>Par15</vt:lpwstr>
      </vt:variant>
      <vt:variant>
        <vt:i4>5439497</vt:i4>
      </vt:variant>
      <vt:variant>
        <vt:i4>1731</vt:i4>
      </vt:variant>
      <vt:variant>
        <vt:i4>0</vt:i4>
      </vt:variant>
      <vt:variant>
        <vt:i4>5</vt:i4>
      </vt:variant>
      <vt:variant>
        <vt:lpwstr>consultantplus://offline/ref=AD03380175F9475E42B56692B16D7C60EF6BDE7E82B44D9B4A76A72AFCCEB748D0848BEC1BAF60822BD48FBE7E1Ei7Q</vt:lpwstr>
      </vt:variant>
      <vt:variant>
        <vt:lpwstr/>
      </vt:variant>
      <vt:variant>
        <vt:i4>3342391</vt:i4>
      </vt:variant>
      <vt:variant>
        <vt:i4>1728</vt:i4>
      </vt:variant>
      <vt:variant>
        <vt:i4>0</vt:i4>
      </vt:variant>
      <vt:variant>
        <vt:i4>5</vt:i4>
      </vt:variant>
      <vt:variant>
        <vt:lpwstr>consultantplus://offline/ref=AD03380175F9475E42B56692B16D7C60EE69DC7783B74D9B4A76A72AFCCEB748C284D3E019AA7F802BC1D9EF3BBA62919157DDD47631D0C31EiAQ</vt:lpwstr>
      </vt:variant>
      <vt:variant>
        <vt:lpwstr/>
      </vt:variant>
      <vt:variant>
        <vt:i4>5439490</vt:i4>
      </vt:variant>
      <vt:variant>
        <vt:i4>1725</vt:i4>
      </vt:variant>
      <vt:variant>
        <vt:i4>0</vt:i4>
      </vt:variant>
      <vt:variant>
        <vt:i4>5</vt:i4>
      </vt:variant>
      <vt:variant>
        <vt:lpwstr/>
      </vt:variant>
      <vt:variant>
        <vt:lpwstr>Par2</vt:lpwstr>
      </vt:variant>
      <vt:variant>
        <vt:i4>5439490</vt:i4>
      </vt:variant>
      <vt:variant>
        <vt:i4>1722</vt:i4>
      </vt:variant>
      <vt:variant>
        <vt:i4>0</vt:i4>
      </vt:variant>
      <vt:variant>
        <vt:i4>5</vt:i4>
      </vt:variant>
      <vt:variant>
        <vt:lpwstr/>
      </vt:variant>
      <vt:variant>
        <vt:lpwstr>Par2</vt:lpwstr>
      </vt:variant>
      <vt:variant>
        <vt:i4>5439497</vt:i4>
      </vt:variant>
      <vt:variant>
        <vt:i4>1719</vt:i4>
      </vt:variant>
      <vt:variant>
        <vt:i4>0</vt:i4>
      </vt:variant>
      <vt:variant>
        <vt:i4>5</vt:i4>
      </vt:variant>
      <vt:variant>
        <vt:lpwstr>consultantplus://offline/ref=AD03380175F9475E42B56692B16D7C60EF6BDE7E82B44D9B4A76A72AFCCEB748D0848BEC1BAF60822BD48FBE7E1Ei7Q</vt:lpwstr>
      </vt:variant>
      <vt:variant>
        <vt:lpwstr/>
      </vt:variant>
      <vt:variant>
        <vt:i4>6357042</vt:i4>
      </vt:variant>
      <vt:variant>
        <vt:i4>1716</vt:i4>
      </vt:variant>
      <vt:variant>
        <vt:i4>0</vt:i4>
      </vt:variant>
      <vt:variant>
        <vt:i4>5</vt:i4>
      </vt:variant>
      <vt:variant>
        <vt:lpwstr/>
      </vt:variant>
      <vt:variant>
        <vt:lpwstr>Par202</vt:lpwstr>
      </vt:variant>
      <vt:variant>
        <vt:i4>6357042</vt:i4>
      </vt:variant>
      <vt:variant>
        <vt:i4>1713</vt:i4>
      </vt:variant>
      <vt:variant>
        <vt:i4>0</vt:i4>
      </vt:variant>
      <vt:variant>
        <vt:i4>5</vt:i4>
      </vt:variant>
      <vt:variant>
        <vt:lpwstr/>
      </vt:variant>
      <vt:variant>
        <vt:lpwstr>Par202</vt:lpwstr>
      </vt:variant>
      <vt:variant>
        <vt:i4>6881385</vt:i4>
      </vt:variant>
      <vt:variant>
        <vt:i4>1710</vt:i4>
      </vt:variant>
      <vt:variant>
        <vt:i4>0</vt:i4>
      </vt:variant>
      <vt:variant>
        <vt:i4>5</vt:i4>
      </vt:variant>
      <vt:variant>
        <vt:lpwstr>consultantplus://offline/ref=BAB6C5651E772D77E859338CAC81CA718E8E60EF47189F31F82CEC81AF04A1F4737390D3C607807E22A5390C741D97EE6EAEA68008DF2C08E2iDQ</vt:lpwstr>
      </vt:variant>
      <vt:variant>
        <vt:lpwstr/>
      </vt:variant>
      <vt:variant>
        <vt:i4>6881380</vt:i4>
      </vt:variant>
      <vt:variant>
        <vt:i4>1707</vt:i4>
      </vt:variant>
      <vt:variant>
        <vt:i4>0</vt:i4>
      </vt:variant>
      <vt:variant>
        <vt:i4>5</vt:i4>
      </vt:variant>
      <vt:variant>
        <vt:lpwstr>consultantplus://offline/ref=BAB6C5651E772D77E859338CAC81CA718E8E60EE46139F31F82CEC81AF04A1F4737390D3C607807C20A5390C741D97EE6EAEA68008DF2C08E2iDQ</vt:lpwstr>
      </vt:variant>
      <vt:variant>
        <vt:lpwstr/>
      </vt:variant>
      <vt:variant>
        <vt:i4>3407926</vt:i4>
      </vt:variant>
      <vt:variant>
        <vt:i4>1704</vt:i4>
      </vt:variant>
      <vt:variant>
        <vt:i4>0</vt:i4>
      </vt:variant>
      <vt:variant>
        <vt:i4>5</vt:i4>
      </vt:variant>
      <vt:variant>
        <vt:lpwstr>consultantplus://offline/ref=CCC413F9AE7E4BD9A1335138B875D149D103309E7D48AC353CF6DCE99923822891AF8015277EBEAAA064897E89F0781E687E073B8A59608Be0h7Q</vt:lpwstr>
      </vt:variant>
      <vt:variant>
        <vt:lpwstr/>
      </vt:variant>
      <vt:variant>
        <vt:i4>3407979</vt:i4>
      </vt:variant>
      <vt:variant>
        <vt:i4>1701</vt:i4>
      </vt:variant>
      <vt:variant>
        <vt:i4>0</vt:i4>
      </vt:variant>
      <vt:variant>
        <vt:i4>5</vt:i4>
      </vt:variant>
      <vt:variant>
        <vt:lpwstr>consultantplus://offline/ref=CCC413F9AE7E4BD9A1335138B875D149D103309F7C43AC353CF6DCE99923822891AF8015277EBEAAAB64897E89F0781E687E073B8A59608Be0h7Q</vt:lpwstr>
      </vt:variant>
      <vt:variant>
        <vt:lpwstr/>
      </vt:variant>
      <vt:variant>
        <vt:i4>5242882</vt:i4>
      </vt:variant>
      <vt:variant>
        <vt:i4>1698</vt:i4>
      </vt:variant>
      <vt:variant>
        <vt:i4>0</vt:i4>
      </vt:variant>
      <vt:variant>
        <vt:i4>5</vt:i4>
      </vt:variant>
      <vt:variant>
        <vt:lpwstr>consultantplus://offline/ref=2E532A735538CFAFD69F1F854A93C576AFC39090FC5E7107064F92167FE70C655463737906004F2C9CDCB6CB2AC7h2Q</vt:lpwstr>
      </vt:variant>
      <vt:variant>
        <vt:lpwstr/>
      </vt:variant>
      <vt:variant>
        <vt:i4>4063289</vt:i4>
      </vt:variant>
      <vt:variant>
        <vt:i4>1695</vt:i4>
      </vt:variant>
      <vt:variant>
        <vt:i4>0</vt:i4>
      </vt:variant>
      <vt:variant>
        <vt:i4>5</vt:i4>
      </vt:variant>
      <vt:variant>
        <vt:lpwstr>consultantplus://offline/ref=C09B991B4E45741523FB4E192B322DB9E12536270FB7AAA60B1873CA7118C8E8615AE0C0C6705E067ApFL</vt:lpwstr>
      </vt:variant>
      <vt:variant>
        <vt:lpwstr/>
      </vt:variant>
      <vt:variant>
        <vt:i4>4128879</vt:i4>
      </vt:variant>
      <vt:variant>
        <vt:i4>1692</vt:i4>
      </vt:variant>
      <vt:variant>
        <vt:i4>0</vt:i4>
      </vt:variant>
      <vt:variant>
        <vt:i4>5</vt:i4>
      </vt:variant>
      <vt:variant>
        <vt:lpwstr>consultantplus://offline/ref=C1BE4D13A0BA3F37F9DCD406BCF9CE16706066736881771A0D0F766582D7DE5A80B396042CE05B03eFpCL</vt:lpwstr>
      </vt:variant>
      <vt:variant>
        <vt:lpwstr/>
      </vt:variant>
      <vt:variant>
        <vt:i4>720981</vt:i4>
      </vt:variant>
      <vt:variant>
        <vt:i4>1689</vt:i4>
      </vt:variant>
      <vt:variant>
        <vt:i4>0</vt:i4>
      </vt:variant>
      <vt:variant>
        <vt:i4>5</vt:i4>
      </vt:variant>
      <vt:variant>
        <vt:lpwstr>consultantplus://offline/ref=C1BE4D13A0BA3F37F9DCD406BCF9CE16706066716C84771A0D0F766582eDp7L</vt:lpwstr>
      </vt:variant>
      <vt:variant>
        <vt:lpwstr/>
      </vt:variant>
      <vt:variant>
        <vt:i4>5636098</vt:i4>
      </vt:variant>
      <vt:variant>
        <vt:i4>1686</vt:i4>
      </vt:variant>
      <vt:variant>
        <vt:i4>0</vt:i4>
      </vt:variant>
      <vt:variant>
        <vt:i4>5</vt:i4>
      </vt:variant>
      <vt:variant>
        <vt:lpwstr/>
      </vt:variant>
      <vt:variant>
        <vt:lpwstr>Par71</vt:lpwstr>
      </vt:variant>
      <vt:variant>
        <vt:i4>6750266</vt:i4>
      </vt:variant>
      <vt:variant>
        <vt:i4>1683</vt:i4>
      </vt:variant>
      <vt:variant>
        <vt:i4>0</vt:i4>
      </vt:variant>
      <vt:variant>
        <vt:i4>5</vt:i4>
      </vt:variant>
      <vt:variant>
        <vt:lpwstr/>
      </vt:variant>
      <vt:variant>
        <vt:lpwstr>Par187</vt:lpwstr>
      </vt:variant>
      <vt:variant>
        <vt:i4>5636099</vt:i4>
      </vt:variant>
      <vt:variant>
        <vt:i4>1680</vt:i4>
      </vt:variant>
      <vt:variant>
        <vt:i4>0</vt:i4>
      </vt:variant>
      <vt:variant>
        <vt:i4>5</vt:i4>
      </vt:variant>
      <vt:variant>
        <vt:lpwstr>consultantplus://offline/ref=CC1E618E57F339AD68220AF3E6D0C360A852F1C0DA261D4283E9DB3D603B4A79039D4DC0B0F81832D7EC054530A592198C93D11DeFQ</vt:lpwstr>
      </vt:variant>
      <vt:variant>
        <vt:lpwstr/>
      </vt:variant>
      <vt:variant>
        <vt:i4>3866675</vt:i4>
      </vt:variant>
      <vt:variant>
        <vt:i4>1677</vt:i4>
      </vt:variant>
      <vt:variant>
        <vt:i4>0</vt:i4>
      </vt:variant>
      <vt:variant>
        <vt:i4>5</vt:i4>
      </vt:variant>
      <vt:variant>
        <vt:lpwstr>consultantplus://offline/ref=CC1E618E57F339AD68220AF3E6D0C360A852F1C0DA261D4283E9DB3D603B4A79039D4DC5BBAC497581EA53116AF19E058B8DD1D6A5C2D0701Ae6Q</vt:lpwstr>
      </vt:variant>
      <vt:variant>
        <vt:lpwstr/>
      </vt:variant>
      <vt:variant>
        <vt:i4>458752</vt:i4>
      </vt:variant>
      <vt:variant>
        <vt:i4>1674</vt:i4>
      </vt:variant>
      <vt:variant>
        <vt:i4>0</vt:i4>
      </vt:variant>
      <vt:variant>
        <vt:i4>5</vt:i4>
      </vt:variant>
      <vt:variant>
        <vt:lpwstr>consultantplus://offline/ref=CC1E618E57F339AD68220AF3E6D0C360AA5AF2C9D3221D4283E9DB3D603B4A79119D15C9B9A9577783FF05402F1AeCQ</vt:lpwstr>
      </vt:variant>
      <vt:variant>
        <vt:lpwstr/>
      </vt:variant>
      <vt:variant>
        <vt:i4>3866725</vt:i4>
      </vt:variant>
      <vt:variant>
        <vt:i4>1671</vt:i4>
      </vt:variant>
      <vt:variant>
        <vt:i4>0</vt:i4>
      </vt:variant>
      <vt:variant>
        <vt:i4>5</vt:i4>
      </vt:variant>
      <vt:variant>
        <vt:lpwstr>consultantplus://offline/ref=CC1E618E57F339AD68220AF3E6D0C360AA5AF2C9D3221D4283E9DB3D603B4A79039D4DC5BBAC497783EA53116AF19E058B8DD1D6A5C2D0701Ae6Q</vt:lpwstr>
      </vt:variant>
      <vt:variant>
        <vt:lpwstr/>
      </vt:variant>
      <vt:variant>
        <vt:i4>1703944</vt:i4>
      </vt:variant>
      <vt:variant>
        <vt:i4>1668</vt:i4>
      </vt:variant>
      <vt:variant>
        <vt:i4>0</vt:i4>
      </vt:variant>
      <vt:variant>
        <vt:i4>5</vt:i4>
      </vt:variant>
      <vt:variant>
        <vt:lpwstr>consultantplus://offline/ref=8F526EB1959CA44354325BA30E78E3D369C786C671BE1A2E79EBE9D0872077D70937D9C141f9n7L</vt:lpwstr>
      </vt:variant>
      <vt:variant>
        <vt:lpwstr/>
      </vt:variant>
      <vt:variant>
        <vt:i4>6291563</vt:i4>
      </vt:variant>
      <vt:variant>
        <vt:i4>1665</vt:i4>
      </vt:variant>
      <vt:variant>
        <vt:i4>0</vt:i4>
      </vt:variant>
      <vt:variant>
        <vt:i4>5</vt:i4>
      </vt:variant>
      <vt:variant>
        <vt:lpwstr>consultantplus://offline/ref=46AD8933C56B00D01D0A6D18ADE60F16A89EA7621799AC08624EBCDE961386CF9FB873806D4421C048357C615D7E03A62CF2D2A7BE846F2918dBQ</vt:lpwstr>
      </vt:variant>
      <vt:variant>
        <vt:lpwstr/>
      </vt:variant>
      <vt:variant>
        <vt:i4>6291563</vt:i4>
      </vt:variant>
      <vt:variant>
        <vt:i4>1662</vt:i4>
      </vt:variant>
      <vt:variant>
        <vt:i4>0</vt:i4>
      </vt:variant>
      <vt:variant>
        <vt:i4>5</vt:i4>
      </vt:variant>
      <vt:variant>
        <vt:lpwstr>consultantplus://offline/ref=46AD8933C56B00D01D0A6D18ADE60F16A89EA7621799AC08624EBCDE961386CF9FB873806D4421C048357C615D7E03A62CF2D2A7BE846F2918dBQ</vt:lpwstr>
      </vt:variant>
      <vt:variant>
        <vt:lpwstr/>
      </vt:variant>
      <vt:variant>
        <vt:i4>6291557</vt:i4>
      </vt:variant>
      <vt:variant>
        <vt:i4>1659</vt:i4>
      </vt:variant>
      <vt:variant>
        <vt:i4>0</vt:i4>
      </vt:variant>
      <vt:variant>
        <vt:i4>5</vt:i4>
      </vt:variant>
      <vt:variant>
        <vt:lpwstr>consultantplus://offline/ref=46AD8933C56B00D01D0A6D18ADE60F16A997A3661598AC08624EBCDE961386CF9FB873806D4421C44B357C615D7E03A62CF2D2A7BE846F2918dBQ</vt:lpwstr>
      </vt:variant>
      <vt:variant>
        <vt:lpwstr/>
      </vt:variant>
      <vt:variant>
        <vt:i4>5636098</vt:i4>
      </vt:variant>
      <vt:variant>
        <vt:i4>1656</vt:i4>
      </vt:variant>
      <vt:variant>
        <vt:i4>0</vt:i4>
      </vt:variant>
      <vt:variant>
        <vt:i4>5</vt:i4>
      </vt:variant>
      <vt:variant>
        <vt:lpwstr/>
      </vt:variant>
      <vt:variant>
        <vt:lpwstr>Par70</vt:lpwstr>
      </vt:variant>
      <vt:variant>
        <vt:i4>4259925</vt:i4>
      </vt:variant>
      <vt:variant>
        <vt:i4>1653</vt:i4>
      </vt:variant>
      <vt:variant>
        <vt:i4>0</vt:i4>
      </vt:variant>
      <vt:variant>
        <vt:i4>5</vt:i4>
      </vt:variant>
      <vt:variant>
        <vt:lpwstr>consultantplus://offline/ref=0D1BB5483E74544C8B6131FAF15D5B7B08E0A0447478FF6064880E5C88B7CA33E33E3ECC78h107E</vt:lpwstr>
      </vt:variant>
      <vt:variant>
        <vt:lpwstr/>
      </vt:variant>
      <vt:variant>
        <vt:i4>4325387</vt:i4>
      </vt:variant>
      <vt:variant>
        <vt:i4>1650</vt:i4>
      </vt:variant>
      <vt:variant>
        <vt:i4>0</vt:i4>
      </vt:variant>
      <vt:variant>
        <vt:i4>5</vt:i4>
      </vt:variant>
      <vt:variant>
        <vt:lpwstr>consultantplus://offline/ref=0D1BB5483E74544C8B6131FAF15D5B7B08E0A0447478FF6064880E5C88hB07E</vt:lpwstr>
      </vt:variant>
      <vt:variant>
        <vt:lpwstr/>
      </vt:variant>
      <vt:variant>
        <vt:i4>4325387</vt:i4>
      </vt:variant>
      <vt:variant>
        <vt:i4>1647</vt:i4>
      </vt:variant>
      <vt:variant>
        <vt:i4>0</vt:i4>
      </vt:variant>
      <vt:variant>
        <vt:i4>5</vt:i4>
      </vt:variant>
      <vt:variant>
        <vt:lpwstr>consultantplus://offline/ref=0D1BB5483E74544C8B6131FAF15D5B7B08E0A0447478FF6064880E5C88hB07E</vt:lpwstr>
      </vt:variant>
      <vt:variant>
        <vt:lpwstr/>
      </vt:variant>
      <vt:variant>
        <vt:i4>2555967</vt:i4>
      </vt:variant>
      <vt:variant>
        <vt:i4>1644</vt:i4>
      </vt:variant>
      <vt:variant>
        <vt:i4>0</vt:i4>
      </vt:variant>
      <vt:variant>
        <vt:i4>5</vt:i4>
      </vt:variant>
      <vt:variant>
        <vt:lpwstr>consultantplus://offline/ref=0D1BB5483E74544C8B6131FAF15D5B7B08E0A641727BFF6064880E5C88B7CA33E33E3EC97A1523E4h406E</vt:lpwstr>
      </vt:variant>
      <vt:variant>
        <vt:lpwstr/>
      </vt:variant>
      <vt:variant>
        <vt:i4>4325387</vt:i4>
      </vt:variant>
      <vt:variant>
        <vt:i4>1641</vt:i4>
      </vt:variant>
      <vt:variant>
        <vt:i4>0</vt:i4>
      </vt:variant>
      <vt:variant>
        <vt:i4>5</vt:i4>
      </vt:variant>
      <vt:variant>
        <vt:lpwstr>consultantplus://offline/ref=0D1BB5483E74544C8B6131FAF15D5B7B08E0A0447478FF6064880E5C88hB07E</vt:lpwstr>
      </vt:variant>
      <vt:variant>
        <vt:lpwstr/>
      </vt:variant>
      <vt:variant>
        <vt:i4>4259927</vt:i4>
      </vt:variant>
      <vt:variant>
        <vt:i4>1638</vt:i4>
      </vt:variant>
      <vt:variant>
        <vt:i4>0</vt:i4>
      </vt:variant>
      <vt:variant>
        <vt:i4>5</vt:i4>
      </vt:variant>
      <vt:variant>
        <vt:lpwstr>consultantplus://offline/ref=0D1BB5483E74544C8B6131FAF15D5B7B08E0A0447478FF6064880E5C88B7CA33E33E3ECC78h105E</vt:lpwstr>
      </vt:variant>
      <vt:variant>
        <vt:lpwstr/>
      </vt:variant>
      <vt:variant>
        <vt:i4>6422576</vt:i4>
      </vt:variant>
      <vt:variant>
        <vt:i4>1635</vt:i4>
      </vt:variant>
      <vt:variant>
        <vt:i4>0</vt:i4>
      </vt:variant>
      <vt:variant>
        <vt:i4>5</vt:i4>
      </vt:variant>
      <vt:variant>
        <vt:lpwstr/>
      </vt:variant>
      <vt:variant>
        <vt:lpwstr>Par122</vt:lpwstr>
      </vt:variant>
      <vt:variant>
        <vt:i4>5373954</vt:i4>
      </vt:variant>
      <vt:variant>
        <vt:i4>1632</vt:i4>
      </vt:variant>
      <vt:variant>
        <vt:i4>0</vt:i4>
      </vt:variant>
      <vt:variant>
        <vt:i4>5</vt:i4>
      </vt:variant>
      <vt:variant>
        <vt:lpwstr/>
      </vt:variant>
      <vt:variant>
        <vt:lpwstr>Par33</vt:lpwstr>
      </vt:variant>
      <vt:variant>
        <vt:i4>4259927</vt:i4>
      </vt:variant>
      <vt:variant>
        <vt:i4>1629</vt:i4>
      </vt:variant>
      <vt:variant>
        <vt:i4>0</vt:i4>
      </vt:variant>
      <vt:variant>
        <vt:i4>5</vt:i4>
      </vt:variant>
      <vt:variant>
        <vt:lpwstr>consultantplus://offline/ref=0D1BB5483E74544C8B6131FAF15D5B7B08E0A0447478FF6064880E5C88B7CA33E33E3ECC78h105E</vt:lpwstr>
      </vt:variant>
      <vt:variant>
        <vt:lpwstr/>
      </vt:variant>
      <vt:variant>
        <vt:i4>2097210</vt:i4>
      </vt:variant>
      <vt:variant>
        <vt:i4>1626</vt:i4>
      </vt:variant>
      <vt:variant>
        <vt:i4>0</vt:i4>
      </vt:variant>
      <vt:variant>
        <vt:i4>5</vt:i4>
      </vt:variant>
      <vt:variant>
        <vt:lpwstr>consultantplus://offline/ref=2CB54EBDCD95973C811685841B097BF7006CD7D6186BF6A0E8B94DB903E78D62AADD9C1CCF9006DFF1F58644E69D43625E1E06F79B57A9A8a1X3Q</vt:lpwstr>
      </vt:variant>
      <vt:variant>
        <vt:lpwstr/>
      </vt:variant>
      <vt:variant>
        <vt:i4>6553658</vt:i4>
      </vt:variant>
      <vt:variant>
        <vt:i4>1623</vt:i4>
      </vt:variant>
      <vt:variant>
        <vt:i4>0</vt:i4>
      </vt:variant>
      <vt:variant>
        <vt:i4>5</vt:i4>
      </vt:variant>
      <vt:variant>
        <vt:lpwstr/>
      </vt:variant>
      <vt:variant>
        <vt:lpwstr>Par1846</vt:lpwstr>
      </vt:variant>
      <vt:variant>
        <vt:i4>6553658</vt:i4>
      </vt:variant>
      <vt:variant>
        <vt:i4>1620</vt:i4>
      </vt:variant>
      <vt:variant>
        <vt:i4>0</vt:i4>
      </vt:variant>
      <vt:variant>
        <vt:i4>5</vt:i4>
      </vt:variant>
      <vt:variant>
        <vt:lpwstr/>
      </vt:variant>
      <vt:variant>
        <vt:lpwstr>Par1845</vt:lpwstr>
      </vt:variant>
      <vt:variant>
        <vt:i4>6553658</vt:i4>
      </vt:variant>
      <vt:variant>
        <vt:i4>1617</vt:i4>
      </vt:variant>
      <vt:variant>
        <vt:i4>0</vt:i4>
      </vt:variant>
      <vt:variant>
        <vt:i4>5</vt:i4>
      </vt:variant>
      <vt:variant>
        <vt:lpwstr/>
      </vt:variant>
      <vt:variant>
        <vt:lpwstr>Par1843</vt:lpwstr>
      </vt:variant>
      <vt:variant>
        <vt:i4>6684725</vt:i4>
      </vt:variant>
      <vt:variant>
        <vt:i4>1614</vt:i4>
      </vt:variant>
      <vt:variant>
        <vt:i4>0</vt:i4>
      </vt:variant>
      <vt:variant>
        <vt:i4>5</vt:i4>
      </vt:variant>
      <vt:variant>
        <vt:lpwstr/>
      </vt:variant>
      <vt:variant>
        <vt:lpwstr>Par1768</vt:lpwstr>
      </vt:variant>
      <vt:variant>
        <vt:i4>6684725</vt:i4>
      </vt:variant>
      <vt:variant>
        <vt:i4>1611</vt:i4>
      </vt:variant>
      <vt:variant>
        <vt:i4>0</vt:i4>
      </vt:variant>
      <vt:variant>
        <vt:i4>5</vt:i4>
      </vt:variant>
      <vt:variant>
        <vt:lpwstr/>
      </vt:variant>
      <vt:variant>
        <vt:lpwstr>Par1766</vt:lpwstr>
      </vt:variant>
      <vt:variant>
        <vt:i4>6684725</vt:i4>
      </vt:variant>
      <vt:variant>
        <vt:i4>1608</vt:i4>
      </vt:variant>
      <vt:variant>
        <vt:i4>0</vt:i4>
      </vt:variant>
      <vt:variant>
        <vt:i4>5</vt:i4>
      </vt:variant>
      <vt:variant>
        <vt:lpwstr/>
      </vt:variant>
      <vt:variant>
        <vt:lpwstr>Par1764</vt:lpwstr>
      </vt:variant>
      <vt:variant>
        <vt:i4>6684725</vt:i4>
      </vt:variant>
      <vt:variant>
        <vt:i4>1605</vt:i4>
      </vt:variant>
      <vt:variant>
        <vt:i4>0</vt:i4>
      </vt:variant>
      <vt:variant>
        <vt:i4>5</vt:i4>
      </vt:variant>
      <vt:variant>
        <vt:lpwstr/>
      </vt:variant>
      <vt:variant>
        <vt:lpwstr>Par1762</vt:lpwstr>
      </vt:variant>
      <vt:variant>
        <vt:i4>6684725</vt:i4>
      </vt:variant>
      <vt:variant>
        <vt:i4>1602</vt:i4>
      </vt:variant>
      <vt:variant>
        <vt:i4>0</vt:i4>
      </vt:variant>
      <vt:variant>
        <vt:i4>5</vt:i4>
      </vt:variant>
      <vt:variant>
        <vt:lpwstr/>
      </vt:variant>
      <vt:variant>
        <vt:lpwstr>Par1762</vt:lpwstr>
      </vt:variant>
      <vt:variant>
        <vt:i4>6422581</vt:i4>
      </vt:variant>
      <vt:variant>
        <vt:i4>1599</vt:i4>
      </vt:variant>
      <vt:variant>
        <vt:i4>0</vt:i4>
      </vt:variant>
      <vt:variant>
        <vt:i4>5</vt:i4>
      </vt:variant>
      <vt:variant>
        <vt:lpwstr/>
      </vt:variant>
      <vt:variant>
        <vt:lpwstr>Par1721</vt:lpwstr>
      </vt:variant>
      <vt:variant>
        <vt:i4>6357045</vt:i4>
      </vt:variant>
      <vt:variant>
        <vt:i4>1596</vt:i4>
      </vt:variant>
      <vt:variant>
        <vt:i4>0</vt:i4>
      </vt:variant>
      <vt:variant>
        <vt:i4>5</vt:i4>
      </vt:variant>
      <vt:variant>
        <vt:lpwstr/>
      </vt:variant>
      <vt:variant>
        <vt:lpwstr>Par1717</vt:lpwstr>
      </vt:variant>
      <vt:variant>
        <vt:i4>6357045</vt:i4>
      </vt:variant>
      <vt:variant>
        <vt:i4>1593</vt:i4>
      </vt:variant>
      <vt:variant>
        <vt:i4>0</vt:i4>
      </vt:variant>
      <vt:variant>
        <vt:i4>5</vt:i4>
      </vt:variant>
      <vt:variant>
        <vt:lpwstr/>
      </vt:variant>
      <vt:variant>
        <vt:lpwstr>Par1714</vt:lpwstr>
      </vt:variant>
      <vt:variant>
        <vt:i4>6357045</vt:i4>
      </vt:variant>
      <vt:variant>
        <vt:i4>1590</vt:i4>
      </vt:variant>
      <vt:variant>
        <vt:i4>0</vt:i4>
      </vt:variant>
      <vt:variant>
        <vt:i4>5</vt:i4>
      </vt:variant>
      <vt:variant>
        <vt:lpwstr/>
      </vt:variant>
      <vt:variant>
        <vt:lpwstr>Par1714</vt:lpwstr>
      </vt:variant>
      <vt:variant>
        <vt:i4>6357041</vt:i4>
      </vt:variant>
      <vt:variant>
        <vt:i4>1587</vt:i4>
      </vt:variant>
      <vt:variant>
        <vt:i4>0</vt:i4>
      </vt:variant>
      <vt:variant>
        <vt:i4>5</vt:i4>
      </vt:variant>
      <vt:variant>
        <vt:lpwstr/>
      </vt:variant>
      <vt:variant>
        <vt:lpwstr>Par1310</vt:lpwstr>
      </vt:variant>
      <vt:variant>
        <vt:i4>6553649</vt:i4>
      </vt:variant>
      <vt:variant>
        <vt:i4>1584</vt:i4>
      </vt:variant>
      <vt:variant>
        <vt:i4>0</vt:i4>
      </vt:variant>
      <vt:variant>
        <vt:i4>5</vt:i4>
      </vt:variant>
      <vt:variant>
        <vt:lpwstr/>
      </vt:variant>
      <vt:variant>
        <vt:lpwstr>Par1343</vt:lpwstr>
      </vt:variant>
      <vt:variant>
        <vt:i4>6619186</vt:i4>
      </vt:variant>
      <vt:variant>
        <vt:i4>1581</vt:i4>
      </vt:variant>
      <vt:variant>
        <vt:i4>0</vt:i4>
      </vt:variant>
      <vt:variant>
        <vt:i4>5</vt:i4>
      </vt:variant>
      <vt:variant>
        <vt:lpwstr/>
      </vt:variant>
      <vt:variant>
        <vt:lpwstr>Par1051</vt:lpwstr>
      </vt:variant>
      <vt:variant>
        <vt:i4>8060977</vt:i4>
      </vt:variant>
      <vt:variant>
        <vt:i4>1578</vt:i4>
      </vt:variant>
      <vt:variant>
        <vt:i4>0</vt:i4>
      </vt:variant>
      <vt:variant>
        <vt:i4>5</vt:i4>
      </vt:variant>
      <vt:variant>
        <vt:lpwstr>consultantplus://offline/ref=553094BDAA5CFADF0C6A6A56DEF087529ABE0B6CC3598B07F6FA55B22BBBA42D892B39EBABB4B526A9E443A0ABB09BB90DC1805852926F16zD0DP</vt:lpwstr>
      </vt:variant>
      <vt:variant>
        <vt:lpwstr/>
      </vt:variant>
      <vt:variant>
        <vt:i4>7471159</vt:i4>
      </vt:variant>
      <vt:variant>
        <vt:i4>1575</vt:i4>
      </vt:variant>
      <vt:variant>
        <vt:i4>0</vt:i4>
      </vt:variant>
      <vt:variant>
        <vt:i4>5</vt:i4>
      </vt:variant>
      <vt:variant>
        <vt:lpwstr>consultantplus://offline/ref=894E2B18D58285051496D9254C36DF6DE3FC7639B06AE27695ED609467C1BC2F4052CBC1717D3FC55A8151B24EA185C78D904E8F4CAED0CAcCxCP</vt:lpwstr>
      </vt:variant>
      <vt:variant>
        <vt:lpwstr/>
      </vt:variant>
      <vt:variant>
        <vt:i4>7143485</vt:i4>
      </vt:variant>
      <vt:variant>
        <vt:i4>1572</vt:i4>
      </vt:variant>
      <vt:variant>
        <vt:i4>0</vt:i4>
      </vt:variant>
      <vt:variant>
        <vt:i4>5</vt:i4>
      </vt:variant>
      <vt:variant>
        <vt:lpwstr>consultantplus://offline/ref=397492F5DE6BA388BEAAE46AB3C78FC4D100653E547CB129D3A5321602B30B913065833B4A57BB0Cx1e1L</vt:lpwstr>
      </vt:variant>
      <vt:variant>
        <vt:lpwstr/>
      </vt:variant>
      <vt:variant>
        <vt:i4>6291515</vt:i4>
      </vt:variant>
      <vt:variant>
        <vt:i4>1569</vt:i4>
      </vt:variant>
      <vt:variant>
        <vt:i4>0</vt:i4>
      </vt:variant>
      <vt:variant>
        <vt:i4>5</vt:i4>
      </vt:variant>
      <vt:variant>
        <vt:lpwstr/>
      </vt:variant>
      <vt:variant>
        <vt:lpwstr>Par1906</vt:lpwstr>
      </vt:variant>
      <vt:variant>
        <vt:i4>3473515</vt:i4>
      </vt:variant>
      <vt:variant>
        <vt:i4>1566</vt:i4>
      </vt:variant>
      <vt:variant>
        <vt:i4>0</vt:i4>
      </vt:variant>
      <vt:variant>
        <vt:i4>5</vt:i4>
      </vt:variant>
      <vt:variant>
        <vt:lpwstr>consultantplus://offline/ref=D6A33F94346629E5A4CAEBE9650C4EC7917CB546E2C829CDB8BA6CA939A60B868C16459E5180179DU2eBL</vt:lpwstr>
      </vt:variant>
      <vt:variant>
        <vt:lpwstr/>
      </vt:variant>
      <vt:variant>
        <vt:i4>6619195</vt:i4>
      </vt:variant>
      <vt:variant>
        <vt:i4>1563</vt:i4>
      </vt:variant>
      <vt:variant>
        <vt:i4>0</vt:i4>
      </vt:variant>
      <vt:variant>
        <vt:i4>5</vt:i4>
      </vt:variant>
      <vt:variant>
        <vt:lpwstr/>
      </vt:variant>
      <vt:variant>
        <vt:lpwstr>Par296</vt:lpwstr>
      </vt:variant>
      <vt:variant>
        <vt:i4>6684723</vt:i4>
      </vt:variant>
      <vt:variant>
        <vt:i4>1560</vt:i4>
      </vt:variant>
      <vt:variant>
        <vt:i4>0</vt:i4>
      </vt:variant>
      <vt:variant>
        <vt:i4>5</vt:i4>
      </vt:variant>
      <vt:variant>
        <vt:lpwstr/>
      </vt:variant>
      <vt:variant>
        <vt:lpwstr>Par314</vt:lpwstr>
      </vt:variant>
      <vt:variant>
        <vt:i4>3866720</vt:i4>
      </vt:variant>
      <vt:variant>
        <vt:i4>1557</vt:i4>
      </vt:variant>
      <vt:variant>
        <vt:i4>0</vt:i4>
      </vt:variant>
      <vt:variant>
        <vt:i4>5</vt:i4>
      </vt:variant>
      <vt:variant>
        <vt:lpwstr>consultantplus://offline/ref=0E47BF0555EB0A54FDB774E41DFA95E45E59DD5714213D6E45ED0457943C50D6D89525D297BC1D20BE0820246C4B8CEB6428BC00r2sCP</vt:lpwstr>
      </vt:variant>
      <vt:variant>
        <vt:lpwstr/>
      </vt:variant>
      <vt:variant>
        <vt:i4>7012405</vt:i4>
      </vt:variant>
      <vt:variant>
        <vt:i4>1554</vt:i4>
      </vt:variant>
      <vt:variant>
        <vt:i4>0</vt:i4>
      </vt:variant>
      <vt:variant>
        <vt:i4>5</vt:i4>
      </vt:variant>
      <vt:variant>
        <vt:lpwstr/>
      </vt:variant>
      <vt:variant>
        <vt:lpwstr>Par278</vt:lpwstr>
      </vt:variant>
      <vt:variant>
        <vt:i4>6946869</vt:i4>
      </vt:variant>
      <vt:variant>
        <vt:i4>1551</vt:i4>
      </vt:variant>
      <vt:variant>
        <vt:i4>0</vt:i4>
      </vt:variant>
      <vt:variant>
        <vt:i4>5</vt:i4>
      </vt:variant>
      <vt:variant>
        <vt:lpwstr/>
      </vt:variant>
      <vt:variant>
        <vt:lpwstr>Par279</vt:lpwstr>
      </vt:variant>
      <vt:variant>
        <vt:i4>7012454</vt:i4>
      </vt:variant>
      <vt:variant>
        <vt:i4>1548</vt:i4>
      </vt:variant>
      <vt:variant>
        <vt:i4>0</vt:i4>
      </vt:variant>
      <vt:variant>
        <vt:i4>5</vt:i4>
      </vt:variant>
      <vt:variant>
        <vt:lpwstr>consultantplus://offline/ref=501D786675B15AFA9059740FD489433BBAA8A454DFBAD186D047080D31CF086FC3576FC5B643DC9D00B88EBA8968822C3F86DB7BD1731C2BX7s8P</vt:lpwstr>
      </vt:variant>
      <vt:variant>
        <vt:lpwstr/>
      </vt:variant>
      <vt:variant>
        <vt:i4>7012450</vt:i4>
      </vt:variant>
      <vt:variant>
        <vt:i4>1545</vt:i4>
      </vt:variant>
      <vt:variant>
        <vt:i4>0</vt:i4>
      </vt:variant>
      <vt:variant>
        <vt:i4>5</vt:i4>
      </vt:variant>
      <vt:variant>
        <vt:lpwstr>consultantplus://offline/ref=501D786675B15AFA9059740FD489433BBAA8A454DFBAD186D047080D31CF086FC3576FC5B643DC9B02B88EBA8968822C3F86DB7BD1731C2BX7s8P</vt:lpwstr>
      </vt:variant>
      <vt:variant>
        <vt:lpwstr/>
      </vt:variant>
      <vt:variant>
        <vt:i4>6422583</vt:i4>
      </vt:variant>
      <vt:variant>
        <vt:i4>1542</vt:i4>
      </vt:variant>
      <vt:variant>
        <vt:i4>0</vt:i4>
      </vt:variant>
      <vt:variant>
        <vt:i4>5</vt:i4>
      </vt:variant>
      <vt:variant>
        <vt:lpwstr/>
      </vt:variant>
      <vt:variant>
        <vt:lpwstr>Par350</vt:lpwstr>
      </vt:variant>
      <vt:variant>
        <vt:i4>7405679</vt:i4>
      </vt:variant>
      <vt:variant>
        <vt:i4>1539</vt:i4>
      </vt:variant>
      <vt:variant>
        <vt:i4>0</vt:i4>
      </vt:variant>
      <vt:variant>
        <vt:i4>5</vt:i4>
      </vt:variant>
      <vt:variant>
        <vt:lpwstr>consultantplus://offline/ref=83584851C3028638A6D7409AC2BD8BB967C8D2373982FC655E63BCF65A2C6B0BD83D942E5DE6C54131C1111DA7D33124014882859A998D3EO2rBP</vt:lpwstr>
      </vt:variant>
      <vt:variant>
        <vt:lpwstr/>
      </vt:variant>
      <vt:variant>
        <vt:i4>4522079</vt:i4>
      </vt:variant>
      <vt:variant>
        <vt:i4>1536</vt:i4>
      </vt:variant>
      <vt:variant>
        <vt:i4>0</vt:i4>
      </vt:variant>
      <vt:variant>
        <vt:i4>5</vt:i4>
      </vt:variant>
      <vt:variant>
        <vt:lpwstr>consultantplus://offline/ref=83584851C3028638A6D7409AC2BD8BB964C4D3363F83FC655E63BCF65A2C6B0BD83D942C5BE4CE14618E1041E18322270548818485O9r3P</vt:lpwstr>
      </vt:variant>
      <vt:variant>
        <vt:lpwstr/>
      </vt:variant>
      <vt:variant>
        <vt:i4>7405629</vt:i4>
      </vt:variant>
      <vt:variant>
        <vt:i4>1533</vt:i4>
      </vt:variant>
      <vt:variant>
        <vt:i4>0</vt:i4>
      </vt:variant>
      <vt:variant>
        <vt:i4>5</vt:i4>
      </vt:variant>
      <vt:variant>
        <vt:lpwstr>consultantplus://offline/ref=83584851C3028638A6D7409AC2BD8BB964C4D3363F83FC655E63BCF65A2C6B0BD83D942E5DE6C74637C1111DA7D33124014882859A998D3EO2rBP</vt:lpwstr>
      </vt:variant>
      <vt:variant>
        <vt:lpwstr/>
      </vt:variant>
      <vt:variant>
        <vt:i4>7405629</vt:i4>
      </vt:variant>
      <vt:variant>
        <vt:i4>1530</vt:i4>
      </vt:variant>
      <vt:variant>
        <vt:i4>0</vt:i4>
      </vt:variant>
      <vt:variant>
        <vt:i4>5</vt:i4>
      </vt:variant>
      <vt:variant>
        <vt:lpwstr>consultantplus://offline/ref=83584851C3028638A6D7409AC2BD8BB964C4D3363F83FC655E63BCF65A2C6B0BD83D942E5DE6C74637C1111DA7D33124014882859A998D3EO2rBP</vt:lpwstr>
      </vt:variant>
      <vt:variant>
        <vt:lpwstr/>
      </vt:variant>
      <vt:variant>
        <vt:i4>7405672</vt:i4>
      </vt:variant>
      <vt:variant>
        <vt:i4>1527</vt:i4>
      </vt:variant>
      <vt:variant>
        <vt:i4>0</vt:i4>
      </vt:variant>
      <vt:variant>
        <vt:i4>5</vt:i4>
      </vt:variant>
      <vt:variant>
        <vt:lpwstr>consultantplus://offline/ref=83584851C3028638A6D7409AC2BD8BB965CDD4373E84FC655E63BCF65A2C6B0BD83D942E5DE6C34231C1111DA7D33124014882859A998D3EO2rBP</vt:lpwstr>
      </vt:variant>
      <vt:variant>
        <vt:lpwstr/>
      </vt:variant>
      <vt:variant>
        <vt:i4>2490422</vt:i4>
      </vt:variant>
      <vt:variant>
        <vt:i4>1524</vt:i4>
      </vt:variant>
      <vt:variant>
        <vt:i4>0</vt:i4>
      </vt:variant>
      <vt:variant>
        <vt:i4>5</vt:i4>
      </vt:variant>
      <vt:variant>
        <vt:lpwstr>consultantplus://offline/ref=EE143A7B55A2FEA7F42D310FDC6291CA85A45D4A40387BBAFFF10F74B1E62D5FEA1B502C0E7A2B805F44A10DC369B8F67088D85F4691D91Fk3qAP</vt:lpwstr>
      </vt:variant>
      <vt:variant>
        <vt:lpwstr/>
      </vt:variant>
      <vt:variant>
        <vt:i4>2490471</vt:i4>
      </vt:variant>
      <vt:variant>
        <vt:i4>1521</vt:i4>
      </vt:variant>
      <vt:variant>
        <vt:i4>0</vt:i4>
      </vt:variant>
      <vt:variant>
        <vt:i4>5</vt:i4>
      </vt:variant>
      <vt:variant>
        <vt:lpwstr>consultantplus://offline/ref=EE143A7B55A2FEA7F42D310FDC6291CA87AC5E43493C7BBAFFF10F74B1E62D5FEA1B502C0E7A2B805C44A10DC369B8F67088D85F4691D91Fk3qAP</vt:lpwstr>
      </vt:variant>
      <vt:variant>
        <vt:lpwstr/>
      </vt:variant>
      <vt:variant>
        <vt:i4>6750262</vt:i4>
      </vt:variant>
      <vt:variant>
        <vt:i4>1518</vt:i4>
      </vt:variant>
      <vt:variant>
        <vt:i4>0</vt:i4>
      </vt:variant>
      <vt:variant>
        <vt:i4>5</vt:i4>
      </vt:variant>
      <vt:variant>
        <vt:lpwstr/>
      </vt:variant>
      <vt:variant>
        <vt:lpwstr>Par1472</vt:lpwstr>
      </vt:variant>
      <vt:variant>
        <vt:i4>6946869</vt:i4>
      </vt:variant>
      <vt:variant>
        <vt:i4>1515</vt:i4>
      </vt:variant>
      <vt:variant>
        <vt:i4>0</vt:i4>
      </vt:variant>
      <vt:variant>
        <vt:i4>5</vt:i4>
      </vt:variant>
      <vt:variant>
        <vt:lpwstr/>
      </vt:variant>
      <vt:variant>
        <vt:lpwstr>Par279</vt:lpwstr>
      </vt:variant>
      <vt:variant>
        <vt:i4>6357046</vt:i4>
      </vt:variant>
      <vt:variant>
        <vt:i4>1512</vt:i4>
      </vt:variant>
      <vt:variant>
        <vt:i4>0</vt:i4>
      </vt:variant>
      <vt:variant>
        <vt:i4>5</vt:i4>
      </vt:variant>
      <vt:variant>
        <vt:lpwstr/>
      </vt:variant>
      <vt:variant>
        <vt:lpwstr>Par1413</vt:lpwstr>
      </vt:variant>
      <vt:variant>
        <vt:i4>8126513</vt:i4>
      </vt:variant>
      <vt:variant>
        <vt:i4>1509</vt:i4>
      </vt:variant>
      <vt:variant>
        <vt:i4>0</vt:i4>
      </vt:variant>
      <vt:variant>
        <vt:i4>5</vt:i4>
      </vt:variant>
      <vt:variant>
        <vt:lpwstr>consultantplus://offline/ref=0DA7861EDBF9C9497128E1F20FB65692A195B46C72C1F36A819239B72973F11AB92C5554EF1D1B26G5b8E</vt:lpwstr>
      </vt:variant>
      <vt:variant>
        <vt:lpwstr/>
      </vt:variant>
      <vt:variant>
        <vt:i4>6619195</vt:i4>
      </vt:variant>
      <vt:variant>
        <vt:i4>1506</vt:i4>
      </vt:variant>
      <vt:variant>
        <vt:i4>0</vt:i4>
      </vt:variant>
      <vt:variant>
        <vt:i4>5</vt:i4>
      </vt:variant>
      <vt:variant>
        <vt:lpwstr/>
      </vt:variant>
      <vt:variant>
        <vt:lpwstr>Par296</vt:lpwstr>
      </vt:variant>
      <vt:variant>
        <vt:i4>6619195</vt:i4>
      </vt:variant>
      <vt:variant>
        <vt:i4>1503</vt:i4>
      </vt:variant>
      <vt:variant>
        <vt:i4>0</vt:i4>
      </vt:variant>
      <vt:variant>
        <vt:i4>5</vt:i4>
      </vt:variant>
      <vt:variant>
        <vt:lpwstr/>
      </vt:variant>
      <vt:variant>
        <vt:lpwstr>Par296</vt:lpwstr>
      </vt:variant>
      <vt:variant>
        <vt:i4>6357041</vt:i4>
      </vt:variant>
      <vt:variant>
        <vt:i4>1500</vt:i4>
      </vt:variant>
      <vt:variant>
        <vt:i4>0</vt:i4>
      </vt:variant>
      <vt:variant>
        <vt:i4>5</vt:i4>
      </vt:variant>
      <vt:variant>
        <vt:lpwstr/>
      </vt:variant>
      <vt:variant>
        <vt:lpwstr>Par1314</vt:lpwstr>
      </vt:variant>
      <vt:variant>
        <vt:i4>7995499</vt:i4>
      </vt:variant>
      <vt:variant>
        <vt:i4>1497</vt:i4>
      </vt:variant>
      <vt:variant>
        <vt:i4>0</vt:i4>
      </vt:variant>
      <vt:variant>
        <vt:i4>5</vt:i4>
      </vt:variant>
      <vt:variant>
        <vt:lpwstr>consultantplus://offline/ref=31FC4BF62001E79DDDCC6B17C2CB0CCB1BADA1287E7725A1A4D0B93F620C3D85174FB988E529C892E421BDFCF22E40E173116388EE064A3EB5q6P</vt:lpwstr>
      </vt:variant>
      <vt:variant>
        <vt:lpwstr/>
      </vt:variant>
      <vt:variant>
        <vt:i4>7995453</vt:i4>
      </vt:variant>
      <vt:variant>
        <vt:i4>1494</vt:i4>
      </vt:variant>
      <vt:variant>
        <vt:i4>0</vt:i4>
      </vt:variant>
      <vt:variant>
        <vt:i4>5</vt:i4>
      </vt:variant>
      <vt:variant>
        <vt:lpwstr>consultantplus://offline/ref=31FC4BF62001E79DDDCC6B17C2CB0CCB1BADA1287E7725A1A4D0B93F620C3D85174FB988E529C892EB21BDFCF22E40E173116388EE064A3EB5q6P</vt:lpwstr>
      </vt:variant>
      <vt:variant>
        <vt:lpwstr/>
      </vt:variant>
      <vt:variant>
        <vt:i4>7995494</vt:i4>
      </vt:variant>
      <vt:variant>
        <vt:i4>1491</vt:i4>
      </vt:variant>
      <vt:variant>
        <vt:i4>0</vt:i4>
      </vt:variant>
      <vt:variant>
        <vt:i4>5</vt:i4>
      </vt:variant>
      <vt:variant>
        <vt:lpwstr>consultantplus://offline/ref=31FC4BF62001E79DDDCC6B17C2CB0CCB1BADA1287E7725A1A4D0B93F620C3D85174FB988E529C892E921BDFCF22E40E173116388EE064A3EB5q6P</vt:lpwstr>
      </vt:variant>
      <vt:variant>
        <vt:lpwstr/>
      </vt:variant>
      <vt:variant>
        <vt:i4>6684720</vt:i4>
      </vt:variant>
      <vt:variant>
        <vt:i4>1488</vt:i4>
      </vt:variant>
      <vt:variant>
        <vt:i4>0</vt:i4>
      </vt:variant>
      <vt:variant>
        <vt:i4>5</vt:i4>
      </vt:variant>
      <vt:variant>
        <vt:lpwstr/>
      </vt:variant>
      <vt:variant>
        <vt:lpwstr>Par1266</vt:lpwstr>
      </vt:variant>
      <vt:variant>
        <vt:i4>6488112</vt:i4>
      </vt:variant>
      <vt:variant>
        <vt:i4>1485</vt:i4>
      </vt:variant>
      <vt:variant>
        <vt:i4>0</vt:i4>
      </vt:variant>
      <vt:variant>
        <vt:i4>5</vt:i4>
      </vt:variant>
      <vt:variant>
        <vt:lpwstr/>
      </vt:variant>
      <vt:variant>
        <vt:lpwstr>Par1237</vt:lpwstr>
      </vt:variant>
      <vt:variant>
        <vt:i4>6422587</vt:i4>
      </vt:variant>
      <vt:variant>
        <vt:i4>1482</vt:i4>
      </vt:variant>
      <vt:variant>
        <vt:i4>0</vt:i4>
      </vt:variant>
      <vt:variant>
        <vt:i4>5</vt:i4>
      </vt:variant>
      <vt:variant>
        <vt:lpwstr/>
      </vt:variant>
      <vt:variant>
        <vt:lpwstr>Par291</vt:lpwstr>
      </vt:variant>
      <vt:variant>
        <vt:i4>1769558</vt:i4>
      </vt:variant>
      <vt:variant>
        <vt:i4>1479</vt:i4>
      </vt:variant>
      <vt:variant>
        <vt:i4>0</vt:i4>
      </vt:variant>
      <vt:variant>
        <vt:i4>5</vt:i4>
      </vt:variant>
      <vt:variant>
        <vt:lpwstr>consultantplus://offline/ref=0DA7861EDBF9C9497128E1F20FB65692A195B46C72C1F36A819239B729G7b3E</vt:lpwstr>
      </vt:variant>
      <vt:variant>
        <vt:lpwstr/>
      </vt:variant>
      <vt:variant>
        <vt:i4>4390995</vt:i4>
      </vt:variant>
      <vt:variant>
        <vt:i4>1476</vt:i4>
      </vt:variant>
      <vt:variant>
        <vt:i4>0</vt:i4>
      </vt:variant>
      <vt:variant>
        <vt:i4>5</vt:i4>
      </vt:variant>
      <vt:variant>
        <vt:lpwstr>consultantplus://offline/ref=CA86B65EBF8C741DAFD58BBD7D763F4B8416B2AC0693B1F6C9A97DEFF62A9024563EB3F68FBC1FDAFCBFC5943AFE3DA7035BF5A984v7o9P</vt:lpwstr>
      </vt:variant>
      <vt:variant>
        <vt:lpwstr/>
      </vt:variant>
      <vt:variant>
        <vt:i4>4390999</vt:i4>
      </vt:variant>
      <vt:variant>
        <vt:i4>1473</vt:i4>
      </vt:variant>
      <vt:variant>
        <vt:i4>0</vt:i4>
      </vt:variant>
      <vt:variant>
        <vt:i4>5</vt:i4>
      </vt:variant>
      <vt:variant>
        <vt:lpwstr>consultantplus://offline/ref=CA86B65EBF8C741DAFD58BBD7D763F4B8416B2AC0693B1F6C9A97DEFF62A9024563EB3F18DBB1FDAFCBFC5943AFE3DA7035BF5A984v7o9P</vt:lpwstr>
      </vt:variant>
      <vt:variant>
        <vt:lpwstr/>
      </vt:variant>
      <vt:variant>
        <vt:i4>4390918</vt:i4>
      </vt:variant>
      <vt:variant>
        <vt:i4>1470</vt:i4>
      </vt:variant>
      <vt:variant>
        <vt:i4>0</vt:i4>
      </vt:variant>
      <vt:variant>
        <vt:i4>5</vt:i4>
      </vt:variant>
      <vt:variant>
        <vt:lpwstr>consultantplus://offline/ref=CA86B65EBF8C741DAFD58BBD7D763F4B8416B2AC0693B1F6C9A97DEFF62A9024563EB3F18EB21FDAFCBFC5943AFE3DA7035BF5A984v7o9P</vt:lpwstr>
      </vt:variant>
      <vt:variant>
        <vt:lpwstr/>
      </vt:variant>
      <vt:variant>
        <vt:i4>2490430</vt:i4>
      </vt:variant>
      <vt:variant>
        <vt:i4>1467</vt:i4>
      </vt:variant>
      <vt:variant>
        <vt:i4>0</vt:i4>
      </vt:variant>
      <vt:variant>
        <vt:i4>5</vt:i4>
      </vt:variant>
      <vt:variant>
        <vt:lpwstr>consultantplus://offline/ref=CA86B65EBF8C741DAFD58BBD7D763F4B8416B2AC0693B1F6C9A97DEFF62A9024563EB3F48FBB1286A8F0C4C87CAE2EA4075BF6A89B737BCFvEoAP</vt:lpwstr>
      </vt:variant>
      <vt:variant>
        <vt:lpwstr/>
      </vt:variant>
      <vt:variant>
        <vt:i4>2490416</vt:i4>
      </vt:variant>
      <vt:variant>
        <vt:i4>1464</vt:i4>
      </vt:variant>
      <vt:variant>
        <vt:i4>0</vt:i4>
      </vt:variant>
      <vt:variant>
        <vt:i4>5</vt:i4>
      </vt:variant>
      <vt:variant>
        <vt:lpwstr>consultantplus://offline/ref=CA86B65EBF8C741DAFD58BBD7D763F4B8416B2AC0693B1F6C9A97DEFF62A9024563EB3F48FBB1288A8F0C4C87CAE2EA4075BF6A89B737BCFvEoAP</vt:lpwstr>
      </vt:variant>
      <vt:variant>
        <vt:lpwstr/>
      </vt:variant>
      <vt:variant>
        <vt:i4>6422578</vt:i4>
      </vt:variant>
      <vt:variant>
        <vt:i4>1461</vt:i4>
      </vt:variant>
      <vt:variant>
        <vt:i4>0</vt:i4>
      </vt:variant>
      <vt:variant>
        <vt:i4>5</vt:i4>
      </vt:variant>
      <vt:variant>
        <vt:lpwstr/>
      </vt:variant>
      <vt:variant>
        <vt:lpwstr>Par1025</vt:lpwstr>
      </vt:variant>
      <vt:variant>
        <vt:i4>6553655</vt:i4>
      </vt:variant>
      <vt:variant>
        <vt:i4>1458</vt:i4>
      </vt:variant>
      <vt:variant>
        <vt:i4>0</vt:i4>
      </vt:variant>
      <vt:variant>
        <vt:i4>5</vt:i4>
      </vt:variant>
      <vt:variant>
        <vt:lpwstr/>
      </vt:variant>
      <vt:variant>
        <vt:lpwstr>Par257</vt:lpwstr>
      </vt:variant>
      <vt:variant>
        <vt:i4>6619191</vt:i4>
      </vt:variant>
      <vt:variant>
        <vt:i4>1455</vt:i4>
      </vt:variant>
      <vt:variant>
        <vt:i4>0</vt:i4>
      </vt:variant>
      <vt:variant>
        <vt:i4>5</vt:i4>
      </vt:variant>
      <vt:variant>
        <vt:lpwstr/>
      </vt:variant>
      <vt:variant>
        <vt:lpwstr>Par256</vt:lpwstr>
      </vt:variant>
      <vt:variant>
        <vt:i4>6291514</vt:i4>
      </vt:variant>
      <vt:variant>
        <vt:i4>1452</vt:i4>
      </vt:variant>
      <vt:variant>
        <vt:i4>0</vt:i4>
      </vt:variant>
      <vt:variant>
        <vt:i4>5</vt:i4>
      </vt:variant>
      <vt:variant>
        <vt:lpwstr/>
      </vt:variant>
      <vt:variant>
        <vt:lpwstr>Par889</vt:lpwstr>
      </vt:variant>
      <vt:variant>
        <vt:i4>6422583</vt:i4>
      </vt:variant>
      <vt:variant>
        <vt:i4>1449</vt:i4>
      </vt:variant>
      <vt:variant>
        <vt:i4>0</vt:i4>
      </vt:variant>
      <vt:variant>
        <vt:i4>5</vt:i4>
      </vt:variant>
      <vt:variant>
        <vt:lpwstr/>
      </vt:variant>
      <vt:variant>
        <vt:lpwstr>Par350</vt:lpwstr>
      </vt:variant>
      <vt:variant>
        <vt:i4>3670075</vt:i4>
      </vt:variant>
      <vt:variant>
        <vt:i4>1446</vt:i4>
      </vt:variant>
      <vt:variant>
        <vt:i4>0</vt:i4>
      </vt:variant>
      <vt:variant>
        <vt:i4>5</vt:i4>
      </vt:variant>
      <vt:variant>
        <vt:lpwstr>consultantplus://offline/ref=F1E8223ECA15E7EBA10A56408E47DA20BD290403D2AACEA83388BE6DE104BD4C68166ADF45C14CFEA80EB7AB0C70169BE81DD70C151B8BA6e2l1P</vt:lpwstr>
      </vt:variant>
      <vt:variant>
        <vt:lpwstr/>
      </vt:variant>
      <vt:variant>
        <vt:i4>6881328</vt:i4>
      </vt:variant>
      <vt:variant>
        <vt:i4>1443</vt:i4>
      </vt:variant>
      <vt:variant>
        <vt:i4>0</vt:i4>
      </vt:variant>
      <vt:variant>
        <vt:i4>5</vt:i4>
      </vt:variant>
      <vt:variant>
        <vt:lpwstr>consultantplus://offline/ref=701FE03A5EE69B9AD623B80C1CCBE4C8831012800439EC1F4DCE73BD7EAF2D6A2946E5D42E7EB8E225EE7600E07B8C145371A5B97561004BKAkBP</vt:lpwstr>
      </vt:variant>
      <vt:variant>
        <vt:lpwstr/>
      </vt:variant>
      <vt:variant>
        <vt:i4>5242882</vt:i4>
      </vt:variant>
      <vt:variant>
        <vt:i4>1440</vt:i4>
      </vt:variant>
      <vt:variant>
        <vt:i4>0</vt:i4>
      </vt:variant>
      <vt:variant>
        <vt:i4>5</vt:i4>
      </vt:variant>
      <vt:variant>
        <vt:lpwstr/>
      </vt:variant>
      <vt:variant>
        <vt:lpwstr>Par10</vt:lpwstr>
      </vt:variant>
      <vt:variant>
        <vt:i4>5308418</vt:i4>
      </vt:variant>
      <vt:variant>
        <vt:i4>1437</vt:i4>
      </vt:variant>
      <vt:variant>
        <vt:i4>0</vt:i4>
      </vt:variant>
      <vt:variant>
        <vt:i4>5</vt:i4>
      </vt:variant>
      <vt:variant>
        <vt:lpwstr/>
      </vt:variant>
      <vt:variant>
        <vt:lpwstr>Par0</vt:lpwstr>
      </vt:variant>
      <vt:variant>
        <vt:i4>6160475</vt:i4>
      </vt:variant>
      <vt:variant>
        <vt:i4>1434</vt:i4>
      </vt:variant>
      <vt:variant>
        <vt:i4>0</vt:i4>
      </vt:variant>
      <vt:variant>
        <vt:i4>5</vt:i4>
      </vt:variant>
      <vt:variant>
        <vt:lpwstr>consultantplus://offline/ref=EA22D6D71EEC9DA1052E2569592E1D7D01CE11D3387AC90680766656AC124455A3324135FF4E418F2B00341CC0A8412F89C9BF9D508547fEj3P</vt:lpwstr>
      </vt:variant>
      <vt:variant>
        <vt:lpwstr/>
      </vt:variant>
      <vt:variant>
        <vt:i4>458763</vt:i4>
      </vt:variant>
      <vt:variant>
        <vt:i4>1431</vt:i4>
      </vt:variant>
      <vt:variant>
        <vt:i4>0</vt:i4>
      </vt:variant>
      <vt:variant>
        <vt:i4>5</vt:i4>
      </vt:variant>
      <vt:variant>
        <vt:lpwstr>consultantplus://offline/ref=EA22D6D71EEC9DA1052E2569592E1D7D04C912D93B77940C882F6A54AB1D1B42B67B1538FD4B5E8F214A675894fAjDP</vt:lpwstr>
      </vt:variant>
      <vt:variant>
        <vt:lpwstr/>
      </vt:variant>
      <vt:variant>
        <vt:i4>458843</vt:i4>
      </vt:variant>
      <vt:variant>
        <vt:i4>1428</vt:i4>
      </vt:variant>
      <vt:variant>
        <vt:i4>0</vt:i4>
      </vt:variant>
      <vt:variant>
        <vt:i4>5</vt:i4>
      </vt:variant>
      <vt:variant>
        <vt:lpwstr>consultantplus://offline/ref=EA22D6D71EEC9DA1052E2569592E1D7D07C317DD3E71940C882F6A54AB1D1B42B67B1538FD4B5E8F214A675894fAjDP</vt:lpwstr>
      </vt:variant>
      <vt:variant>
        <vt:lpwstr/>
      </vt:variant>
      <vt:variant>
        <vt:i4>6488175</vt:i4>
      </vt:variant>
      <vt:variant>
        <vt:i4>1425</vt:i4>
      </vt:variant>
      <vt:variant>
        <vt:i4>0</vt:i4>
      </vt:variant>
      <vt:variant>
        <vt:i4>5</vt:i4>
      </vt:variant>
      <vt:variant>
        <vt:lpwstr>consultantplus://offline/ref=EA22D6D71EEC9DA1052E2569592E1D7D06CD13DE347AC90680766656AC124447A36A4D37FA50418F3E566559f9jDP</vt:lpwstr>
      </vt:variant>
      <vt:variant>
        <vt:lpwstr/>
      </vt:variant>
      <vt:variant>
        <vt:i4>458760</vt:i4>
      </vt:variant>
      <vt:variant>
        <vt:i4>1422</vt:i4>
      </vt:variant>
      <vt:variant>
        <vt:i4>0</vt:i4>
      </vt:variant>
      <vt:variant>
        <vt:i4>5</vt:i4>
      </vt:variant>
      <vt:variant>
        <vt:lpwstr>consultantplus://offline/ref=EA22D6D71EEC9DA1052E2569592E1D7D07C211DC3572940C882F6A54AB1D1B42B67B1538FD4B5E8F214A675894fAjDP</vt:lpwstr>
      </vt:variant>
      <vt:variant>
        <vt:lpwstr/>
      </vt:variant>
      <vt:variant>
        <vt:i4>6357047</vt:i4>
      </vt:variant>
      <vt:variant>
        <vt:i4>1419</vt:i4>
      </vt:variant>
      <vt:variant>
        <vt:i4>0</vt:i4>
      </vt:variant>
      <vt:variant>
        <vt:i4>5</vt:i4>
      </vt:variant>
      <vt:variant>
        <vt:lpwstr/>
      </vt:variant>
      <vt:variant>
        <vt:lpwstr>Par555</vt:lpwstr>
      </vt:variant>
      <vt:variant>
        <vt:i4>5570562</vt:i4>
      </vt:variant>
      <vt:variant>
        <vt:i4>1416</vt:i4>
      </vt:variant>
      <vt:variant>
        <vt:i4>0</vt:i4>
      </vt:variant>
      <vt:variant>
        <vt:i4>5</vt:i4>
      </vt:variant>
      <vt:variant>
        <vt:lpwstr/>
      </vt:variant>
      <vt:variant>
        <vt:lpwstr>Par45</vt:lpwstr>
      </vt:variant>
      <vt:variant>
        <vt:i4>2359344</vt:i4>
      </vt:variant>
      <vt:variant>
        <vt:i4>1413</vt:i4>
      </vt:variant>
      <vt:variant>
        <vt:i4>0</vt:i4>
      </vt:variant>
      <vt:variant>
        <vt:i4>5</vt:i4>
      </vt:variant>
      <vt:variant>
        <vt:lpwstr>consultantplus://offline/ref=0DA7861EDBF9C9497128E1F20FB65692A299B1697997A468D0C737B22123B90AF7695855ED18G1bCE</vt:lpwstr>
      </vt:variant>
      <vt:variant>
        <vt:lpwstr/>
      </vt:variant>
      <vt:variant>
        <vt:i4>3473519</vt:i4>
      </vt:variant>
      <vt:variant>
        <vt:i4>1410</vt:i4>
      </vt:variant>
      <vt:variant>
        <vt:i4>0</vt:i4>
      </vt:variant>
      <vt:variant>
        <vt:i4>5</vt:i4>
      </vt:variant>
      <vt:variant>
        <vt:lpwstr>consultantplus://offline/ref=BA1CED6FBE6017465BC317636B77250502607CE73D3159B1AC9C858D68F6352E418133730F3477088A53476038055B5D51B6A837D0E6F0D0GBi1P</vt:lpwstr>
      </vt:variant>
      <vt:variant>
        <vt:lpwstr/>
      </vt:variant>
      <vt:variant>
        <vt:i4>3473469</vt:i4>
      </vt:variant>
      <vt:variant>
        <vt:i4>1407</vt:i4>
      </vt:variant>
      <vt:variant>
        <vt:i4>0</vt:i4>
      </vt:variant>
      <vt:variant>
        <vt:i4>5</vt:i4>
      </vt:variant>
      <vt:variant>
        <vt:lpwstr>consultantplus://offline/ref=BA1CED6FBE6017465BC317636B772505036878E5343C59B1AC9C858D68F6352E418133730F3477088A53476038055B5D51B6A837D0E6F0D0GBi1P</vt:lpwstr>
      </vt:variant>
      <vt:variant>
        <vt:lpwstr/>
      </vt:variant>
      <vt:variant>
        <vt:i4>196610</vt:i4>
      </vt:variant>
      <vt:variant>
        <vt:i4>1404</vt:i4>
      </vt:variant>
      <vt:variant>
        <vt:i4>0</vt:i4>
      </vt:variant>
      <vt:variant>
        <vt:i4>5</vt:i4>
      </vt:variant>
      <vt:variant>
        <vt:lpwstr>consultantplus://offline/ref=BA1CED6FBE6017465BC317636B77250502607FE23E3759B1AC9C858D68F6352E53816B7F0D316908894611317DG5i8P</vt:lpwstr>
      </vt:variant>
      <vt:variant>
        <vt:lpwstr/>
      </vt:variant>
      <vt:variant>
        <vt:i4>3473509</vt:i4>
      </vt:variant>
      <vt:variant>
        <vt:i4>1401</vt:i4>
      </vt:variant>
      <vt:variant>
        <vt:i4>0</vt:i4>
      </vt:variant>
      <vt:variant>
        <vt:i4>5</vt:i4>
      </vt:variant>
      <vt:variant>
        <vt:lpwstr>consultantplus://offline/ref=BA1CED6FBE6017465BC317636B77250502607FE23E3759B1AC9C858D68F6352E418133730F34720A8053476038055B5D51B6A837D0E6F0D0GBi1P</vt:lpwstr>
      </vt:variant>
      <vt:variant>
        <vt:lpwstr/>
      </vt:variant>
      <vt:variant>
        <vt:i4>3473511</vt:i4>
      </vt:variant>
      <vt:variant>
        <vt:i4>1398</vt:i4>
      </vt:variant>
      <vt:variant>
        <vt:i4>0</vt:i4>
      </vt:variant>
      <vt:variant>
        <vt:i4>5</vt:i4>
      </vt:variant>
      <vt:variant>
        <vt:lpwstr>consultantplus://offline/ref=BA1CED6FBE6017465BC317636B77250502607FE23E3759B1AC9C858D68F6352E418133730F34720B8153476038055B5D51B6A837D0E6F0D0GBi1P</vt:lpwstr>
      </vt:variant>
      <vt:variant>
        <vt:lpwstr/>
      </vt:variant>
      <vt:variant>
        <vt:i4>1769481</vt:i4>
      </vt:variant>
      <vt:variant>
        <vt:i4>1395</vt:i4>
      </vt:variant>
      <vt:variant>
        <vt:i4>0</vt:i4>
      </vt:variant>
      <vt:variant>
        <vt:i4>5</vt:i4>
      </vt:variant>
      <vt:variant>
        <vt:lpwstr>consultantplus://offline/ref=0DA7861EDBF9C9497128E1F20FB65692A191B16970C7F36A819239B729G7b3E</vt:lpwstr>
      </vt:variant>
      <vt:variant>
        <vt:lpwstr/>
      </vt:variant>
      <vt:variant>
        <vt:i4>7602281</vt:i4>
      </vt:variant>
      <vt:variant>
        <vt:i4>1392</vt:i4>
      </vt:variant>
      <vt:variant>
        <vt:i4>0</vt:i4>
      </vt:variant>
      <vt:variant>
        <vt:i4>5</vt:i4>
      </vt:variant>
      <vt:variant>
        <vt:lpwstr>consultantplus://offline/ref=0DA7861EDBF9C9497128E1F20FB65692A998B16471CAAE6089CB35B5G2bEE</vt:lpwstr>
      </vt:variant>
      <vt:variant>
        <vt:lpwstr/>
      </vt:variant>
      <vt:variant>
        <vt:i4>1769486</vt:i4>
      </vt:variant>
      <vt:variant>
        <vt:i4>1389</vt:i4>
      </vt:variant>
      <vt:variant>
        <vt:i4>0</vt:i4>
      </vt:variant>
      <vt:variant>
        <vt:i4>5</vt:i4>
      </vt:variant>
      <vt:variant>
        <vt:lpwstr>consultantplus://offline/ref=0DA7861EDBF9C9497128E1F20FB65692A191B16974C4F36A819239B729G7b3E</vt:lpwstr>
      </vt:variant>
      <vt:variant>
        <vt:lpwstr/>
      </vt:variant>
      <vt:variant>
        <vt:i4>5373954</vt:i4>
      </vt:variant>
      <vt:variant>
        <vt:i4>1386</vt:i4>
      </vt:variant>
      <vt:variant>
        <vt:i4>0</vt:i4>
      </vt:variant>
      <vt:variant>
        <vt:i4>5</vt:i4>
      </vt:variant>
      <vt:variant>
        <vt:lpwstr/>
      </vt:variant>
      <vt:variant>
        <vt:lpwstr>Par35</vt:lpwstr>
      </vt:variant>
      <vt:variant>
        <vt:i4>8126572</vt:i4>
      </vt:variant>
      <vt:variant>
        <vt:i4>1383</vt:i4>
      </vt:variant>
      <vt:variant>
        <vt:i4>0</vt:i4>
      </vt:variant>
      <vt:variant>
        <vt:i4>5</vt:i4>
      </vt:variant>
      <vt:variant>
        <vt:lpwstr>consultantplus://offline/ref=0DA7861EDBF9C9497128E1F20FB65692A197B26A70C1F36A819239B72973F11AB92C5554EF1D1E25G5bEE</vt:lpwstr>
      </vt:variant>
      <vt:variant>
        <vt:lpwstr/>
      </vt:variant>
      <vt:variant>
        <vt:i4>8126527</vt:i4>
      </vt:variant>
      <vt:variant>
        <vt:i4>1380</vt:i4>
      </vt:variant>
      <vt:variant>
        <vt:i4>0</vt:i4>
      </vt:variant>
      <vt:variant>
        <vt:i4>5</vt:i4>
      </vt:variant>
      <vt:variant>
        <vt:lpwstr>consultantplus://offline/ref=0DA7861EDBF9C9497128E1F20FB65692A197B26A70C1F36A819239B72973F11AB92C5554EF1D1A26G5b1E</vt:lpwstr>
      </vt:variant>
      <vt:variant>
        <vt:lpwstr/>
      </vt:variant>
      <vt:variant>
        <vt:i4>7536696</vt:i4>
      </vt:variant>
      <vt:variant>
        <vt:i4>1377</vt:i4>
      </vt:variant>
      <vt:variant>
        <vt:i4>0</vt:i4>
      </vt:variant>
      <vt:variant>
        <vt:i4>5</vt:i4>
      </vt:variant>
      <vt:variant>
        <vt:lpwstr>consultantplus://offline/ref=9AA0D155B0EB6A38DCD94AB4C6E67EB38D90D7533F6841CEB2D60244DF83454A287A83394FD5EF0DsFQCL</vt:lpwstr>
      </vt:variant>
      <vt:variant>
        <vt:lpwstr/>
      </vt:variant>
      <vt:variant>
        <vt:i4>7536696</vt:i4>
      </vt:variant>
      <vt:variant>
        <vt:i4>1374</vt:i4>
      </vt:variant>
      <vt:variant>
        <vt:i4>0</vt:i4>
      </vt:variant>
      <vt:variant>
        <vt:i4>5</vt:i4>
      </vt:variant>
      <vt:variant>
        <vt:lpwstr>consultantplus://offline/ref=9AA0D155B0EB6A38DCD94AB4C6E67EB38D90D7533F6841CEB2D60244DF83454A287A83394FD5EF0DsFQCL</vt:lpwstr>
      </vt:variant>
      <vt:variant>
        <vt:lpwstr/>
      </vt:variant>
      <vt:variant>
        <vt:i4>2359407</vt:i4>
      </vt:variant>
      <vt:variant>
        <vt:i4>1371</vt:i4>
      </vt:variant>
      <vt:variant>
        <vt:i4>0</vt:i4>
      </vt:variant>
      <vt:variant>
        <vt:i4>5</vt:i4>
      </vt:variant>
      <vt:variant>
        <vt:lpwstr>consultantplus://offline/ref=01086709E2EC61A5CBC7CB355CB5A045A0D6F682416B388C2620E44D3AA545BCD03A3E7150B02D7288565FB2304F4783D1311A3FBC2541A8nAZ1P</vt:lpwstr>
      </vt:variant>
      <vt:variant>
        <vt:lpwstr/>
      </vt:variant>
      <vt:variant>
        <vt:i4>4587528</vt:i4>
      </vt:variant>
      <vt:variant>
        <vt:i4>1368</vt:i4>
      </vt:variant>
      <vt:variant>
        <vt:i4>0</vt:i4>
      </vt:variant>
      <vt:variant>
        <vt:i4>5</vt:i4>
      </vt:variant>
      <vt:variant>
        <vt:lpwstr>garantf1://57327004.2033/</vt:lpwstr>
      </vt:variant>
      <vt:variant>
        <vt:lpwstr/>
      </vt:variant>
      <vt:variant>
        <vt:i4>4194319</vt:i4>
      </vt:variant>
      <vt:variant>
        <vt:i4>1365</vt:i4>
      </vt:variant>
      <vt:variant>
        <vt:i4>0</vt:i4>
      </vt:variant>
      <vt:variant>
        <vt:i4>5</vt:i4>
      </vt:variant>
      <vt:variant>
        <vt:lpwstr>garantf1://71601316.1025/</vt:lpwstr>
      </vt:variant>
      <vt:variant>
        <vt:lpwstr/>
      </vt:variant>
      <vt:variant>
        <vt:i4>6422586</vt:i4>
      </vt:variant>
      <vt:variant>
        <vt:i4>1362</vt:i4>
      </vt:variant>
      <vt:variant>
        <vt:i4>0</vt:i4>
      </vt:variant>
      <vt:variant>
        <vt:i4>5</vt:i4>
      </vt:variant>
      <vt:variant>
        <vt:lpwstr>garantf1://10800200.0/</vt:lpwstr>
      </vt:variant>
      <vt:variant>
        <vt:lpwstr/>
      </vt:variant>
      <vt:variant>
        <vt:i4>4521997</vt:i4>
      </vt:variant>
      <vt:variant>
        <vt:i4>1359</vt:i4>
      </vt:variant>
      <vt:variant>
        <vt:i4>0</vt:i4>
      </vt:variant>
      <vt:variant>
        <vt:i4>5</vt:i4>
      </vt:variant>
      <vt:variant>
        <vt:lpwstr>consultantplus://offline/ref=E148220AA6381FE98D49C218ADC2F2ACA14246F87A6EBC492BC9F810C7F3E9E00C6199892E3C4563B358F64919D1XDP</vt:lpwstr>
      </vt:variant>
      <vt:variant>
        <vt:lpwstr/>
      </vt:variant>
      <vt:variant>
        <vt:i4>7667768</vt:i4>
      </vt:variant>
      <vt:variant>
        <vt:i4>1356</vt:i4>
      </vt:variant>
      <vt:variant>
        <vt:i4>0</vt:i4>
      </vt:variant>
      <vt:variant>
        <vt:i4>5</vt:i4>
      </vt:variant>
      <vt:variant>
        <vt:lpwstr>garantf1://10002426.20/</vt:lpwstr>
      </vt:variant>
      <vt:variant>
        <vt:lpwstr/>
      </vt:variant>
      <vt:variant>
        <vt:i4>4325386</vt:i4>
      </vt:variant>
      <vt:variant>
        <vt:i4>1353</vt:i4>
      </vt:variant>
      <vt:variant>
        <vt:i4>0</vt:i4>
      </vt:variant>
      <vt:variant>
        <vt:i4>5</vt:i4>
      </vt:variant>
      <vt:variant>
        <vt:lpwstr>garantf1://57327004.2017/</vt:lpwstr>
      </vt:variant>
      <vt:variant>
        <vt:lpwstr/>
      </vt:variant>
      <vt:variant>
        <vt:i4>2752532</vt:i4>
      </vt:variant>
      <vt:variant>
        <vt:i4>1350</vt:i4>
      </vt:variant>
      <vt:variant>
        <vt:i4>0</vt:i4>
      </vt:variant>
      <vt:variant>
        <vt:i4>5</vt:i4>
      </vt:variant>
      <vt:variant>
        <vt:lpwstr/>
      </vt:variant>
      <vt:variant>
        <vt:lpwstr>sub_1141</vt:lpwstr>
      </vt:variant>
      <vt:variant>
        <vt:i4>2752532</vt:i4>
      </vt:variant>
      <vt:variant>
        <vt:i4>1347</vt:i4>
      </vt:variant>
      <vt:variant>
        <vt:i4>0</vt:i4>
      </vt:variant>
      <vt:variant>
        <vt:i4>5</vt:i4>
      </vt:variant>
      <vt:variant>
        <vt:lpwstr/>
      </vt:variant>
      <vt:variant>
        <vt:lpwstr>sub_1141</vt:lpwstr>
      </vt:variant>
      <vt:variant>
        <vt:i4>4980747</vt:i4>
      </vt:variant>
      <vt:variant>
        <vt:i4>1344</vt:i4>
      </vt:variant>
      <vt:variant>
        <vt:i4>0</vt:i4>
      </vt:variant>
      <vt:variant>
        <vt:i4>5</vt:i4>
      </vt:variant>
      <vt:variant>
        <vt:lpwstr>garantf1://57327004.2009/</vt:lpwstr>
      </vt:variant>
      <vt:variant>
        <vt:lpwstr/>
      </vt:variant>
      <vt:variant>
        <vt:i4>2752532</vt:i4>
      </vt:variant>
      <vt:variant>
        <vt:i4>1341</vt:i4>
      </vt:variant>
      <vt:variant>
        <vt:i4>0</vt:i4>
      </vt:variant>
      <vt:variant>
        <vt:i4>5</vt:i4>
      </vt:variant>
      <vt:variant>
        <vt:lpwstr/>
      </vt:variant>
      <vt:variant>
        <vt:lpwstr>sub_1141</vt:lpwstr>
      </vt:variant>
      <vt:variant>
        <vt:i4>2752532</vt:i4>
      </vt:variant>
      <vt:variant>
        <vt:i4>1338</vt:i4>
      </vt:variant>
      <vt:variant>
        <vt:i4>0</vt:i4>
      </vt:variant>
      <vt:variant>
        <vt:i4>5</vt:i4>
      </vt:variant>
      <vt:variant>
        <vt:lpwstr/>
      </vt:variant>
      <vt:variant>
        <vt:lpwstr>sub_1141</vt:lpwstr>
      </vt:variant>
      <vt:variant>
        <vt:i4>4194315</vt:i4>
      </vt:variant>
      <vt:variant>
        <vt:i4>1335</vt:i4>
      </vt:variant>
      <vt:variant>
        <vt:i4>0</vt:i4>
      </vt:variant>
      <vt:variant>
        <vt:i4>5</vt:i4>
      </vt:variant>
      <vt:variant>
        <vt:lpwstr>garantf1://57327004.2005/</vt:lpwstr>
      </vt:variant>
      <vt:variant>
        <vt:lpwstr/>
      </vt:variant>
      <vt:variant>
        <vt:i4>4521992</vt:i4>
      </vt:variant>
      <vt:variant>
        <vt:i4>1332</vt:i4>
      </vt:variant>
      <vt:variant>
        <vt:i4>0</vt:i4>
      </vt:variant>
      <vt:variant>
        <vt:i4>5</vt:i4>
      </vt:variant>
      <vt:variant>
        <vt:lpwstr>garantf1://57327004.1101/</vt:lpwstr>
      </vt:variant>
      <vt:variant>
        <vt:lpwstr/>
      </vt:variant>
      <vt:variant>
        <vt:i4>3080208</vt:i4>
      </vt:variant>
      <vt:variant>
        <vt:i4>1329</vt:i4>
      </vt:variant>
      <vt:variant>
        <vt:i4>0</vt:i4>
      </vt:variant>
      <vt:variant>
        <vt:i4>5</vt:i4>
      </vt:variant>
      <vt:variant>
        <vt:lpwstr/>
      </vt:variant>
      <vt:variant>
        <vt:lpwstr>sub_1104</vt:lpwstr>
      </vt:variant>
      <vt:variant>
        <vt:i4>2752530</vt:i4>
      </vt:variant>
      <vt:variant>
        <vt:i4>1326</vt:i4>
      </vt:variant>
      <vt:variant>
        <vt:i4>0</vt:i4>
      </vt:variant>
      <vt:variant>
        <vt:i4>5</vt:i4>
      </vt:variant>
      <vt:variant>
        <vt:lpwstr/>
      </vt:variant>
      <vt:variant>
        <vt:lpwstr>sub_1121</vt:lpwstr>
      </vt:variant>
      <vt:variant>
        <vt:i4>2752530</vt:i4>
      </vt:variant>
      <vt:variant>
        <vt:i4>1323</vt:i4>
      </vt:variant>
      <vt:variant>
        <vt:i4>0</vt:i4>
      </vt:variant>
      <vt:variant>
        <vt:i4>5</vt:i4>
      </vt:variant>
      <vt:variant>
        <vt:lpwstr/>
      </vt:variant>
      <vt:variant>
        <vt:lpwstr>sub_1121</vt:lpwstr>
      </vt:variant>
      <vt:variant>
        <vt:i4>2949138</vt:i4>
      </vt:variant>
      <vt:variant>
        <vt:i4>1320</vt:i4>
      </vt:variant>
      <vt:variant>
        <vt:i4>0</vt:i4>
      </vt:variant>
      <vt:variant>
        <vt:i4>5</vt:i4>
      </vt:variant>
      <vt:variant>
        <vt:lpwstr/>
      </vt:variant>
      <vt:variant>
        <vt:lpwstr>sub_2017</vt:lpwstr>
      </vt:variant>
      <vt:variant>
        <vt:i4>2752530</vt:i4>
      </vt:variant>
      <vt:variant>
        <vt:i4>1317</vt:i4>
      </vt:variant>
      <vt:variant>
        <vt:i4>0</vt:i4>
      </vt:variant>
      <vt:variant>
        <vt:i4>5</vt:i4>
      </vt:variant>
      <vt:variant>
        <vt:lpwstr/>
      </vt:variant>
      <vt:variant>
        <vt:lpwstr>sub_1121</vt:lpwstr>
      </vt:variant>
      <vt:variant>
        <vt:i4>2293779</vt:i4>
      </vt:variant>
      <vt:variant>
        <vt:i4>1314</vt:i4>
      </vt:variant>
      <vt:variant>
        <vt:i4>0</vt:i4>
      </vt:variant>
      <vt:variant>
        <vt:i4>5</vt:i4>
      </vt:variant>
      <vt:variant>
        <vt:lpwstr/>
      </vt:variant>
      <vt:variant>
        <vt:lpwstr>sub_2009</vt:lpwstr>
      </vt:variant>
      <vt:variant>
        <vt:i4>2752530</vt:i4>
      </vt:variant>
      <vt:variant>
        <vt:i4>1311</vt:i4>
      </vt:variant>
      <vt:variant>
        <vt:i4>0</vt:i4>
      </vt:variant>
      <vt:variant>
        <vt:i4>5</vt:i4>
      </vt:variant>
      <vt:variant>
        <vt:lpwstr/>
      </vt:variant>
      <vt:variant>
        <vt:lpwstr>sub_1121</vt:lpwstr>
      </vt:variant>
      <vt:variant>
        <vt:i4>2752530</vt:i4>
      </vt:variant>
      <vt:variant>
        <vt:i4>1308</vt:i4>
      </vt:variant>
      <vt:variant>
        <vt:i4>0</vt:i4>
      </vt:variant>
      <vt:variant>
        <vt:i4>5</vt:i4>
      </vt:variant>
      <vt:variant>
        <vt:lpwstr/>
      </vt:variant>
      <vt:variant>
        <vt:lpwstr>sub_1121</vt:lpwstr>
      </vt:variant>
      <vt:variant>
        <vt:i4>3080211</vt:i4>
      </vt:variant>
      <vt:variant>
        <vt:i4>1305</vt:i4>
      </vt:variant>
      <vt:variant>
        <vt:i4>0</vt:i4>
      </vt:variant>
      <vt:variant>
        <vt:i4>5</vt:i4>
      </vt:variant>
      <vt:variant>
        <vt:lpwstr/>
      </vt:variant>
      <vt:variant>
        <vt:lpwstr>sub_2005</vt:lpwstr>
      </vt:variant>
      <vt:variant>
        <vt:i4>2752528</vt:i4>
      </vt:variant>
      <vt:variant>
        <vt:i4>1302</vt:i4>
      </vt:variant>
      <vt:variant>
        <vt:i4>0</vt:i4>
      </vt:variant>
      <vt:variant>
        <vt:i4>5</vt:i4>
      </vt:variant>
      <vt:variant>
        <vt:lpwstr/>
      </vt:variant>
      <vt:variant>
        <vt:lpwstr>sub_1101</vt:lpwstr>
      </vt:variant>
      <vt:variant>
        <vt:i4>2686992</vt:i4>
      </vt:variant>
      <vt:variant>
        <vt:i4>1299</vt:i4>
      </vt:variant>
      <vt:variant>
        <vt:i4>0</vt:i4>
      </vt:variant>
      <vt:variant>
        <vt:i4>5</vt:i4>
      </vt:variant>
      <vt:variant>
        <vt:lpwstr/>
      </vt:variant>
      <vt:variant>
        <vt:lpwstr>sub_1102</vt:lpwstr>
      </vt:variant>
      <vt:variant>
        <vt:i4>2818065</vt:i4>
      </vt:variant>
      <vt:variant>
        <vt:i4>1296</vt:i4>
      </vt:variant>
      <vt:variant>
        <vt:i4>0</vt:i4>
      </vt:variant>
      <vt:variant>
        <vt:i4>5</vt:i4>
      </vt:variant>
      <vt:variant>
        <vt:lpwstr/>
      </vt:variant>
      <vt:variant>
        <vt:lpwstr>sub_1110</vt:lpwstr>
      </vt:variant>
      <vt:variant>
        <vt:i4>2818065</vt:i4>
      </vt:variant>
      <vt:variant>
        <vt:i4>1293</vt:i4>
      </vt:variant>
      <vt:variant>
        <vt:i4>0</vt:i4>
      </vt:variant>
      <vt:variant>
        <vt:i4>5</vt:i4>
      </vt:variant>
      <vt:variant>
        <vt:lpwstr/>
      </vt:variant>
      <vt:variant>
        <vt:lpwstr>sub_1110</vt:lpwstr>
      </vt:variant>
      <vt:variant>
        <vt:i4>2818065</vt:i4>
      </vt:variant>
      <vt:variant>
        <vt:i4>1290</vt:i4>
      </vt:variant>
      <vt:variant>
        <vt:i4>0</vt:i4>
      </vt:variant>
      <vt:variant>
        <vt:i4>5</vt:i4>
      </vt:variant>
      <vt:variant>
        <vt:lpwstr/>
      </vt:variant>
      <vt:variant>
        <vt:lpwstr>sub_1110</vt:lpwstr>
      </vt:variant>
      <vt:variant>
        <vt:i4>2818065</vt:i4>
      </vt:variant>
      <vt:variant>
        <vt:i4>1287</vt:i4>
      </vt:variant>
      <vt:variant>
        <vt:i4>0</vt:i4>
      </vt:variant>
      <vt:variant>
        <vt:i4>5</vt:i4>
      </vt:variant>
      <vt:variant>
        <vt:lpwstr/>
      </vt:variant>
      <vt:variant>
        <vt:lpwstr>sub_1110</vt:lpwstr>
      </vt:variant>
      <vt:variant>
        <vt:i4>2818065</vt:i4>
      </vt:variant>
      <vt:variant>
        <vt:i4>1284</vt:i4>
      </vt:variant>
      <vt:variant>
        <vt:i4>0</vt:i4>
      </vt:variant>
      <vt:variant>
        <vt:i4>5</vt:i4>
      </vt:variant>
      <vt:variant>
        <vt:lpwstr/>
      </vt:variant>
      <vt:variant>
        <vt:lpwstr>sub_1110</vt:lpwstr>
      </vt:variant>
      <vt:variant>
        <vt:i4>2818065</vt:i4>
      </vt:variant>
      <vt:variant>
        <vt:i4>1281</vt:i4>
      </vt:variant>
      <vt:variant>
        <vt:i4>0</vt:i4>
      </vt:variant>
      <vt:variant>
        <vt:i4>5</vt:i4>
      </vt:variant>
      <vt:variant>
        <vt:lpwstr/>
      </vt:variant>
      <vt:variant>
        <vt:lpwstr>sub_1110</vt:lpwstr>
      </vt:variant>
      <vt:variant>
        <vt:i4>2818065</vt:i4>
      </vt:variant>
      <vt:variant>
        <vt:i4>1278</vt:i4>
      </vt:variant>
      <vt:variant>
        <vt:i4>0</vt:i4>
      </vt:variant>
      <vt:variant>
        <vt:i4>5</vt:i4>
      </vt:variant>
      <vt:variant>
        <vt:lpwstr/>
      </vt:variant>
      <vt:variant>
        <vt:lpwstr>sub_1110</vt:lpwstr>
      </vt:variant>
      <vt:variant>
        <vt:i4>7340088</vt:i4>
      </vt:variant>
      <vt:variant>
        <vt:i4>1275</vt:i4>
      </vt:variant>
      <vt:variant>
        <vt:i4>0</vt:i4>
      </vt:variant>
      <vt:variant>
        <vt:i4>5</vt:i4>
      </vt:variant>
      <vt:variant>
        <vt:lpwstr>consultantplus://offline/ref=EC4151253E8BDD9D429AD720AA22DAACB8621E11133CC1DC57170067F5282BC0E2C0C8A78920BB17C30479EF0890B4034A3BABB2BCC3BEC5jEV9P</vt:lpwstr>
      </vt:variant>
      <vt:variant>
        <vt:lpwstr/>
      </vt:variant>
      <vt:variant>
        <vt:i4>7340088</vt:i4>
      </vt:variant>
      <vt:variant>
        <vt:i4>1272</vt:i4>
      </vt:variant>
      <vt:variant>
        <vt:i4>0</vt:i4>
      </vt:variant>
      <vt:variant>
        <vt:i4>5</vt:i4>
      </vt:variant>
      <vt:variant>
        <vt:lpwstr>consultantplus://offline/ref=EC4151253E8BDD9D429AD720AA22DAACB8621E11133CC1DC57170067F5282BC0E2C0C8A78920BB17C30479EF0890B4034A3BABB2BCC3BEC5jEV9P</vt:lpwstr>
      </vt:variant>
      <vt:variant>
        <vt:lpwstr/>
      </vt:variant>
      <vt:variant>
        <vt:i4>2818065</vt:i4>
      </vt:variant>
      <vt:variant>
        <vt:i4>1269</vt:i4>
      </vt:variant>
      <vt:variant>
        <vt:i4>0</vt:i4>
      </vt:variant>
      <vt:variant>
        <vt:i4>5</vt:i4>
      </vt:variant>
      <vt:variant>
        <vt:lpwstr/>
      </vt:variant>
      <vt:variant>
        <vt:lpwstr>sub_1110</vt:lpwstr>
      </vt:variant>
      <vt:variant>
        <vt:i4>7536738</vt:i4>
      </vt:variant>
      <vt:variant>
        <vt:i4>1266</vt:i4>
      </vt:variant>
      <vt:variant>
        <vt:i4>0</vt:i4>
      </vt:variant>
      <vt:variant>
        <vt:i4>5</vt:i4>
      </vt:variant>
      <vt:variant>
        <vt:lpwstr>consultantplus://offline/ref=A5AC197E6B8DAD68E3F285BA54C800976F23349DE4B40DF423C34BA9417993817BE9CA1B6FC5091805B562067454D5EAFA1590E4AAD68D046FTBP</vt:lpwstr>
      </vt:variant>
      <vt:variant>
        <vt:lpwstr/>
      </vt:variant>
      <vt:variant>
        <vt:i4>7536738</vt:i4>
      </vt:variant>
      <vt:variant>
        <vt:i4>1263</vt:i4>
      </vt:variant>
      <vt:variant>
        <vt:i4>0</vt:i4>
      </vt:variant>
      <vt:variant>
        <vt:i4>5</vt:i4>
      </vt:variant>
      <vt:variant>
        <vt:lpwstr>consultantplus://offline/ref=A5AC197E6B8DAD68E3F285BA54C800976F23349DE4B40DF423C34BA9417993817BE9CA1B6FC5091805B562067454D5EAFA1590E4AAD68D046FTBP</vt:lpwstr>
      </vt:variant>
      <vt:variant>
        <vt:lpwstr/>
      </vt:variant>
      <vt:variant>
        <vt:i4>8192055</vt:i4>
      </vt:variant>
      <vt:variant>
        <vt:i4>1260</vt:i4>
      </vt:variant>
      <vt:variant>
        <vt:i4>0</vt:i4>
      </vt:variant>
      <vt:variant>
        <vt:i4>5</vt:i4>
      </vt:variant>
      <vt:variant>
        <vt:lpwstr>consultantplus://offline/ref=A594B9931A5F0035020E5A91C29E2B13F5089E6648B0F087817876969DB02D61195E3E50F8691F72FCB8E2AC4681C4BA8B2AD35B6483F3BFkETFP</vt:lpwstr>
      </vt:variant>
      <vt:variant>
        <vt:lpwstr/>
      </vt:variant>
      <vt:variant>
        <vt:i4>2818065</vt:i4>
      </vt:variant>
      <vt:variant>
        <vt:i4>1257</vt:i4>
      </vt:variant>
      <vt:variant>
        <vt:i4>0</vt:i4>
      </vt:variant>
      <vt:variant>
        <vt:i4>5</vt:i4>
      </vt:variant>
      <vt:variant>
        <vt:lpwstr/>
      </vt:variant>
      <vt:variant>
        <vt:lpwstr>sub_1110</vt:lpwstr>
      </vt:variant>
      <vt:variant>
        <vt:i4>7602276</vt:i4>
      </vt:variant>
      <vt:variant>
        <vt:i4>1254</vt:i4>
      </vt:variant>
      <vt:variant>
        <vt:i4>0</vt:i4>
      </vt:variant>
      <vt:variant>
        <vt:i4>5</vt:i4>
      </vt:variant>
      <vt:variant>
        <vt:lpwstr>consultantplus://offline/ref=3837D2ABE601C5602260C847405F9EAA0D391C88BD5E53E69A5AF986C1BF17FB02550F62B65B9C51F51BD6FCFEFEFA3DE71BF8718D65F5ADF5T3P</vt:lpwstr>
      </vt:variant>
      <vt:variant>
        <vt:lpwstr/>
      </vt:variant>
      <vt:variant>
        <vt:i4>7602276</vt:i4>
      </vt:variant>
      <vt:variant>
        <vt:i4>1251</vt:i4>
      </vt:variant>
      <vt:variant>
        <vt:i4>0</vt:i4>
      </vt:variant>
      <vt:variant>
        <vt:i4>5</vt:i4>
      </vt:variant>
      <vt:variant>
        <vt:lpwstr>consultantplus://offline/ref=3837D2ABE601C5602260C847405F9EAA0D391C88BD5E53E69A5AF986C1BF17FB02550F62B65B9C51F51BD6FCFEFEFA3DE71BF8718D65F5ADF5T3P</vt:lpwstr>
      </vt:variant>
      <vt:variant>
        <vt:lpwstr/>
      </vt:variant>
      <vt:variant>
        <vt:i4>2818065</vt:i4>
      </vt:variant>
      <vt:variant>
        <vt:i4>1248</vt:i4>
      </vt:variant>
      <vt:variant>
        <vt:i4>0</vt:i4>
      </vt:variant>
      <vt:variant>
        <vt:i4>5</vt:i4>
      </vt:variant>
      <vt:variant>
        <vt:lpwstr/>
      </vt:variant>
      <vt:variant>
        <vt:lpwstr>sub_1110</vt:lpwstr>
      </vt:variant>
      <vt:variant>
        <vt:i4>2818066</vt:i4>
      </vt:variant>
      <vt:variant>
        <vt:i4>1245</vt:i4>
      </vt:variant>
      <vt:variant>
        <vt:i4>0</vt:i4>
      </vt:variant>
      <vt:variant>
        <vt:i4>5</vt:i4>
      </vt:variant>
      <vt:variant>
        <vt:lpwstr/>
      </vt:variant>
      <vt:variant>
        <vt:lpwstr>sub_2011</vt:lpwstr>
      </vt:variant>
      <vt:variant>
        <vt:i4>2818065</vt:i4>
      </vt:variant>
      <vt:variant>
        <vt:i4>1242</vt:i4>
      </vt:variant>
      <vt:variant>
        <vt:i4>0</vt:i4>
      </vt:variant>
      <vt:variant>
        <vt:i4>5</vt:i4>
      </vt:variant>
      <vt:variant>
        <vt:lpwstr/>
      </vt:variant>
      <vt:variant>
        <vt:lpwstr>sub_1110</vt:lpwstr>
      </vt:variant>
      <vt:variant>
        <vt:i4>7077995</vt:i4>
      </vt:variant>
      <vt:variant>
        <vt:i4>1239</vt:i4>
      </vt:variant>
      <vt:variant>
        <vt:i4>0</vt:i4>
      </vt:variant>
      <vt:variant>
        <vt:i4>5</vt:i4>
      </vt:variant>
      <vt:variant>
        <vt:lpwstr>consultantplus://offline/ref=269C88FEDBFC85FD7D1DBFC617E72ED0E4DCE31C6D5BCBF1BEEC4FF63FC10D5C310D83C3ACF3A10201BA35B392C5DB0E1A418E3CA9D9729AlCM5P</vt:lpwstr>
      </vt:variant>
      <vt:variant>
        <vt:lpwstr/>
      </vt:variant>
      <vt:variant>
        <vt:i4>7077995</vt:i4>
      </vt:variant>
      <vt:variant>
        <vt:i4>1236</vt:i4>
      </vt:variant>
      <vt:variant>
        <vt:i4>0</vt:i4>
      </vt:variant>
      <vt:variant>
        <vt:i4>5</vt:i4>
      </vt:variant>
      <vt:variant>
        <vt:lpwstr>consultantplus://offline/ref=269C88FEDBFC85FD7D1DBFC617E72ED0E4DCE31C6D5BCBF1BEEC4FF63FC10D5C310D83C3ACF3A10201BA35B392C5DB0E1A418E3CA9D9729AlCM5P</vt:lpwstr>
      </vt:variant>
      <vt:variant>
        <vt:lpwstr/>
      </vt:variant>
      <vt:variant>
        <vt:i4>7077995</vt:i4>
      </vt:variant>
      <vt:variant>
        <vt:i4>1233</vt:i4>
      </vt:variant>
      <vt:variant>
        <vt:i4>0</vt:i4>
      </vt:variant>
      <vt:variant>
        <vt:i4>5</vt:i4>
      </vt:variant>
      <vt:variant>
        <vt:lpwstr>consultantplus://offline/ref=269C88FEDBFC85FD7D1DBFC617E72ED0E4DCE31C6D5BCBF1BEEC4FF63FC10D5C310D83C3ACF3A10201BA35B392C5DB0E1A418E3CA9D9729AlCM5P</vt:lpwstr>
      </vt:variant>
      <vt:variant>
        <vt:lpwstr/>
      </vt:variant>
      <vt:variant>
        <vt:i4>7077993</vt:i4>
      </vt:variant>
      <vt:variant>
        <vt:i4>1230</vt:i4>
      </vt:variant>
      <vt:variant>
        <vt:i4>0</vt:i4>
      </vt:variant>
      <vt:variant>
        <vt:i4>5</vt:i4>
      </vt:variant>
      <vt:variant>
        <vt:lpwstr>consultantplus://offline/ref=269C88FEDBFC85FD7D1DBFC617E72ED0E4DCE31C6D5BCBF1BEEC4FF63FC10D5C310D83C3ACF3A10504BA35B392C5DB0E1A418E3CA9D9729AlCM5P</vt:lpwstr>
      </vt:variant>
      <vt:variant>
        <vt:lpwstr/>
      </vt:variant>
      <vt:variant>
        <vt:i4>7077993</vt:i4>
      </vt:variant>
      <vt:variant>
        <vt:i4>1227</vt:i4>
      </vt:variant>
      <vt:variant>
        <vt:i4>0</vt:i4>
      </vt:variant>
      <vt:variant>
        <vt:i4>5</vt:i4>
      </vt:variant>
      <vt:variant>
        <vt:lpwstr>consultantplus://offline/ref=269C88FEDBFC85FD7D1DBFC617E72ED0E4DCE31C6D5BCBF1BEEC4FF63FC10D5C310D83C3ACF3A10504BA35B392C5DB0E1A418E3CA9D9729AlCM5P</vt:lpwstr>
      </vt:variant>
      <vt:variant>
        <vt:lpwstr/>
      </vt:variant>
      <vt:variant>
        <vt:i4>7077995</vt:i4>
      </vt:variant>
      <vt:variant>
        <vt:i4>1224</vt:i4>
      </vt:variant>
      <vt:variant>
        <vt:i4>0</vt:i4>
      </vt:variant>
      <vt:variant>
        <vt:i4>5</vt:i4>
      </vt:variant>
      <vt:variant>
        <vt:lpwstr>consultantplus://offline/ref=269C88FEDBFC85FD7D1DBFC617E72ED0E4DCE31C6D5BCBF1BEEC4FF63FC10D5C310D83C3ACF3A10201BA35B392C5DB0E1A418E3CA9D9729AlCM5P</vt:lpwstr>
      </vt:variant>
      <vt:variant>
        <vt:lpwstr/>
      </vt:variant>
      <vt:variant>
        <vt:i4>2818065</vt:i4>
      </vt:variant>
      <vt:variant>
        <vt:i4>1221</vt:i4>
      </vt:variant>
      <vt:variant>
        <vt:i4>0</vt:i4>
      </vt:variant>
      <vt:variant>
        <vt:i4>5</vt:i4>
      </vt:variant>
      <vt:variant>
        <vt:lpwstr/>
      </vt:variant>
      <vt:variant>
        <vt:lpwstr>sub_1110</vt:lpwstr>
      </vt:variant>
      <vt:variant>
        <vt:i4>2686995</vt:i4>
      </vt:variant>
      <vt:variant>
        <vt:i4>1218</vt:i4>
      </vt:variant>
      <vt:variant>
        <vt:i4>0</vt:i4>
      </vt:variant>
      <vt:variant>
        <vt:i4>5</vt:i4>
      </vt:variant>
      <vt:variant>
        <vt:lpwstr/>
      </vt:variant>
      <vt:variant>
        <vt:lpwstr>sub_2102</vt:lpwstr>
      </vt:variant>
      <vt:variant>
        <vt:i4>2752530</vt:i4>
      </vt:variant>
      <vt:variant>
        <vt:i4>1215</vt:i4>
      </vt:variant>
      <vt:variant>
        <vt:i4>0</vt:i4>
      </vt:variant>
      <vt:variant>
        <vt:i4>5</vt:i4>
      </vt:variant>
      <vt:variant>
        <vt:lpwstr/>
      </vt:variant>
      <vt:variant>
        <vt:lpwstr>sub_2010</vt:lpwstr>
      </vt:variant>
      <vt:variant>
        <vt:i4>2818065</vt:i4>
      </vt:variant>
      <vt:variant>
        <vt:i4>1212</vt:i4>
      </vt:variant>
      <vt:variant>
        <vt:i4>0</vt:i4>
      </vt:variant>
      <vt:variant>
        <vt:i4>5</vt:i4>
      </vt:variant>
      <vt:variant>
        <vt:lpwstr/>
      </vt:variant>
      <vt:variant>
        <vt:lpwstr>sub_1110</vt:lpwstr>
      </vt:variant>
      <vt:variant>
        <vt:i4>2686995</vt:i4>
      </vt:variant>
      <vt:variant>
        <vt:i4>1209</vt:i4>
      </vt:variant>
      <vt:variant>
        <vt:i4>0</vt:i4>
      </vt:variant>
      <vt:variant>
        <vt:i4>5</vt:i4>
      </vt:variant>
      <vt:variant>
        <vt:lpwstr/>
      </vt:variant>
      <vt:variant>
        <vt:lpwstr>sub_2102</vt:lpwstr>
      </vt:variant>
      <vt:variant>
        <vt:i4>2752530</vt:i4>
      </vt:variant>
      <vt:variant>
        <vt:i4>1206</vt:i4>
      </vt:variant>
      <vt:variant>
        <vt:i4>0</vt:i4>
      </vt:variant>
      <vt:variant>
        <vt:i4>5</vt:i4>
      </vt:variant>
      <vt:variant>
        <vt:lpwstr/>
      </vt:variant>
      <vt:variant>
        <vt:lpwstr>sub_2010</vt:lpwstr>
      </vt:variant>
      <vt:variant>
        <vt:i4>2752530</vt:i4>
      </vt:variant>
      <vt:variant>
        <vt:i4>1203</vt:i4>
      </vt:variant>
      <vt:variant>
        <vt:i4>0</vt:i4>
      </vt:variant>
      <vt:variant>
        <vt:i4>5</vt:i4>
      </vt:variant>
      <vt:variant>
        <vt:lpwstr/>
      </vt:variant>
      <vt:variant>
        <vt:lpwstr>sub_2010</vt:lpwstr>
      </vt:variant>
      <vt:variant>
        <vt:i4>2818065</vt:i4>
      </vt:variant>
      <vt:variant>
        <vt:i4>1200</vt:i4>
      </vt:variant>
      <vt:variant>
        <vt:i4>0</vt:i4>
      </vt:variant>
      <vt:variant>
        <vt:i4>5</vt:i4>
      </vt:variant>
      <vt:variant>
        <vt:lpwstr/>
      </vt:variant>
      <vt:variant>
        <vt:lpwstr>sub_1110</vt:lpwstr>
      </vt:variant>
      <vt:variant>
        <vt:i4>2686995</vt:i4>
      </vt:variant>
      <vt:variant>
        <vt:i4>1197</vt:i4>
      </vt:variant>
      <vt:variant>
        <vt:i4>0</vt:i4>
      </vt:variant>
      <vt:variant>
        <vt:i4>5</vt:i4>
      </vt:variant>
      <vt:variant>
        <vt:lpwstr/>
      </vt:variant>
      <vt:variant>
        <vt:lpwstr>sub_2102</vt:lpwstr>
      </vt:variant>
      <vt:variant>
        <vt:i4>2752530</vt:i4>
      </vt:variant>
      <vt:variant>
        <vt:i4>1194</vt:i4>
      </vt:variant>
      <vt:variant>
        <vt:i4>0</vt:i4>
      </vt:variant>
      <vt:variant>
        <vt:i4>5</vt:i4>
      </vt:variant>
      <vt:variant>
        <vt:lpwstr/>
      </vt:variant>
      <vt:variant>
        <vt:lpwstr>sub_2010</vt:lpwstr>
      </vt:variant>
      <vt:variant>
        <vt:i4>2818065</vt:i4>
      </vt:variant>
      <vt:variant>
        <vt:i4>1191</vt:i4>
      </vt:variant>
      <vt:variant>
        <vt:i4>0</vt:i4>
      </vt:variant>
      <vt:variant>
        <vt:i4>5</vt:i4>
      </vt:variant>
      <vt:variant>
        <vt:lpwstr/>
      </vt:variant>
      <vt:variant>
        <vt:lpwstr>sub_1110</vt:lpwstr>
      </vt:variant>
      <vt:variant>
        <vt:i4>2818065</vt:i4>
      </vt:variant>
      <vt:variant>
        <vt:i4>1188</vt:i4>
      </vt:variant>
      <vt:variant>
        <vt:i4>0</vt:i4>
      </vt:variant>
      <vt:variant>
        <vt:i4>5</vt:i4>
      </vt:variant>
      <vt:variant>
        <vt:lpwstr/>
      </vt:variant>
      <vt:variant>
        <vt:lpwstr>sub_1110</vt:lpwstr>
      </vt:variant>
      <vt:variant>
        <vt:i4>2818065</vt:i4>
      </vt:variant>
      <vt:variant>
        <vt:i4>1185</vt:i4>
      </vt:variant>
      <vt:variant>
        <vt:i4>0</vt:i4>
      </vt:variant>
      <vt:variant>
        <vt:i4>5</vt:i4>
      </vt:variant>
      <vt:variant>
        <vt:lpwstr/>
      </vt:variant>
      <vt:variant>
        <vt:lpwstr>sub_1110</vt:lpwstr>
      </vt:variant>
      <vt:variant>
        <vt:i4>6291505</vt:i4>
      </vt:variant>
      <vt:variant>
        <vt:i4>1182</vt:i4>
      </vt:variant>
      <vt:variant>
        <vt:i4>0</vt:i4>
      </vt:variant>
      <vt:variant>
        <vt:i4>5</vt:i4>
      </vt:variant>
      <vt:variant>
        <vt:lpwstr>consultantplus://offline/ref=7575FF88214540DEB93901BF57DE81061447DA664D09DA63258564EFF3057F9867B4656C684245080CE7776CD6C56EC10396B9097E7A02B308K1P</vt:lpwstr>
      </vt:variant>
      <vt:variant>
        <vt:lpwstr/>
      </vt:variant>
      <vt:variant>
        <vt:i4>6291505</vt:i4>
      </vt:variant>
      <vt:variant>
        <vt:i4>1179</vt:i4>
      </vt:variant>
      <vt:variant>
        <vt:i4>0</vt:i4>
      </vt:variant>
      <vt:variant>
        <vt:i4>5</vt:i4>
      </vt:variant>
      <vt:variant>
        <vt:lpwstr>consultantplus://offline/ref=7575FF88214540DEB93901BF57DE81061447DA664D09DA63258564EFF3057F9867B4656C684245080CE7776CD6C56EC10396B9097E7A02B308K1P</vt:lpwstr>
      </vt:variant>
      <vt:variant>
        <vt:lpwstr/>
      </vt:variant>
      <vt:variant>
        <vt:i4>6291505</vt:i4>
      </vt:variant>
      <vt:variant>
        <vt:i4>1176</vt:i4>
      </vt:variant>
      <vt:variant>
        <vt:i4>0</vt:i4>
      </vt:variant>
      <vt:variant>
        <vt:i4>5</vt:i4>
      </vt:variant>
      <vt:variant>
        <vt:lpwstr>consultantplus://offline/ref=7575FF88214540DEB93901BF57DE81061447DA664D09DA63258564EFF3057F9867B4656C684245080CE7776CD6C56EC10396B9097E7A02B308K1P</vt:lpwstr>
      </vt:variant>
      <vt:variant>
        <vt:lpwstr/>
      </vt:variant>
      <vt:variant>
        <vt:i4>6291553</vt:i4>
      </vt:variant>
      <vt:variant>
        <vt:i4>1173</vt:i4>
      </vt:variant>
      <vt:variant>
        <vt:i4>0</vt:i4>
      </vt:variant>
      <vt:variant>
        <vt:i4>5</vt:i4>
      </vt:variant>
      <vt:variant>
        <vt:lpwstr>consultantplus://offline/ref=7575FF88214540DEB93901BF57DE81061446DA67460ADA63258564EFF3057F9867B4656C6842410A0DE7776CD6C56EC10396B9097E7A02B308K1P</vt:lpwstr>
      </vt:variant>
      <vt:variant>
        <vt:lpwstr/>
      </vt:variant>
      <vt:variant>
        <vt:i4>6291505</vt:i4>
      </vt:variant>
      <vt:variant>
        <vt:i4>1170</vt:i4>
      </vt:variant>
      <vt:variant>
        <vt:i4>0</vt:i4>
      </vt:variant>
      <vt:variant>
        <vt:i4>5</vt:i4>
      </vt:variant>
      <vt:variant>
        <vt:lpwstr>consultantplus://offline/ref=7575FF88214540DEB93901BF57DE81061447DA664D09DA63258564EFF3057F9867B4656C684245080CE7776CD6C56EC10396B9097E7A02B308K1P</vt:lpwstr>
      </vt:variant>
      <vt:variant>
        <vt:lpwstr/>
      </vt:variant>
      <vt:variant>
        <vt:i4>3407973</vt:i4>
      </vt:variant>
      <vt:variant>
        <vt:i4>1167</vt:i4>
      </vt:variant>
      <vt:variant>
        <vt:i4>0</vt:i4>
      </vt:variant>
      <vt:variant>
        <vt:i4>5</vt:i4>
      </vt:variant>
      <vt:variant>
        <vt:lpwstr>consultantplus://offline/ref=A73FD7023BDE433D0BBB515B4551D293386182F7C99EB7357E816343D26C9B1E9B05F979DE427F244F6F38CE1724665E8D55F0805C6B09F4l6J2P</vt:lpwstr>
      </vt:variant>
      <vt:variant>
        <vt:lpwstr/>
      </vt:variant>
      <vt:variant>
        <vt:i4>2752528</vt:i4>
      </vt:variant>
      <vt:variant>
        <vt:i4>1164</vt:i4>
      </vt:variant>
      <vt:variant>
        <vt:i4>0</vt:i4>
      </vt:variant>
      <vt:variant>
        <vt:i4>5</vt:i4>
      </vt:variant>
      <vt:variant>
        <vt:lpwstr/>
      </vt:variant>
      <vt:variant>
        <vt:lpwstr>sub_1101</vt:lpwstr>
      </vt:variant>
      <vt:variant>
        <vt:i4>2752528</vt:i4>
      </vt:variant>
      <vt:variant>
        <vt:i4>1161</vt:i4>
      </vt:variant>
      <vt:variant>
        <vt:i4>0</vt:i4>
      </vt:variant>
      <vt:variant>
        <vt:i4>5</vt:i4>
      </vt:variant>
      <vt:variant>
        <vt:lpwstr/>
      </vt:variant>
      <vt:variant>
        <vt:lpwstr>sub_1101</vt:lpwstr>
      </vt:variant>
      <vt:variant>
        <vt:i4>6946878</vt:i4>
      </vt:variant>
      <vt:variant>
        <vt:i4>1158</vt:i4>
      </vt:variant>
      <vt:variant>
        <vt:i4>0</vt:i4>
      </vt:variant>
      <vt:variant>
        <vt:i4>5</vt:i4>
      </vt:variant>
      <vt:variant>
        <vt:lpwstr>garantf1://70544572.5/</vt:lpwstr>
      </vt:variant>
      <vt:variant>
        <vt:lpwstr/>
      </vt:variant>
      <vt:variant>
        <vt:i4>6946878</vt:i4>
      </vt:variant>
      <vt:variant>
        <vt:i4>1155</vt:i4>
      </vt:variant>
      <vt:variant>
        <vt:i4>0</vt:i4>
      </vt:variant>
      <vt:variant>
        <vt:i4>5</vt:i4>
      </vt:variant>
      <vt:variant>
        <vt:lpwstr>garantf1://70544572.5/</vt:lpwstr>
      </vt:variant>
      <vt:variant>
        <vt:lpwstr/>
      </vt:variant>
      <vt:variant>
        <vt:i4>6946874</vt:i4>
      </vt:variant>
      <vt:variant>
        <vt:i4>1152</vt:i4>
      </vt:variant>
      <vt:variant>
        <vt:i4>0</vt:i4>
      </vt:variant>
      <vt:variant>
        <vt:i4>5</vt:i4>
      </vt:variant>
      <vt:variant>
        <vt:lpwstr>garantf1://10002426.0/</vt:lpwstr>
      </vt:variant>
      <vt:variant>
        <vt:lpwstr/>
      </vt:variant>
      <vt:variant>
        <vt:i4>4325389</vt:i4>
      </vt:variant>
      <vt:variant>
        <vt:i4>1149</vt:i4>
      </vt:variant>
      <vt:variant>
        <vt:i4>0</vt:i4>
      </vt:variant>
      <vt:variant>
        <vt:i4>5</vt:i4>
      </vt:variant>
      <vt:variant>
        <vt:lpwstr>garantf1://71008194.1000/</vt:lpwstr>
      </vt:variant>
      <vt:variant>
        <vt:lpwstr/>
      </vt:variant>
      <vt:variant>
        <vt:i4>6422590</vt:i4>
      </vt:variant>
      <vt:variant>
        <vt:i4>1146</vt:i4>
      </vt:variant>
      <vt:variant>
        <vt:i4>0</vt:i4>
      </vt:variant>
      <vt:variant>
        <vt:i4>5</vt:i4>
      </vt:variant>
      <vt:variant>
        <vt:lpwstr>garantf1://70579322.0/</vt:lpwstr>
      </vt:variant>
      <vt:variant>
        <vt:lpwstr/>
      </vt:variant>
      <vt:variant>
        <vt:i4>5046287</vt:i4>
      </vt:variant>
      <vt:variant>
        <vt:i4>1143</vt:i4>
      </vt:variant>
      <vt:variant>
        <vt:i4>0</vt:i4>
      </vt:variant>
      <vt:variant>
        <vt:i4>5</vt:i4>
      </vt:variant>
      <vt:variant>
        <vt:lpwstr>garantf1://70579322.1000/</vt:lpwstr>
      </vt:variant>
      <vt:variant>
        <vt:lpwstr/>
      </vt:variant>
      <vt:variant>
        <vt:i4>4849665</vt:i4>
      </vt:variant>
      <vt:variant>
        <vt:i4>1140</vt:i4>
      </vt:variant>
      <vt:variant>
        <vt:i4>0</vt:i4>
      </vt:variant>
      <vt:variant>
        <vt:i4>5</vt:i4>
      </vt:variant>
      <vt:variant>
        <vt:lpwstr>garantf1://71474896.1000/</vt:lpwstr>
      </vt:variant>
      <vt:variant>
        <vt:lpwstr/>
      </vt:variant>
      <vt:variant>
        <vt:i4>6946875</vt:i4>
      </vt:variant>
      <vt:variant>
        <vt:i4>1137</vt:i4>
      </vt:variant>
      <vt:variant>
        <vt:i4>0</vt:i4>
      </vt:variant>
      <vt:variant>
        <vt:i4>5</vt:i4>
      </vt:variant>
      <vt:variant>
        <vt:lpwstr>garantf1://70544572.0/</vt:lpwstr>
      </vt:variant>
      <vt:variant>
        <vt:lpwstr/>
      </vt:variant>
      <vt:variant>
        <vt:i4>4521994</vt:i4>
      </vt:variant>
      <vt:variant>
        <vt:i4>1134</vt:i4>
      </vt:variant>
      <vt:variant>
        <vt:i4>0</vt:i4>
      </vt:variant>
      <vt:variant>
        <vt:i4>5</vt:i4>
      </vt:variant>
      <vt:variant>
        <vt:lpwstr>garantf1://70544572.1000/</vt:lpwstr>
      </vt:variant>
      <vt:variant>
        <vt:lpwstr/>
      </vt:variant>
      <vt:variant>
        <vt:i4>2752529</vt:i4>
      </vt:variant>
      <vt:variant>
        <vt:i4>1131</vt:i4>
      </vt:variant>
      <vt:variant>
        <vt:i4>0</vt:i4>
      </vt:variant>
      <vt:variant>
        <vt:i4>5</vt:i4>
      </vt:variant>
      <vt:variant>
        <vt:lpwstr/>
      </vt:variant>
      <vt:variant>
        <vt:lpwstr>sub_0</vt:lpwstr>
      </vt:variant>
      <vt:variant>
        <vt:i4>5898322</vt:i4>
      </vt:variant>
      <vt:variant>
        <vt:i4>1128</vt:i4>
      </vt:variant>
      <vt:variant>
        <vt:i4>0</vt:i4>
      </vt:variant>
      <vt:variant>
        <vt:i4>5</vt:i4>
      </vt:variant>
      <vt:variant>
        <vt:lpwstr>consultantplus://offline/ref=FDA2D7C4FD2324C39DD94FE5CE99C41850B7365D98A510BEB7C3AA0AA7B2CD613245A035F5HErCJ</vt:lpwstr>
      </vt:variant>
      <vt:variant>
        <vt:lpwstr/>
      </vt:variant>
      <vt:variant>
        <vt:i4>5111817</vt:i4>
      </vt:variant>
      <vt:variant>
        <vt:i4>1125</vt:i4>
      </vt:variant>
      <vt:variant>
        <vt:i4>0</vt:i4>
      </vt:variant>
      <vt:variant>
        <vt:i4>5</vt:i4>
      </vt:variant>
      <vt:variant>
        <vt:lpwstr>garantf1://10064072.1149/</vt:lpwstr>
      </vt:variant>
      <vt:variant>
        <vt:lpwstr/>
      </vt:variant>
      <vt:variant>
        <vt:i4>4259855</vt:i4>
      </vt:variant>
      <vt:variant>
        <vt:i4>1122</vt:i4>
      </vt:variant>
      <vt:variant>
        <vt:i4>0</vt:i4>
      </vt:variant>
      <vt:variant>
        <vt:i4>5</vt:i4>
      </vt:variant>
      <vt:variant>
        <vt:lpwstr>garantf1://10064072.1126/</vt:lpwstr>
      </vt:variant>
      <vt:variant>
        <vt:lpwstr/>
      </vt:variant>
      <vt:variant>
        <vt:i4>7012415</vt:i4>
      </vt:variant>
      <vt:variant>
        <vt:i4>1119</vt:i4>
      </vt:variant>
      <vt:variant>
        <vt:i4>0</vt:i4>
      </vt:variant>
      <vt:variant>
        <vt:i4>5</vt:i4>
      </vt:variant>
      <vt:variant>
        <vt:lpwstr>garantf1://10064072.11230/</vt:lpwstr>
      </vt:variant>
      <vt:variant>
        <vt:lpwstr/>
      </vt:variant>
      <vt:variant>
        <vt:i4>5111817</vt:i4>
      </vt:variant>
      <vt:variant>
        <vt:i4>1116</vt:i4>
      </vt:variant>
      <vt:variant>
        <vt:i4>0</vt:i4>
      </vt:variant>
      <vt:variant>
        <vt:i4>5</vt:i4>
      </vt:variant>
      <vt:variant>
        <vt:lpwstr>garantf1://10064072.1149/</vt:lpwstr>
      </vt:variant>
      <vt:variant>
        <vt:lpwstr/>
      </vt:variant>
      <vt:variant>
        <vt:i4>4259855</vt:i4>
      </vt:variant>
      <vt:variant>
        <vt:i4>1113</vt:i4>
      </vt:variant>
      <vt:variant>
        <vt:i4>0</vt:i4>
      </vt:variant>
      <vt:variant>
        <vt:i4>5</vt:i4>
      </vt:variant>
      <vt:variant>
        <vt:lpwstr>garantf1://10064072.1126/</vt:lpwstr>
      </vt:variant>
      <vt:variant>
        <vt:lpwstr/>
      </vt:variant>
      <vt:variant>
        <vt:i4>2818064</vt:i4>
      </vt:variant>
      <vt:variant>
        <vt:i4>1110</vt:i4>
      </vt:variant>
      <vt:variant>
        <vt:i4>0</vt:i4>
      </vt:variant>
      <vt:variant>
        <vt:i4>5</vt:i4>
      </vt:variant>
      <vt:variant>
        <vt:lpwstr/>
      </vt:variant>
      <vt:variant>
        <vt:lpwstr>sub_1001</vt:lpwstr>
      </vt:variant>
      <vt:variant>
        <vt:i4>5111817</vt:i4>
      </vt:variant>
      <vt:variant>
        <vt:i4>1107</vt:i4>
      </vt:variant>
      <vt:variant>
        <vt:i4>0</vt:i4>
      </vt:variant>
      <vt:variant>
        <vt:i4>5</vt:i4>
      </vt:variant>
      <vt:variant>
        <vt:lpwstr>garantf1://10064072.1149/</vt:lpwstr>
      </vt:variant>
      <vt:variant>
        <vt:lpwstr/>
      </vt:variant>
      <vt:variant>
        <vt:i4>6815805</vt:i4>
      </vt:variant>
      <vt:variant>
        <vt:i4>1104</vt:i4>
      </vt:variant>
      <vt:variant>
        <vt:i4>0</vt:i4>
      </vt:variant>
      <vt:variant>
        <vt:i4>5</vt:i4>
      </vt:variant>
      <vt:variant>
        <vt:lpwstr>garantf1://70747140.0/</vt:lpwstr>
      </vt:variant>
      <vt:variant>
        <vt:lpwstr/>
      </vt:variant>
      <vt:variant>
        <vt:i4>6881332</vt:i4>
      </vt:variant>
      <vt:variant>
        <vt:i4>1101</vt:i4>
      </vt:variant>
      <vt:variant>
        <vt:i4>0</vt:i4>
      </vt:variant>
      <vt:variant>
        <vt:i4>5</vt:i4>
      </vt:variant>
      <vt:variant>
        <vt:lpwstr>garantf1://70594742.0/</vt:lpwstr>
      </vt:variant>
      <vt:variant>
        <vt:lpwstr/>
      </vt:variant>
      <vt:variant>
        <vt:i4>6684704</vt:i4>
      </vt:variant>
      <vt:variant>
        <vt:i4>1098</vt:i4>
      </vt:variant>
      <vt:variant>
        <vt:i4>0</vt:i4>
      </vt:variant>
      <vt:variant>
        <vt:i4>5</vt:i4>
      </vt:variant>
      <vt:variant>
        <vt:lpwstr>garantf1://95035.0/</vt:lpwstr>
      </vt:variant>
      <vt:variant>
        <vt:lpwstr/>
      </vt:variant>
      <vt:variant>
        <vt:i4>6684710</vt:i4>
      </vt:variant>
      <vt:variant>
        <vt:i4>1095</vt:i4>
      </vt:variant>
      <vt:variant>
        <vt:i4>0</vt:i4>
      </vt:variant>
      <vt:variant>
        <vt:i4>5</vt:i4>
      </vt:variant>
      <vt:variant>
        <vt:lpwstr>garantf1://92520.0/</vt:lpwstr>
      </vt:variant>
      <vt:variant>
        <vt:lpwstr/>
      </vt:variant>
      <vt:variant>
        <vt:i4>7209023</vt:i4>
      </vt:variant>
      <vt:variant>
        <vt:i4>1092</vt:i4>
      </vt:variant>
      <vt:variant>
        <vt:i4>0</vt:i4>
      </vt:variant>
      <vt:variant>
        <vt:i4>5</vt:i4>
      </vt:variant>
      <vt:variant>
        <vt:lpwstr>garantf1://12042263.0/</vt:lpwstr>
      </vt:variant>
      <vt:variant>
        <vt:lpwstr/>
      </vt:variant>
      <vt:variant>
        <vt:i4>7209023</vt:i4>
      </vt:variant>
      <vt:variant>
        <vt:i4>1089</vt:i4>
      </vt:variant>
      <vt:variant>
        <vt:i4>0</vt:i4>
      </vt:variant>
      <vt:variant>
        <vt:i4>5</vt:i4>
      </vt:variant>
      <vt:variant>
        <vt:lpwstr>garantf1://12041554.0/</vt:lpwstr>
      </vt:variant>
      <vt:variant>
        <vt:lpwstr/>
      </vt:variant>
      <vt:variant>
        <vt:i4>6422579</vt:i4>
      </vt:variant>
      <vt:variant>
        <vt:i4>1086</vt:i4>
      </vt:variant>
      <vt:variant>
        <vt:i4>0</vt:i4>
      </vt:variant>
      <vt:variant>
        <vt:i4>5</vt:i4>
      </vt:variant>
      <vt:variant>
        <vt:lpwstr>garantf1://12031993.0/</vt:lpwstr>
      </vt:variant>
      <vt:variant>
        <vt:lpwstr/>
      </vt:variant>
      <vt:variant>
        <vt:i4>7209021</vt:i4>
      </vt:variant>
      <vt:variant>
        <vt:i4>1083</vt:i4>
      </vt:variant>
      <vt:variant>
        <vt:i4>0</vt:i4>
      </vt:variant>
      <vt:variant>
        <vt:i4>5</vt:i4>
      </vt:variant>
      <vt:variant>
        <vt:lpwstr>garantf1://12026520.0/</vt:lpwstr>
      </vt:variant>
      <vt:variant>
        <vt:lpwstr/>
      </vt:variant>
      <vt:variant>
        <vt:i4>2752531</vt:i4>
      </vt:variant>
      <vt:variant>
        <vt:i4>1080</vt:i4>
      </vt:variant>
      <vt:variant>
        <vt:i4>0</vt:i4>
      </vt:variant>
      <vt:variant>
        <vt:i4>5</vt:i4>
      </vt:variant>
      <vt:variant>
        <vt:lpwstr/>
      </vt:variant>
      <vt:variant>
        <vt:lpwstr>sub_2000</vt:lpwstr>
      </vt:variant>
      <vt:variant>
        <vt:i4>2752528</vt:i4>
      </vt:variant>
      <vt:variant>
        <vt:i4>1077</vt:i4>
      </vt:variant>
      <vt:variant>
        <vt:i4>0</vt:i4>
      </vt:variant>
      <vt:variant>
        <vt:i4>5</vt:i4>
      </vt:variant>
      <vt:variant>
        <vt:lpwstr/>
      </vt:variant>
      <vt:variant>
        <vt:lpwstr>sub_1000</vt:lpwstr>
      </vt:variant>
      <vt:variant>
        <vt:i4>7602239</vt:i4>
      </vt:variant>
      <vt:variant>
        <vt:i4>1074</vt:i4>
      </vt:variant>
      <vt:variant>
        <vt:i4>0</vt:i4>
      </vt:variant>
      <vt:variant>
        <vt:i4>5</vt:i4>
      </vt:variant>
      <vt:variant>
        <vt:lpwstr>garantf1://10002426.51/</vt:lpwstr>
      </vt:variant>
      <vt:variant>
        <vt:lpwstr/>
      </vt:variant>
      <vt:variant>
        <vt:i4>2293858</vt:i4>
      </vt:variant>
      <vt:variant>
        <vt:i4>1071</vt:i4>
      </vt:variant>
      <vt:variant>
        <vt:i4>0</vt:i4>
      </vt:variant>
      <vt:variant>
        <vt:i4>5</vt:i4>
      </vt:variant>
      <vt:variant>
        <vt:lpwstr>consultantplus://offline/ref=BD660B3FC127C6A89F937ECF66E5525445204A83124F2B2712915067CC2AD2A79671524E3285BD50119386EC3035ABA6B6F0786042FD1813Z5O8P</vt:lpwstr>
      </vt:variant>
      <vt:variant>
        <vt:lpwstr/>
      </vt:variant>
      <vt:variant>
        <vt:i4>2293815</vt:i4>
      </vt:variant>
      <vt:variant>
        <vt:i4>1068</vt:i4>
      </vt:variant>
      <vt:variant>
        <vt:i4>0</vt:i4>
      </vt:variant>
      <vt:variant>
        <vt:i4>5</vt:i4>
      </vt:variant>
      <vt:variant>
        <vt:lpwstr>consultantplus://offline/ref=BD660B3FC127C6A89F937ECF66E5525445294485184C2B2712915067CC2AD2A79671524E3285BD50119386EC3035ABA6B6F0786042FD1813Z5O8P</vt:lpwstr>
      </vt:variant>
      <vt:variant>
        <vt:lpwstr/>
      </vt:variant>
      <vt:variant>
        <vt:i4>7798832</vt:i4>
      </vt:variant>
      <vt:variant>
        <vt:i4>1065</vt:i4>
      </vt:variant>
      <vt:variant>
        <vt:i4>0</vt:i4>
      </vt:variant>
      <vt:variant>
        <vt:i4>5</vt:i4>
      </vt:variant>
      <vt:variant>
        <vt:lpwstr>garantf1://12084522.54/</vt:lpwstr>
      </vt:variant>
      <vt:variant>
        <vt:lpwstr/>
      </vt:variant>
      <vt:variant>
        <vt:i4>4849676</vt:i4>
      </vt:variant>
      <vt:variant>
        <vt:i4>1062</vt:i4>
      </vt:variant>
      <vt:variant>
        <vt:i4>0</vt:i4>
      </vt:variant>
      <vt:variant>
        <vt:i4>5</vt:i4>
      </vt:variant>
      <vt:variant>
        <vt:lpwstr>garantf1://71480488.1306/</vt:lpwstr>
      </vt:variant>
      <vt:variant>
        <vt:lpwstr/>
      </vt:variant>
      <vt:variant>
        <vt:i4>6291517</vt:i4>
      </vt:variant>
      <vt:variant>
        <vt:i4>1059</vt:i4>
      </vt:variant>
      <vt:variant>
        <vt:i4>0</vt:i4>
      </vt:variant>
      <vt:variant>
        <vt:i4>5</vt:i4>
      </vt:variant>
      <vt:variant>
        <vt:lpwstr>garantf1://71480488.0/</vt:lpwstr>
      </vt:variant>
      <vt:variant>
        <vt:lpwstr/>
      </vt:variant>
      <vt:variant>
        <vt:i4>4849676</vt:i4>
      </vt:variant>
      <vt:variant>
        <vt:i4>1056</vt:i4>
      </vt:variant>
      <vt:variant>
        <vt:i4>0</vt:i4>
      </vt:variant>
      <vt:variant>
        <vt:i4>5</vt:i4>
      </vt:variant>
      <vt:variant>
        <vt:lpwstr>garantf1://71480488.1306/</vt:lpwstr>
      </vt:variant>
      <vt:variant>
        <vt:lpwstr/>
      </vt:variant>
      <vt:variant>
        <vt:i4>6291517</vt:i4>
      </vt:variant>
      <vt:variant>
        <vt:i4>1053</vt:i4>
      </vt:variant>
      <vt:variant>
        <vt:i4>0</vt:i4>
      </vt:variant>
      <vt:variant>
        <vt:i4>5</vt:i4>
      </vt:variant>
      <vt:variant>
        <vt:lpwstr>garantf1://71480488.0/</vt:lpwstr>
      </vt:variant>
      <vt:variant>
        <vt:lpwstr/>
      </vt:variant>
      <vt:variant>
        <vt:i4>4849676</vt:i4>
      </vt:variant>
      <vt:variant>
        <vt:i4>1050</vt:i4>
      </vt:variant>
      <vt:variant>
        <vt:i4>0</vt:i4>
      </vt:variant>
      <vt:variant>
        <vt:i4>5</vt:i4>
      </vt:variant>
      <vt:variant>
        <vt:lpwstr>garantf1://71480488.1306/</vt:lpwstr>
      </vt:variant>
      <vt:variant>
        <vt:lpwstr/>
      </vt:variant>
      <vt:variant>
        <vt:i4>6291517</vt:i4>
      </vt:variant>
      <vt:variant>
        <vt:i4>1047</vt:i4>
      </vt:variant>
      <vt:variant>
        <vt:i4>0</vt:i4>
      </vt:variant>
      <vt:variant>
        <vt:i4>5</vt:i4>
      </vt:variant>
      <vt:variant>
        <vt:lpwstr>garantf1://71480488.0/</vt:lpwstr>
      </vt:variant>
      <vt:variant>
        <vt:lpwstr/>
      </vt:variant>
      <vt:variant>
        <vt:i4>8126501</vt:i4>
      </vt:variant>
      <vt:variant>
        <vt:i4>1044</vt:i4>
      </vt:variant>
      <vt:variant>
        <vt:i4>0</vt:i4>
      </vt:variant>
      <vt:variant>
        <vt:i4>5</vt:i4>
      </vt:variant>
      <vt:variant>
        <vt:lpwstr>garantf1://84566.3716/</vt:lpwstr>
      </vt:variant>
      <vt:variant>
        <vt:lpwstr/>
      </vt:variant>
      <vt:variant>
        <vt:i4>2686993</vt:i4>
      </vt:variant>
      <vt:variant>
        <vt:i4>1041</vt:i4>
      </vt:variant>
      <vt:variant>
        <vt:i4>0</vt:i4>
      </vt:variant>
      <vt:variant>
        <vt:i4>5</vt:i4>
      </vt:variant>
      <vt:variant>
        <vt:lpwstr/>
      </vt:variant>
      <vt:variant>
        <vt:lpwstr>sub_1013</vt:lpwstr>
      </vt:variant>
      <vt:variant>
        <vt:i4>6946867</vt:i4>
      </vt:variant>
      <vt:variant>
        <vt:i4>1038</vt:i4>
      </vt:variant>
      <vt:variant>
        <vt:i4>0</vt:i4>
      </vt:variant>
      <vt:variant>
        <vt:i4>5</vt:i4>
      </vt:variant>
      <vt:variant>
        <vt:lpwstr>garantf1://70584172.0/</vt:lpwstr>
      </vt:variant>
      <vt:variant>
        <vt:lpwstr/>
      </vt:variant>
      <vt:variant>
        <vt:i4>4653058</vt:i4>
      </vt:variant>
      <vt:variant>
        <vt:i4>1035</vt:i4>
      </vt:variant>
      <vt:variant>
        <vt:i4>0</vt:i4>
      </vt:variant>
      <vt:variant>
        <vt:i4>5</vt:i4>
      </vt:variant>
      <vt:variant>
        <vt:lpwstr>garantf1://10002426.8002/</vt:lpwstr>
      </vt:variant>
      <vt:variant>
        <vt:lpwstr/>
      </vt:variant>
      <vt:variant>
        <vt:i4>7536696</vt:i4>
      </vt:variant>
      <vt:variant>
        <vt:i4>1032</vt:i4>
      </vt:variant>
      <vt:variant>
        <vt:i4>0</vt:i4>
      </vt:variant>
      <vt:variant>
        <vt:i4>5</vt:i4>
      </vt:variant>
      <vt:variant>
        <vt:lpwstr>garantf1://10064072.115602/</vt:lpwstr>
      </vt:variant>
      <vt:variant>
        <vt:lpwstr/>
      </vt:variant>
      <vt:variant>
        <vt:i4>7340088</vt:i4>
      </vt:variant>
      <vt:variant>
        <vt:i4>1029</vt:i4>
      </vt:variant>
      <vt:variant>
        <vt:i4>0</vt:i4>
      </vt:variant>
      <vt:variant>
        <vt:i4>5</vt:i4>
      </vt:variant>
      <vt:variant>
        <vt:lpwstr>garantf1://10064072.115403/</vt:lpwstr>
      </vt:variant>
      <vt:variant>
        <vt:lpwstr/>
      </vt:variant>
      <vt:variant>
        <vt:i4>7405624</vt:i4>
      </vt:variant>
      <vt:variant>
        <vt:i4>1026</vt:i4>
      </vt:variant>
      <vt:variant>
        <vt:i4>0</vt:i4>
      </vt:variant>
      <vt:variant>
        <vt:i4>5</vt:i4>
      </vt:variant>
      <vt:variant>
        <vt:lpwstr>garantf1://10064072.115402/</vt:lpwstr>
      </vt:variant>
      <vt:variant>
        <vt:lpwstr/>
      </vt:variant>
      <vt:variant>
        <vt:i4>7340092</vt:i4>
      </vt:variant>
      <vt:variant>
        <vt:i4>1023</vt:i4>
      </vt:variant>
      <vt:variant>
        <vt:i4>0</vt:i4>
      </vt:variant>
      <vt:variant>
        <vt:i4>5</vt:i4>
      </vt:variant>
      <vt:variant>
        <vt:lpwstr>garantf1://10064072.113522/</vt:lpwstr>
      </vt:variant>
      <vt:variant>
        <vt:lpwstr/>
      </vt:variant>
      <vt:variant>
        <vt:i4>6946872</vt:i4>
      </vt:variant>
      <vt:variant>
        <vt:i4>1020</vt:i4>
      </vt:variant>
      <vt:variant>
        <vt:i4>0</vt:i4>
      </vt:variant>
      <vt:variant>
        <vt:i4>5</vt:i4>
      </vt:variant>
      <vt:variant>
        <vt:lpwstr>garantf1://10064072.21026/</vt:lpwstr>
      </vt:variant>
      <vt:variant>
        <vt:lpwstr/>
      </vt:variant>
      <vt:variant>
        <vt:i4>7012406</vt:i4>
      </vt:variant>
      <vt:variant>
        <vt:i4>1017</vt:i4>
      </vt:variant>
      <vt:variant>
        <vt:i4>0</vt:i4>
      </vt:variant>
      <vt:variant>
        <vt:i4>5</vt:i4>
      </vt:variant>
      <vt:variant>
        <vt:lpwstr>garantf1://10064072.92102/</vt:lpwstr>
      </vt:variant>
      <vt:variant>
        <vt:lpwstr/>
      </vt:variant>
      <vt:variant>
        <vt:i4>5308419</vt:i4>
      </vt:variant>
      <vt:variant>
        <vt:i4>1014</vt:i4>
      </vt:variant>
      <vt:variant>
        <vt:i4>0</vt:i4>
      </vt:variant>
      <vt:variant>
        <vt:i4>5</vt:i4>
      </vt:variant>
      <vt:variant>
        <vt:lpwstr>garantf1://10064072.887/</vt:lpwstr>
      </vt:variant>
      <vt:variant>
        <vt:lpwstr/>
      </vt:variant>
      <vt:variant>
        <vt:i4>2949140</vt:i4>
      </vt:variant>
      <vt:variant>
        <vt:i4>1011</vt:i4>
      </vt:variant>
      <vt:variant>
        <vt:i4>0</vt:i4>
      </vt:variant>
      <vt:variant>
        <vt:i4>5</vt:i4>
      </vt:variant>
      <vt:variant>
        <vt:lpwstr/>
      </vt:variant>
      <vt:variant>
        <vt:lpwstr>sub_1047</vt:lpwstr>
      </vt:variant>
      <vt:variant>
        <vt:i4>2883604</vt:i4>
      </vt:variant>
      <vt:variant>
        <vt:i4>1008</vt:i4>
      </vt:variant>
      <vt:variant>
        <vt:i4>0</vt:i4>
      </vt:variant>
      <vt:variant>
        <vt:i4>5</vt:i4>
      </vt:variant>
      <vt:variant>
        <vt:lpwstr/>
      </vt:variant>
      <vt:variant>
        <vt:lpwstr>sub_1046</vt:lpwstr>
      </vt:variant>
      <vt:variant>
        <vt:i4>2621461</vt:i4>
      </vt:variant>
      <vt:variant>
        <vt:i4>1005</vt:i4>
      </vt:variant>
      <vt:variant>
        <vt:i4>0</vt:i4>
      </vt:variant>
      <vt:variant>
        <vt:i4>5</vt:i4>
      </vt:variant>
      <vt:variant>
        <vt:lpwstr/>
      </vt:variant>
      <vt:variant>
        <vt:lpwstr>sub_10523</vt:lpwstr>
      </vt:variant>
      <vt:variant>
        <vt:i4>3080211</vt:i4>
      </vt:variant>
      <vt:variant>
        <vt:i4>1002</vt:i4>
      </vt:variant>
      <vt:variant>
        <vt:i4>0</vt:i4>
      </vt:variant>
      <vt:variant>
        <vt:i4>5</vt:i4>
      </vt:variant>
      <vt:variant>
        <vt:lpwstr/>
      </vt:variant>
      <vt:variant>
        <vt:lpwstr>sub_1035</vt:lpwstr>
      </vt:variant>
      <vt:variant>
        <vt:i4>8323132</vt:i4>
      </vt:variant>
      <vt:variant>
        <vt:i4>999</vt:i4>
      </vt:variant>
      <vt:variant>
        <vt:i4>0</vt:i4>
      </vt:variant>
      <vt:variant>
        <vt:i4>5</vt:i4>
      </vt:variant>
      <vt:variant>
        <vt:lpwstr>garantf1://10028024.20/</vt:lpwstr>
      </vt:variant>
      <vt:variant>
        <vt:lpwstr/>
      </vt:variant>
      <vt:variant>
        <vt:i4>7667765</vt:i4>
      </vt:variant>
      <vt:variant>
        <vt:i4>996</vt:i4>
      </vt:variant>
      <vt:variant>
        <vt:i4>0</vt:i4>
      </vt:variant>
      <vt:variant>
        <vt:i4>5</vt:i4>
      </vt:variant>
      <vt:variant>
        <vt:lpwstr>garantf1://10064072.118002/</vt:lpwstr>
      </vt:variant>
      <vt:variant>
        <vt:lpwstr/>
      </vt:variant>
      <vt:variant>
        <vt:i4>7667765</vt:i4>
      </vt:variant>
      <vt:variant>
        <vt:i4>993</vt:i4>
      </vt:variant>
      <vt:variant>
        <vt:i4>0</vt:i4>
      </vt:variant>
      <vt:variant>
        <vt:i4>5</vt:i4>
      </vt:variant>
      <vt:variant>
        <vt:lpwstr>garantf1://10064072.118002/</vt:lpwstr>
      </vt:variant>
      <vt:variant>
        <vt:lpwstr/>
      </vt:variant>
      <vt:variant>
        <vt:i4>2621456</vt:i4>
      </vt:variant>
      <vt:variant>
        <vt:i4>990</vt:i4>
      </vt:variant>
      <vt:variant>
        <vt:i4>0</vt:i4>
      </vt:variant>
      <vt:variant>
        <vt:i4>5</vt:i4>
      </vt:variant>
      <vt:variant>
        <vt:lpwstr/>
      </vt:variant>
      <vt:variant>
        <vt:lpwstr>sub_10022</vt:lpwstr>
      </vt:variant>
      <vt:variant>
        <vt:i4>2883604</vt:i4>
      </vt:variant>
      <vt:variant>
        <vt:i4>987</vt:i4>
      </vt:variant>
      <vt:variant>
        <vt:i4>0</vt:i4>
      </vt:variant>
      <vt:variant>
        <vt:i4>5</vt:i4>
      </vt:variant>
      <vt:variant>
        <vt:lpwstr/>
      </vt:variant>
      <vt:variant>
        <vt:lpwstr>sub_1046</vt:lpwstr>
      </vt:variant>
      <vt:variant>
        <vt:i4>4390926</vt:i4>
      </vt:variant>
      <vt:variant>
        <vt:i4>984</vt:i4>
      </vt:variant>
      <vt:variant>
        <vt:i4>0</vt:i4>
      </vt:variant>
      <vt:variant>
        <vt:i4>5</vt:i4>
      </vt:variant>
      <vt:variant>
        <vt:lpwstr>garantf1://10064072.1134/</vt:lpwstr>
      </vt:variant>
      <vt:variant>
        <vt:lpwstr/>
      </vt:variant>
      <vt:variant>
        <vt:i4>5177349</vt:i4>
      </vt:variant>
      <vt:variant>
        <vt:i4>981</vt:i4>
      </vt:variant>
      <vt:variant>
        <vt:i4>0</vt:i4>
      </vt:variant>
      <vt:variant>
        <vt:i4>5</vt:i4>
      </vt:variant>
      <vt:variant>
        <vt:lpwstr>garantf1://10064072.1881/</vt:lpwstr>
      </vt:variant>
      <vt:variant>
        <vt:lpwstr/>
      </vt:variant>
      <vt:variant>
        <vt:i4>6291511</vt:i4>
      </vt:variant>
      <vt:variant>
        <vt:i4>978</vt:i4>
      </vt:variant>
      <vt:variant>
        <vt:i4>0</vt:i4>
      </vt:variant>
      <vt:variant>
        <vt:i4>5</vt:i4>
      </vt:variant>
      <vt:variant>
        <vt:lpwstr>garantf1://10064072.18812/</vt:lpwstr>
      </vt:variant>
      <vt:variant>
        <vt:lpwstr/>
      </vt:variant>
      <vt:variant>
        <vt:i4>6357051</vt:i4>
      </vt:variant>
      <vt:variant>
        <vt:i4>975</vt:i4>
      </vt:variant>
      <vt:variant>
        <vt:i4>0</vt:i4>
      </vt:variant>
      <vt:variant>
        <vt:i4>5</vt:i4>
      </vt:variant>
      <vt:variant>
        <vt:lpwstr>garantf1://10064072.18701/</vt:lpwstr>
      </vt:variant>
      <vt:variant>
        <vt:lpwstr/>
      </vt:variant>
      <vt:variant>
        <vt:i4>7340094</vt:i4>
      </vt:variant>
      <vt:variant>
        <vt:i4>972</vt:i4>
      </vt:variant>
      <vt:variant>
        <vt:i4>0</vt:i4>
      </vt:variant>
      <vt:variant>
        <vt:i4>5</vt:i4>
      </vt:variant>
      <vt:variant>
        <vt:lpwstr>garantf1://10064072.26/</vt:lpwstr>
      </vt:variant>
      <vt:variant>
        <vt:lpwstr/>
      </vt:variant>
      <vt:variant>
        <vt:i4>8323134</vt:i4>
      </vt:variant>
      <vt:variant>
        <vt:i4>969</vt:i4>
      </vt:variant>
      <vt:variant>
        <vt:i4>0</vt:i4>
      </vt:variant>
      <vt:variant>
        <vt:i4>5</vt:i4>
      </vt:variant>
      <vt:variant>
        <vt:lpwstr>garantf1://10064072.29/</vt:lpwstr>
      </vt:variant>
      <vt:variant>
        <vt:lpwstr/>
      </vt:variant>
      <vt:variant>
        <vt:i4>8257598</vt:i4>
      </vt:variant>
      <vt:variant>
        <vt:i4>966</vt:i4>
      </vt:variant>
      <vt:variant>
        <vt:i4>0</vt:i4>
      </vt:variant>
      <vt:variant>
        <vt:i4>5</vt:i4>
      </vt:variant>
      <vt:variant>
        <vt:lpwstr>garantf1://10064072.28/</vt:lpwstr>
      </vt:variant>
      <vt:variant>
        <vt:lpwstr/>
      </vt:variant>
      <vt:variant>
        <vt:i4>6291519</vt:i4>
      </vt:variant>
      <vt:variant>
        <vt:i4>963</vt:i4>
      </vt:variant>
      <vt:variant>
        <vt:i4>0</vt:i4>
      </vt:variant>
      <vt:variant>
        <vt:i4>5</vt:i4>
      </vt:variant>
      <vt:variant>
        <vt:lpwstr>garantf1://10064072.11183/</vt:lpwstr>
      </vt:variant>
      <vt:variant>
        <vt:lpwstr/>
      </vt:variant>
      <vt:variant>
        <vt:i4>6357051</vt:i4>
      </vt:variant>
      <vt:variant>
        <vt:i4>960</vt:i4>
      </vt:variant>
      <vt:variant>
        <vt:i4>0</vt:i4>
      </vt:variant>
      <vt:variant>
        <vt:i4>5</vt:i4>
      </vt:variant>
      <vt:variant>
        <vt:lpwstr>garantf1://10064072.18204/</vt:lpwstr>
      </vt:variant>
      <vt:variant>
        <vt:lpwstr/>
      </vt:variant>
      <vt:variant>
        <vt:i4>6357051</vt:i4>
      </vt:variant>
      <vt:variant>
        <vt:i4>957</vt:i4>
      </vt:variant>
      <vt:variant>
        <vt:i4>0</vt:i4>
      </vt:variant>
      <vt:variant>
        <vt:i4>5</vt:i4>
      </vt:variant>
      <vt:variant>
        <vt:lpwstr>garantf1://10064072.18701/</vt:lpwstr>
      </vt:variant>
      <vt:variant>
        <vt:lpwstr/>
      </vt:variant>
      <vt:variant>
        <vt:i4>5308427</vt:i4>
      </vt:variant>
      <vt:variant>
        <vt:i4>954</vt:i4>
      </vt:variant>
      <vt:variant>
        <vt:i4>0</vt:i4>
      </vt:variant>
      <vt:variant>
        <vt:i4>5</vt:i4>
      </vt:variant>
      <vt:variant>
        <vt:lpwstr>garantf1://10064072.186/</vt:lpwstr>
      </vt:variant>
      <vt:variant>
        <vt:lpwstr/>
      </vt:variant>
      <vt:variant>
        <vt:i4>6291516</vt:i4>
      </vt:variant>
      <vt:variant>
        <vt:i4>951</vt:i4>
      </vt:variant>
      <vt:variant>
        <vt:i4>0</vt:i4>
      </vt:variant>
      <vt:variant>
        <vt:i4>5</vt:i4>
      </vt:variant>
      <vt:variant>
        <vt:lpwstr>garantf1://10064072.18514/</vt:lpwstr>
      </vt:variant>
      <vt:variant>
        <vt:lpwstr/>
      </vt:variant>
      <vt:variant>
        <vt:i4>5308424</vt:i4>
      </vt:variant>
      <vt:variant>
        <vt:i4>948</vt:i4>
      </vt:variant>
      <vt:variant>
        <vt:i4>0</vt:i4>
      </vt:variant>
      <vt:variant>
        <vt:i4>5</vt:i4>
      </vt:variant>
      <vt:variant>
        <vt:lpwstr>garantf1://10064072.185/</vt:lpwstr>
      </vt:variant>
      <vt:variant>
        <vt:lpwstr/>
      </vt:variant>
      <vt:variant>
        <vt:i4>5308431</vt:i4>
      </vt:variant>
      <vt:variant>
        <vt:i4>945</vt:i4>
      </vt:variant>
      <vt:variant>
        <vt:i4>0</vt:i4>
      </vt:variant>
      <vt:variant>
        <vt:i4>5</vt:i4>
      </vt:variant>
      <vt:variant>
        <vt:lpwstr>garantf1://10064072.182/</vt:lpwstr>
      </vt:variant>
      <vt:variant>
        <vt:lpwstr/>
      </vt:variant>
      <vt:variant>
        <vt:i4>6357049</vt:i4>
      </vt:variant>
      <vt:variant>
        <vt:i4>942</vt:i4>
      </vt:variant>
      <vt:variant>
        <vt:i4>0</vt:i4>
      </vt:variant>
      <vt:variant>
        <vt:i4>5</vt:i4>
      </vt:variant>
      <vt:variant>
        <vt:lpwstr>garantf1://10064072.18602/</vt:lpwstr>
      </vt:variant>
      <vt:variant>
        <vt:lpwstr/>
      </vt:variant>
      <vt:variant>
        <vt:i4>6225935</vt:i4>
      </vt:variant>
      <vt:variant>
        <vt:i4>939</vt:i4>
      </vt:variant>
      <vt:variant>
        <vt:i4>0</vt:i4>
      </vt:variant>
      <vt:variant>
        <vt:i4>5</vt:i4>
      </vt:variant>
      <vt:variant>
        <vt:lpwstr>garantf1://10002426.451/</vt:lpwstr>
      </vt:variant>
      <vt:variant>
        <vt:lpwstr/>
      </vt:variant>
      <vt:variant>
        <vt:i4>6357050</vt:i4>
      </vt:variant>
      <vt:variant>
        <vt:i4>936</vt:i4>
      </vt:variant>
      <vt:variant>
        <vt:i4>0</vt:i4>
      </vt:variant>
      <vt:variant>
        <vt:i4>5</vt:i4>
      </vt:variant>
      <vt:variant>
        <vt:lpwstr>garantf1://10064072.18601/</vt:lpwstr>
      </vt:variant>
      <vt:variant>
        <vt:lpwstr/>
      </vt:variant>
      <vt:variant>
        <vt:i4>6357049</vt:i4>
      </vt:variant>
      <vt:variant>
        <vt:i4>933</vt:i4>
      </vt:variant>
      <vt:variant>
        <vt:i4>0</vt:i4>
      </vt:variant>
      <vt:variant>
        <vt:i4>5</vt:i4>
      </vt:variant>
      <vt:variant>
        <vt:lpwstr>garantf1://10064072.18501/</vt:lpwstr>
      </vt:variant>
      <vt:variant>
        <vt:lpwstr/>
      </vt:variant>
      <vt:variant>
        <vt:i4>4718604</vt:i4>
      </vt:variant>
      <vt:variant>
        <vt:i4>930</vt:i4>
      </vt:variant>
      <vt:variant>
        <vt:i4>0</vt:i4>
      </vt:variant>
      <vt:variant>
        <vt:i4>5</vt:i4>
      </vt:variant>
      <vt:variant>
        <vt:lpwstr>garantf1://71480488.1205/</vt:lpwstr>
      </vt:variant>
      <vt:variant>
        <vt:lpwstr/>
      </vt:variant>
      <vt:variant>
        <vt:i4>6291517</vt:i4>
      </vt:variant>
      <vt:variant>
        <vt:i4>927</vt:i4>
      </vt:variant>
      <vt:variant>
        <vt:i4>0</vt:i4>
      </vt:variant>
      <vt:variant>
        <vt:i4>5</vt:i4>
      </vt:variant>
      <vt:variant>
        <vt:lpwstr>garantf1://71480488.0/</vt:lpwstr>
      </vt:variant>
      <vt:variant>
        <vt:lpwstr/>
      </vt:variant>
      <vt:variant>
        <vt:i4>4718604</vt:i4>
      </vt:variant>
      <vt:variant>
        <vt:i4>924</vt:i4>
      </vt:variant>
      <vt:variant>
        <vt:i4>0</vt:i4>
      </vt:variant>
      <vt:variant>
        <vt:i4>5</vt:i4>
      </vt:variant>
      <vt:variant>
        <vt:lpwstr>garantf1://71480488.1205/</vt:lpwstr>
      </vt:variant>
      <vt:variant>
        <vt:lpwstr/>
      </vt:variant>
      <vt:variant>
        <vt:i4>6291517</vt:i4>
      </vt:variant>
      <vt:variant>
        <vt:i4>921</vt:i4>
      </vt:variant>
      <vt:variant>
        <vt:i4>0</vt:i4>
      </vt:variant>
      <vt:variant>
        <vt:i4>5</vt:i4>
      </vt:variant>
      <vt:variant>
        <vt:lpwstr>garantf1://71480488.0/</vt:lpwstr>
      </vt:variant>
      <vt:variant>
        <vt:lpwstr/>
      </vt:variant>
      <vt:variant>
        <vt:i4>2621456</vt:i4>
      </vt:variant>
      <vt:variant>
        <vt:i4>918</vt:i4>
      </vt:variant>
      <vt:variant>
        <vt:i4>0</vt:i4>
      </vt:variant>
      <vt:variant>
        <vt:i4>5</vt:i4>
      </vt:variant>
      <vt:variant>
        <vt:lpwstr/>
      </vt:variant>
      <vt:variant>
        <vt:lpwstr>sub_10022</vt:lpwstr>
      </vt:variant>
      <vt:variant>
        <vt:i4>5111817</vt:i4>
      </vt:variant>
      <vt:variant>
        <vt:i4>915</vt:i4>
      </vt:variant>
      <vt:variant>
        <vt:i4>0</vt:i4>
      </vt:variant>
      <vt:variant>
        <vt:i4>5</vt:i4>
      </vt:variant>
      <vt:variant>
        <vt:lpwstr>garantf1://10064072.1149/</vt:lpwstr>
      </vt:variant>
      <vt:variant>
        <vt:lpwstr/>
      </vt:variant>
      <vt:variant>
        <vt:i4>8192057</vt:i4>
      </vt:variant>
      <vt:variant>
        <vt:i4>912</vt:i4>
      </vt:variant>
      <vt:variant>
        <vt:i4>0</vt:i4>
      </vt:variant>
      <vt:variant>
        <vt:i4>5</vt:i4>
      </vt:variant>
      <vt:variant>
        <vt:lpwstr>garantf1://10064072.114802/</vt:lpwstr>
      </vt:variant>
      <vt:variant>
        <vt:lpwstr/>
      </vt:variant>
      <vt:variant>
        <vt:i4>6291512</vt:i4>
      </vt:variant>
      <vt:variant>
        <vt:i4>909</vt:i4>
      </vt:variant>
      <vt:variant>
        <vt:i4>0</vt:i4>
      </vt:variant>
      <vt:variant>
        <vt:i4>5</vt:i4>
      </vt:variant>
      <vt:variant>
        <vt:lpwstr>garantf1://10064072.11481/</vt:lpwstr>
      </vt:variant>
      <vt:variant>
        <vt:lpwstr/>
      </vt:variant>
      <vt:variant>
        <vt:i4>5111817</vt:i4>
      </vt:variant>
      <vt:variant>
        <vt:i4>906</vt:i4>
      </vt:variant>
      <vt:variant>
        <vt:i4>0</vt:i4>
      </vt:variant>
      <vt:variant>
        <vt:i4>5</vt:i4>
      </vt:variant>
      <vt:variant>
        <vt:lpwstr>garantf1://10064072.1149/</vt:lpwstr>
      </vt:variant>
      <vt:variant>
        <vt:lpwstr/>
      </vt:variant>
      <vt:variant>
        <vt:i4>7012415</vt:i4>
      </vt:variant>
      <vt:variant>
        <vt:i4>903</vt:i4>
      </vt:variant>
      <vt:variant>
        <vt:i4>0</vt:i4>
      </vt:variant>
      <vt:variant>
        <vt:i4>5</vt:i4>
      </vt:variant>
      <vt:variant>
        <vt:lpwstr>garantf1://10064072.11230/</vt:lpwstr>
      </vt:variant>
      <vt:variant>
        <vt:lpwstr/>
      </vt:variant>
      <vt:variant>
        <vt:i4>6946874</vt:i4>
      </vt:variant>
      <vt:variant>
        <vt:i4>900</vt:i4>
      </vt:variant>
      <vt:variant>
        <vt:i4>0</vt:i4>
      </vt:variant>
      <vt:variant>
        <vt:i4>5</vt:i4>
      </vt:variant>
      <vt:variant>
        <vt:lpwstr>garantf1://10002426.0/</vt:lpwstr>
      </vt:variant>
      <vt:variant>
        <vt:lpwstr/>
      </vt:variant>
      <vt:variant>
        <vt:i4>6881340</vt:i4>
      </vt:variant>
      <vt:variant>
        <vt:i4>897</vt:i4>
      </vt:variant>
      <vt:variant>
        <vt:i4>0</vt:i4>
      </vt:variant>
      <vt:variant>
        <vt:i4>5</vt:i4>
      </vt:variant>
      <vt:variant>
        <vt:lpwstr>garantf1://10064072.0/</vt:lpwstr>
      </vt:variant>
      <vt:variant>
        <vt:lpwstr/>
      </vt:variant>
      <vt:variant>
        <vt:i4>2621456</vt:i4>
      </vt:variant>
      <vt:variant>
        <vt:i4>894</vt:i4>
      </vt:variant>
      <vt:variant>
        <vt:i4>0</vt:i4>
      </vt:variant>
      <vt:variant>
        <vt:i4>5</vt:i4>
      </vt:variant>
      <vt:variant>
        <vt:lpwstr/>
      </vt:variant>
      <vt:variant>
        <vt:lpwstr>sub_10022</vt:lpwstr>
      </vt:variant>
      <vt:variant>
        <vt:i4>6291517</vt:i4>
      </vt:variant>
      <vt:variant>
        <vt:i4>891</vt:i4>
      </vt:variant>
      <vt:variant>
        <vt:i4>0</vt:i4>
      </vt:variant>
      <vt:variant>
        <vt:i4>5</vt:i4>
      </vt:variant>
      <vt:variant>
        <vt:lpwstr>garantf1://71480488.0/</vt:lpwstr>
      </vt:variant>
      <vt:variant>
        <vt:lpwstr/>
      </vt:variant>
      <vt:variant>
        <vt:i4>5111821</vt:i4>
      </vt:variant>
      <vt:variant>
        <vt:i4>888</vt:i4>
      </vt:variant>
      <vt:variant>
        <vt:i4>0</vt:i4>
      </vt:variant>
      <vt:variant>
        <vt:i4>5</vt:i4>
      </vt:variant>
      <vt:variant>
        <vt:lpwstr>garantf1://71480488.1213/</vt:lpwstr>
      </vt:variant>
      <vt:variant>
        <vt:lpwstr/>
      </vt:variant>
      <vt:variant>
        <vt:i4>3080208</vt:i4>
      </vt:variant>
      <vt:variant>
        <vt:i4>885</vt:i4>
      </vt:variant>
      <vt:variant>
        <vt:i4>0</vt:i4>
      </vt:variant>
      <vt:variant>
        <vt:i4>5</vt:i4>
      </vt:variant>
      <vt:variant>
        <vt:lpwstr/>
      </vt:variant>
      <vt:variant>
        <vt:lpwstr>sub_1005</vt:lpwstr>
      </vt:variant>
      <vt:variant>
        <vt:i4>2621456</vt:i4>
      </vt:variant>
      <vt:variant>
        <vt:i4>882</vt:i4>
      </vt:variant>
      <vt:variant>
        <vt:i4>0</vt:i4>
      </vt:variant>
      <vt:variant>
        <vt:i4>5</vt:i4>
      </vt:variant>
      <vt:variant>
        <vt:lpwstr/>
      </vt:variant>
      <vt:variant>
        <vt:lpwstr>sub_10022</vt:lpwstr>
      </vt:variant>
      <vt:variant>
        <vt:i4>5177356</vt:i4>
      </vt:variant>
      <vt:variant>
        <vt:i4>879</vt:i4>
      </vt:variant>
      <vt:variant>
        <vt:i4>0</vt:i4>
      </vt:variant>
      <vt:variant>
        <vt:i4>5</vt:i4>
      </vt:variant>
      <vt:variant>
        <vt:lpwstr>garantf1://71480488.1101/</vt:lpwstr>
      </vt:variant>
      <vt:variant>
        <vt:lpwstr/>
      </vt:variant>
      <vt:variant>
        <vt:i4>6291517</vt:i4>
      </vt:variant>
      <vt:variant>
        <vt:i4>876</vt:i4>
      </vt:variant>
      <vt:variant>
        <vt:i4>0</vt:i4>
      </vt:variant>
      <vt:variant>
        <vt:i4>5</vt:i4>
      </vt:variant>
      <vt:variant>
        <vt:lpwstr>garantf1://71480488.0/</vt:lpwstr>
      </vt:variant>
      <vt:variant>
        <vt:lpwstr/>
      </vt:variant>
      <vt:variant>
        <vt:i4>6422590</vt:i4>
      </vt:variant>
      <vt:variant>
        <vt:i4>873</vt:i4>
      </vt:variant>
      <vt:variant>
        <vt:i4>0</vt:i4>
      </vt:variant>
      <vt:variant>
        <vt:i4>5</vt:i4>
      </vt:variant>
      <vt:variant>
        <vt:lpwstr>garantf1://70579322.0/</vt:lpwstr>
      </vt:variant>
      <vt:variant>
        <vt:lpwstr/>
      </vt:variant>
      <vt:variant>
        <vt:i4>5046287</vt:i4>
      </vt:variant>
      <vt:variant>
        <vt:i4>870</vt:i4>
      </vt:variant>
      <vt:variant>
        <vt:i4>0</vt:i4>
      </vt:variant>
      <vt:variant>
        <vt:i4>5</vt:i4>
      </vt:variant>
      <vt:variant>
        <vt:lpwstr>garantf1://70579322.1000/</vt:lpwstr>
      </vt:variant>
      <vt:variant>
        <vt:lpwstr/>
      </vt:variant>
      <vt:variant>
        <vt:i4>6750256</vt:i4>
      </vt:variant>
      <vt:variant>
        <vt:i4>867</vt:i4>
      </vt:variant>
      <vt:variant>
        <vt:i4>0</vt:i4>
      </vt:variant>
      <vt:variant>
        <vt:i4>5</vt:i4>
      </vt:variant>
      <vt:variant>
        <vt:lpwstr>garantf1://71008138.0/</vt:lpwstr>
      </vt:variant>
      <vt:variant>
        <vt:lpwstr/>
      </vt:variant>
      <vt:variant>
        <vt:i4>6750264</vt:i4>
      </vt:variant>
      <vt:variant>
        <vt:i4>864</vt:i4>
      </vt:variant>
      <vt:variant>
        <vt:i4>0</vt:i4>
      </vt:variant>
      <vt:variant>
        <vt:i4>5</vt:i4>
      </vt:variant>
      <vt:variant>
        <vt:lpwstr>garantf1://71008138.8/</vt:lpwstr>
      </vt:variant>
      <vt:variant>
        <vt:lpwstr/>
      </vt:variant>
      <vt:variant>
        <vt:i4>7798832</vt:i4>
      </vt:variant>
      <vt:variant>
        <vt:i4>861</vt:i4>
      </vt:variant>
      <vt:variant>
        <vt:i4>0</vt:i4>
      </vt:variant>
      <vt:variant>
        <vt:i4>5</vt:i4>
      </vt:variant>
      <vt:variant>
        <vt:lpwstr>garantf1://12084522.54/</vt:lpwstr>
      </vt:variant>
      <vt:variant>
        <vt:lpwstr/>
      </vt:variant>
      <vt:variant>
        <vt:i4>7798832</vt:i4>
      </vt:variant>
      <vt:variant>
        <vt:i4>858</vt:i4>
      </vt:variant>
      <vt:variant>
        <vt:i4>0</vt:i4>
      </vt:variant>
      <vt:variant>
        <vt:i4>5</vt:i4>
      </vt:variant>
      <vt:variant>
        <vt:lpwstr>garantf1://12084522.54/</vt:lpwstr>
      </vt:variant>
      <vt:variant>
        <vt:lpwstr/>
      </vt:variant>
      <vt:variant>
        <vt:i4>5308428</vt:i4>
      </vt:variant>
      <vt:variant>
        <vt:i4>855</vt:i4>
      </vt:variant>
      <vt:variant>
        <vt:i4>0</vt:i4>
      </vt:variant>
      <vt:variant>
        <vt:i4>5</vt:i4>
      </vt:variant>
      <vt:variant>
        <vt:lpwstr>garantf1://10003000.682/</vt:lpwstr>
      </vt:variant>
      <vt:variant>
        <vt:lpwstr/>
      </vt:variant>
      <vt:variant>
        <vt:i4>6619184</vt:i4>
      </vt:variant>
      <vt:variant>
        <vt:i4>852</vt:i4>
      </vt:variant>
      <vt:variant>
        <vt:i4>0</vt:i4>
      </vt:variant>
      <vt:variant>
        <vt:i4>5</vt:i4>
      </vt:variant>
      <vt:variant>
        <vt:lpwstr>garantf1://71474896.0/</vt:lpwstr>
      </vt:variant>
      <vt:variant>
        <vt:lpwstr/>
      </vt:variant>
      <vt:variant>
        <vt:i4>4849665</vt:i4>
      </vt:variant>
      <vt:variant>
        <vt:i4>849</vt:i4>
      </vt:variant>
      <vt:variant>
        <vt:i4>0</vt:i4>
      </vt:variant>
      <vt:variant>
        <vt:i4>5</vt:i4>
      </vt:variant>
      <vt:variant>
        <vt:lpwstr>garantf1://71474896.1000/</vt:lpwstr>
      </vt:variant>
      <vt:variant>
        <vt:lpwstr/>
      </vt:variant>
      <vt:variant>
        <vt:i4>6946875</vt:i4>
      </vt:variant>
      <vt:variant>
        <vt:i4>846</vt:i4>
      </vt:variant>
      <vt:variant>
        <vt:i4>0</vt:i4>
      </vt:variant>
      <vt:variant>
        <vt:i4>5</vt:i4>
      </vt:variant>
      <vt:variant>
        <vt:lpwstr>garantf1://70544572.0/</vt:lpwstr>
      </vt:variant>
      <vt:variant>
        <vt:lpwstr/>
      </vt:variant>
      <vt:variant>
        <vt:i4>4521994</vt:i4>
      </vt:variant>
      <vt:variant>
        <vt:i4>843</vt:i4>
      </vt:variant>
      <vt:variant>
        <vt:i4>0</vt:i4>
      </vt:variant>
      <vt:variant>
        <vt:i4>5</vt:i4>
      </vt:variant>
      <vt:variant>
        <vt:lpwstr>garantf1://70544572.1000/</vt:lpwstr>
      </vt:variant>
      <vt:variant>
        <vt:lpwstr/>
      </vt:variant>
      <vt:variant>
        <vt:i4>6422578</vt:i4>
      </vt:variant>
      <vt:variant>
        <vt:i4>840</vt:i4>
      </vt:variant>
      <vt:variant>
        <vt:i4>0</vt:i4>
      </vt:variant>
      <vt:variant>
        <vt:i4>5</vt:i4>
      </vt:variant>
      <vt:variant>
        <vt:lpwstr>garantf1://10800200.33338/</vt:lpwstr>
      </vt:variant>
      <vt:variant>
        <vt:lpwstr/>
      </vt:variant>
      <vt:variant>
        <vt:i4>6619194</vt:i4>
      </vt:variant>
      <vt:variant>
        <vt:i4>837</vt:i4>
      </vt:variant>
      <vt:variant>
        <vt:i4>0</vt:i4>
      </vt:variant>
      <vt:variant>
        <vt:i4>5</vt:i4>
      </vt:variant>
      <vt:variant>
        <vt:lpwstr>garantf1://10800200.333035112/</vt:lpwstr>
      </vt:variant>
      <vt:variant>
        <vt:lpwstr/>
      </vt:variant>
      <vt:variant>
        <vt:i4>6619193</vt:i4>
      </vt:variant>
      <vt:variant>
        <vt:i4>834</vt:i4>
      </vt:variant>
      <vt:variant>
        <vt:i4>0</vt:i4>
      </vt:variant>
      <vt:variant>
        <vt:i4>5</vt:i4>
      </vt:variant>
      <vt:variant>
        <vt:lpwstr>garantf1://10800200.333035111/</vt:lpwstr>
      </vt:variant>
      <vt:variant>
        <vt:lpwstr/>
      </vt:variant>
      <vt:variant>
        <vt:i4>5767177</vt:i4>
      </vt:variant>
      <vt:variant>
        <vt:i4>831</vt:i4>
      </vt:variant>
      <vt:variant>
        <vt:i4>0</vt:i4>
      </vt:variant>
      <vt:variant>
        <vt:i4>5</vt:i4>
      </vt:variant>
      <vt:variant>
        <vt:lpwstr>garantf1://10002426.221/</vt:lpwstr>
      </vt:variant>
      <vt:variant>
        <vt:lpwstr/>
      </vt:variant>
      <vt:variant>
        <vt:i4>6488127</vt:i4>
      </vt:variant>
      <vt:variant>
        <vt:i4>828</vt:i4>
      </vt:variant>
      <vt:variant>
        <vt:i4>0</vt:i4>
      </vt:variant>
      <vt:variant>
        <vt:i4>5</vt:i4>
      </vt:variant>
      <vt:variant>
        <vt:lpwstr>garantf1://10800200.33325/</vt:lpwstr>
      </vt:variant>
      <vt:variant>
        <vt:lpwstr/>
      </vt:variant>
      <vt:variant>
        <vt:i4>6488126</vt:i4>
      </vt:variant>
      <vt:variant>
        <vt:i4>825</vt:i4>
      </vt:variant>
      <vt:variant>
        <vt:i4>0</vt:i4>
      </vt:variant>
      <vt:variant>
        <vt:i4>5</vt:i4>
      </vt:variant>
      <vt:variant>
        <vt:lpwstr>garantf1://10800200.33324/</vt:lpwstr>
      </vt:variant>
      <vt:variant>
        <vt:lpwstr/>
      </vt:variant>
      <vt:variant>
        <vt:i4>7798840</vt:i4>
      </vt:variant>
      <vt:variant>
        <vt:i4>822</vt:i4>
      </vt:variant>
      <vt:variant>
        <vt:i4>0</vt:i4>
      </vt:variant>
      <vt:variant>
        <vt:i4>5</vt:i4>
      </vt:variant>
      <vt:variant>
        <vt:lpwstr>garantf1://10002426.22/</vt:lpwstr>
      </vt:variant>
      <vt:variant>
        <vt:lpwstr/>
      </vt:variant>
      <vt:variant>
        <vt:i4>4587534</vt:i4>
      </vt:variant>
      <vt:variant>
        <vt:i4>819</vt:i4>
      </vt:variant>
      <vt:variant>
        <vt:i4>0</vt:i4>
      </vt:variant>
      <vt:variant>
        <vt:i4>5</vt:i4>
      </vt:variant>
      <vt:variant>
        <vt:lpwstr>garantf1://10002426.4102/</vt:lpwstr>
      </vt:variant>
      <vt:variant>
        <vt:lpwstr/>
      </vt:variant>
      <vt:variant>
        <vt:i4>4521998</vt:i4>
      </vt:variant>
      <vt:variant>
        <vt:i4>816</vt:i4>
      </vt:variant>
      <vt:variant>
        <vt:i4>0</vt:i4>
      </vt:variant>
      <vt:variant>
        <vt:i4>5</vt:i4>
      </vt:variant>
      <vt:variant>
        <vt:lpwstr>garantf1://10002426.4101/</vt:lpwstr>
      </vt:variant>
      <vt:variant>
        <vt:lpwstr/>
      </vt:variant>
      <vt:variant>
        <vt:i4>2883601</vt:i4>
      </vt:variant>
      <vt:variant>
        <vt:i4>813</vt:i4>
      </vt:variant>
      <vt:variant>
        <vt:i4>0</vt:i4>
      </vt:variant>
      <vt:variant>
        <vt:i4>5</vt:i4>
      </vt:variant>
      <vt:variant>
        <vt:lpwstr/>
      </vt:variant>
      <vt:variant>
        <vt:lpwstr>sub_1016</vt:lpwstr>
      </vt:variant>
      <vt:variant>
        <vt:i4>2883601</vt:i4>
      </vt:variant>
      <vt:variant>
        <vt:i4>810</vt:i4>
      </vt:variant>
      <vt:variant>
        <vt:i4>0</vt:i4>
      </vt:variant>
      <vt:variant>
        <vt:i4>5</vt:i4>
      </vt:variant>
      <vt:variant>
        <vt:lpwstr/>
      </vt:variant>
      <vt:variant>
        <vt:lpwstr>sub_1016</vt:lpwstr>
      </vt:variant>
      <vt:variant>
        <vt:i4>6291517</vt:i4>
      </vt:variant>
      <vt:variant>
        <vt:i4>807</vt:i4>
      </vt:variant>
      <vt:variant>
        <vt:i4>0</vt:i4>
      </vt:variant>
      <vt:variant>
        <vt:i4>5</vt:i4>
      </vt:variant>
      <vt:variant>
        <vt:lpwstr>garantf1://71480488.0/</vt:lpwstr>
      </vt:variant>
      <vt:variant>
        <vt:lpwstr/>
      </vt:variant>
      <vt:variant>
        <vt:i4>5046284</vt:i4>
      </vt:variant>
      <vt:variant>
        <vt:i4>804</vt:i4>
      </vt:variant>
      <vt:variant>
        <vt:i4>0</vt:i4>
      </vt:variant>
      <vt:variant>
        <vt:i4>5</vt:i4>
      </vt:variant>
      <vt:variant>
        <vt:lpwstr>garantf1://71480488.1200/</vt:lpwstr>
      </vt:variant>
      <vt:variant>
        <vt:lpwstr/>
      </vt:variant>
      <vt:variant>
        <vt:i4>7274556</vt:i4>
      </vt:variant>
      <vt:variant>
        <vt:i4>801</vt:i4>
      </vt:variant>
      <vt:variant>
        <vt:i4>0</vt:i4>
      </vt:variant>
      <vt:variant>
        <vt:i4>5</vt:i4>
      </vt:variant>
      <vt:variant>
        <vt:lpwstr>garantf1://10002426.45103/</vt:lpwstr>
      </vt:variant>
      <vt:variant>
        <vt:lpwstr/>
      </vt:variant>
      <vt:variant>
        <vt:i4>6946874</vt:i4>
      </vt:variant>
      <vt:variant>
        <vt:i4>798</vt:i4>
      </vt:variant>
      <vt:variant>
        <vt:i4>0</vt:i4>
      </vt:variant>
      <vt:variant>
        <vt:i4>5</vt:i4>
      </vt:variant>
      <vt:variant>
        <vt:lpwstr>garantf1://10002426.0/</vt:lpwstr>
      </vt:variant>
      <vt:variant>
        <vt:lpwstr/>
      </vt:variant>
      <vt:variant>
        <vt:i4>6619187</vt:i4>
      </vt:variant>
      <vt:variant>
        <vt:i4>795</vt:i4>
      </vt:variant>
      <vt:variant>
        <vt:i4>0</vt:i4>
      </vt:variant>
      <vt:variant>
        <vt:i4>5</vt:i4>
      </vt:variant>
      <vt:variant>
        <vt:lpwstr>garantf1://71008218.0/</vt:lpwstr>
      </vt:variant>
      <vt:variant>
        <vt:lpwstr/>
      </vt:variant>
      <vt:variant>
        <vt:i4>4849666</vt:i4>
      </vt:variant>
      <vt:variant>
        <vt:i4>792</vt:i4>
      </vt:variant>
      <vt:variant>
        <vt:i4>0</vt:i4>
      </vt:variant>
      <vt:variant>
        <vt:i4>5</vt:i4>
      </vt:variant>
      <vt:variant>
        <vt:lpwstr>garantf1://71008218.1000/</vt:lpwstr>
      </vt:variant>
      <vt:variant>
        <vt:lpwstr/>
      </vt:variant>
      <vt:variant>
        <vt:i4>7798832</vt:i4>
      </vt:variant>
      <vt:variant>
        <vt:i4>789</vt:i4>
      </vt:variant>
      <vt:variant>
        <vt:i4>0</vt:i4>
      </vt:variant>
      <vt:variant>
        <vt:i4>5</vt:i4>
      </vt:variant>
      <vt:variant>
        <vt:lpwstr>garantf1://12084522.54/</vt:lpwstr>
      </vt:variant>
      <vt:variant>
        <vt:lpwstr/>
      </vt:variant>
      <vt:variant>
        <vt:i4>7077941</vt:i4>
      </vt:variant>
      <vt:variant>
        <vt:i4>786</vt:i4>
      </vt:variant>
      <vt:variant>
        <vt:i4>0</vt:i4>
      </vt:variant>
      <vt:variant>
        <vt:i4>5</vt:i4>
      </vt:variant>
      <vt:variant>
        <vt:lpwstr>garantf1://12084522.0/</vt:lpwstr>
      </vt:variant>
      <vt:variant>
        <vt:lpwstr/>
      </vt:variant>
      <vt:variant>
        <vt:i4>6357052</vt:i4>
      </vt:variant>
      <vt:variant>
        <vt:i4>783</vt:i4>
      </vt:variant>
      <vt:variant>
        <vt:i4>0</vt:i4>
      </vt:variant>
      <vt:variant>
        <vt:i4>5</vt:i4>
      </vt:variant>
      <vt:variant>
        <vt:lpwstr>garantf1://10064072.18504/</vt:lpwstr>
      </vt:variant>
      <vt:variant>
        <vt:lpwstr/>
      </vt:variant>
      <vt:variant>
        <vt:i4>4980744</vt:i4>
      </vt:variant>
      <vt:variant>
        <vt:i4>780</vt:i4>
      </vt:variant>
      <vt:variant>
        <vt:i4>0</vt:i4>
      </vt:variant>
      <vt:variant>
        <vt:i4>5</vt:i4>
      </vt:variant>
      <vt:variant>
        <vt:lpwstr>garantf1://10064072.4903/</vt:lpwstr>
      </vt:variant>
      <vt:variant>
        <vt:lpwstr/>
      </vt:variant>
      <vt:variant>
        <vt:i4>7798847</vt:i4>
      </vt:variant>
      <vt:variant>
        <vt:i4>777</vt:i4>
      </vt:variant>
      <vt:variant>
        <vt:i4>0</vt:i4>
      </vt:variant>
      <vt:variant>
        <vt:i4>5</vt:i4>
      </vt:variant>
      <vt:variant>
        <vt:lpwstr>garantf1://10064072.31/</vt:lpwstr>
      </vt:variant>
      <vt:variant>
        <vt:lpwstr/>
      </vt:variant>
      <vt:variant>
        <vt:i4>7340094</vt:i4>
      </vt:variant>
      <vt:variant>
        <vt:i4>774</vt:i4>
      </vt:variant>
      <vt:variant>
        <vt:i4>0</vt:i4>
      </vt:variant>
      <vt:variant>
        <vt:i4>5</vt:i4>
      </vt:variant>
      <vt:variant>
        <vt:lpwstr>garantf1://10064072.26/</vt:lpwstr>
      </vt:variant>
      <vt:variant>
        <vt:lpwstr/>
      </vt:variant>
      <vt:variant>
        <vt:i4>4194318</vt:i4>
      </vt:variant>
      <vt:variant>
        <vt:i4>771</vt:i4>
      </vt:variant>
      <vt:variant>
        <vt:i4>0</vt:i4>
      </vt:variant>
      <vt:variant>
        <vt:i4>5</vt:i4>
      </vt:variant>
      <vt:variant>
        <vt:lpwstr>garantf1://10064072.2701/</vt:lpwstr>
      </vt:variant>
      <vt:variant>
        <vt:lpwstr/>
      </vt:variant>
      <vt:variant>
        <vt:i4>7667774</vt:i4>
      </vt:variant>
      <vt:variant>
        <vt:i4>768</vt:i4>
      </vt:variant>
      <vt:variant>
        <vt:i4>0</vt:i4>
      </vt:variant>
      <vt:variant>
        <vt:i4>5</vt:i4>
      </vt:variant>
      <vt:variant>
        <vt:lpwstr>garantf1://10064072.210002/</vt:lpwstr>
      </vt:variant>
      <vt:variant>
        <vt:lpwstr/>
      </vt:variant>
      <vt:variant>
        <vt:i4>4587534</vt:i4>
      </vt:variant>
      <vt:variant>
        <vt:i4>765</vt:i4>
      </vt:variant>
      <vt:variant>
        <vt:i4>0</vt:i4>
      </vt:variant>
      <vt:variant>
        <vt:i4>5</vt:i4>
      </vt:variant>
      <vt:variant>
        <vt:lpwstr>garantf1://10064072.2101/</vt:lpwstr>
      </vt:variant>
      <vt:variant>
        <vt:lpwstr/>
      </vt:variant>
      <vt:variant>
        <vt:i4>8257573</vt:i4>
      </vt:variant>
      <vt:variant>
        <vt:i4>762</vt:i4>
      </vt:variant>
      <vt:variant>
        <vt:i4>0</vt:i4>
      </vt:variant>
      <vt:variant>
        <vt:i4>5</vt:i4>
      </vt:variant>
      <vt:variant>
        <vt:lpwstr>garantf1://84755.1002/</vt:lpwstr>
      </vt:variant>
      <vt:variant>
        <vt:lpwstr/>
      </vt:variant>
      <vt:variant>
        <vt:i4>8257574</vt:i4>
      </vt:variant>
      <vt:variant>
        <vt:i4>759</vt:i4>
      </vt:variant>
      <vt:variant>
        <vt:i4>0</vt:i4>
      </vt:variant>
      <vt:variant>
        <vt:i4>5</vt:i4>
      </vt:variant>
      <vt:variant>
        <vt:lpwstr>garantf1://84755.1001/</vt:lpwstr>
      </vt:variant>
      <vt:variant>
        <vt:lpwstr/>
      </vt:variant>
      <vt:variant>
        <vt:i4>5898263</vt:i4>
      </vt:variant>
      <vt:variant>
        <vt:i4>756</vt:i4>
      </vt:variant>
      <vt:variant>
        <vt:i4>0</vt:i4>
      </vt:variant>
      <vt:variant>
        <vt:i4>5</vt:i4>
      </vt:variant>
      <vt:variant>
        <vt:lpwstr>garantf1://78792.103/</vt:lpwstr>
      </vt:variant>
      <vt:variant>
        <vt:lpwstr/>
      </vt:variant>
      <vt:variant>
        <vt:i4>6750240</vt:i4>
      </vt:variant>
      <vt:variant>
        <vt:i4>753</vt:i4>
      </vt:variant>
      <vt:variant>
        <vt:i4>0</vt:i4>
      </vt:variant>
      <vt:variant>
        <vt:i4>5</vt:i4>
      </vt:variant>
      <vt:variant>
        <vt:lpwstr>garantf1://93753.0/</vt:lpwstr>
      </vt:variant>
      <vt:variant>
        <vt:lpwstr/>
      </vt:variant>
      <vt:variant>
        <vt:i4>7929888</vt:i4>
      </vt:variant>
      <vt:variant>
        <vt:i4>750</vt:i4>
      </vt:variant>
      <vt:variant>
        <vt:i4>0</vt:i4>
      </vt:variant>
      <vt:variant>
        <vt:i4>5</vt:i4>
      </vt:variant>
      <vt:variant>
        <vt:lpwstr>garantf1://93753.1000/</vt:lpwstr>
      </vt:variant>
      <vt:variant>
        <vt:lpwstr/>
      </vt:variant>
      <vt:variant>
        <vt:i4>8060984</vt:i4>
      </vt:variant>
      <vt:variant>
        <vt:i4>747</vt:i4>
      </vt:variant>
      <vt:variant>
        <vt:i4>0</vt:i4>
      </vt:variant>
      <vt:variant>
        <vt:i4>5</vt:i4>
      </vt:variant>
      <vt:variant>
        <vt:lpwstr>garantf1://11800262.10/</vt:lpwstr>
      </vt:variant>
      <vt:variant>
        <vt:lpwstr/>
      </vt:variant>
      <vt:variant>
        <vt:i4>7143483</vt:i4>
      </vt:variant>
      <vt:variant>
        <vt:i4>744</vt:i4>
      </vt:variant>
      <vt:variant>
        <vt:i4>0</vt:i4>
      </vt:variant>
      <vt:variant>
        <vt:i4>5</vt:i4>
      </vt:variant>
      <vt:variant>
        <vt:lpwstr>garantf1://10100163.1/</vt:lpwstr>
      </vt:variant>
      <vt:variant>
        <vt:lpwstr/>
      </vt:variant>
      <vt:variant>
        <vt:i4>6619196</vt:i4>
      </vt:variant>
      <vt:variant>
        <vt:i4>741</vt:i4>
      </vt:variant>
      <vt:variant>
        <vt:i4>0</vt:i4>
      </vt:variant>
      <vt:variant>
        <vt:i4>5</vt:i4>
      </vt:variant>
      <vt:variant>
        <vt:lpwstr>garantf1://71218430.0/</vt:lpwstr>
      </vt:variant>
      <vt:variant>
        <vt:lpwstr/>
      </vt:variant>
      <vt:variant>
        <vt:i4>4849677</vt:i4>
      </vt:variant>
      <vt:variant>
        <vt:i4>738</vt:i4>
      </vt:variant>
      <vt:variant>
        <vt:i4>0</vt:i4>
      </vt:variant>
      <vt:variant>
        <vt:i4>5</vt:i4>
      </vt:variant>
      <vt:variant>
        <vt:lpwstr>garantf1://71218430.1000/</vt:lpwstr>
      </vt:variant>
      <vt:variant>
        <vt:lpwstr/>
      </vt:variant>
      <vt:variant>
        <vt:i4>4653065</vt:i4>
      </vt:variant>
      <vt:variant>
        <vt:i4>735</vt:i4>
      </vt:variant>
      <vt:variant>
        <vt:i4>0</vt:i4>
      </vt:variant>
      <vt:variant>
        <vt:i4>5</vt:i4>
      </vt:variant>
      <vt:variant>
        <vt:lpwstr>garantf1://10002426.3301/</vt:lpwstr>
      </vt:variant>
      <vt:variant>
        <vt:lpwstr/>
      </vt:variant>
      <vt:variant>
        <vt:i4>4259851</vt:i4>
      </vt:variant>
      <vt:variant>
        <vt:i4>732</vt:i4>
      </vt:variant>
      <vt:variant>
        <vt:i4>0</vt:i4>
      </vt:variant>
      <vt:variant>
        <vt:i4>5</vt:i4>
      </vt:variant>
      <vt:variant>
        <vt:lpwstr>garantf1://10002426.1602/</vt:lpwstr>
      </vt:variant>
      <vt:variant>
        <vt:lpwstr/>
      </vt:variant>
      <vt:variant>
        <vt:i4>5898250</vt:i4>
      </vt:variant>
      <vt:variant>
        <vt:i4>729</vt:i4>
      </vt:variant>
      <vt:variant>
        <vt:i4>0</vt:i4>
      </vt:variant>
      <vt:variant>
        <vt:i4>5</vt:i4>
      </vt:variant>
      <vt:variant>
        <vt:lpwstr>garantf1://10002426.505/</vt:lpwstr>
      </vt:variant>
      <vt:variant>
        <vt:lpwstr/>
      </vt:variant>
      <vt:variant>
        <vt:i4>4456461</vt:i4>
      </vt:variant>
      <vt:variant>
        <vt:i4>726</vt:i4>
      </vt:variant>
      <vt:variant>
        <vt:i4>0</vt:i4>
      </vt:variant>
      <vt:variant>
        <vt:i4>5</vt:i4>
      </vt:variant>
      <vt:variant>
        <vt:lpwstr>garantf1://10002426.3445/</vt:lpwstr>
      </vt:variant>
      <vt:variant>
        <vt:lpwstr/>
      </vt:variant>
      <vt:variant>
        <vt:i4>6946879</vt:i4>
      </vt:variant>
      <vt:variant>
        <vt:i4>723</vt:i4>
      </vt:variant>
      <vt:variant>
        <vt:i4>0</vt:i4>
      </vt:variant>
      <vt:variant>
        <vt:i4>5</vt:i4>
      </vt:variant>
      <vt:variant>
        <vt:lpwstr>garantf1://10002426.5/</vt:lpwstr>
      </vt:variant>
      <vt:variant>
        <vt:lpwstr/>
      </vt:variant>
      <vt:variant>
        <vt:i4>6946874</vt:i4>
      </vt:variant>
      <vt:variant>
        <vt:i4>720</vt:i4>
      </vt:variant>
      <vt:variant>
        <vt:i4>0</vt:i4>
      </vt:variant>
      <vt:variant>
        <vt:i4>5</vt:i4>
      </vt:variant>
      <vt:variant>
        <vt:lpwstr>garantf1://10002426.0/</vt:lpwstr>
      </vt:variant>
      <vt:variant>
        <vt:lpwstr/>
      </vt:variant>
      <vt:variant>
        <vt:i4>6881340</vt:i4>
      </vt:variant>
      <vt:variant>
        <vt:i4>717</vt:i4>
      </vt:variant>
      <vt:variant>
        <vt:i4>0</vt:i4>
      </vt:variant>
      <vt:variant>
        <vt:i4>5</vt:i4>
      </vt:variant>
      <vt:variant>
        <vt:lpwstr>garantf1://10064072.0/</vt:lpwstr>
      </vt:variant>
      <vt:variant>
        <vt:lpwstr/>
      </vt:variant>
      <vt:variant>
        <vt:i4>6946874</vt:i4>
      </vt:variant>
      <vt:variant>
        <vt:i4>714</vt:i4>
      </vt:variant>
      <vt:variant>
        <vt:i4>0</vt:i4>
      </vt:variant>
      <vt:variant>
        <vt:i4>5</vt:i4>
      </vt:variant>
      <vt:variant>
        <vt:lpwstr>garantf1://10002426.0/</vt:lpwstr>
      </vt:variant>
      <vt:variant>
        <vt:lpwstr/>
      </vt:variant>
      <vt:variant>
        <vt:i4>6881336</vt:i4>
      </vt:variant>
      <vt:variant>
        <vt:i4>711</vt:i4>
      </vt:variant>
      <vt:variant>
        <vt:i4>0</vt:i4>
      </vt:variant>
      <vt:variant>
        <vt:i4>5</vt:i4>
      </vt:variant>
      <vt:variant>
        <vt:lpwstr>garantf1://10003000.0/</vt:lpwstr>
      </vt:variant>
      <vt:variant>
        <vt:lpwstr/>
      </vt:variant>
      <vt:variant>
        <vt:i4>4194313</vt:i4>
      </vt:variant>
      <vt:variant>
        <vt:i4>708</vt:i4>
      </vt:variant>
      <vt:variant>
        <vt:i4>0</vt:i4>
      </vt:variant>
      <vt:variant>
        <vt:i4>5</vt:i4>
      </vt:variant>
      <vt:variant>
        <vt:lpwstr>garantf1://10002426.3702/</vt:lpwstr>
      </vt:variant>
      <vt:variant>
        <vt:lpwstr/>
      </vt:variant>
      <vt:variant>
        <vt:i4>4390921</vt:i4>
      </vt:variant>
      <vt:variant>
        <vt:i4>705</vt:i4>
      </vt:variant>
      <vt:variant>
        <vt:i4>0</vt:i4>
      </vt:variant>
      <vt:variant>
        <vt:i4>5</vt:i4>
      </vt:variant>
      <vt:variant>
        <vt:lpwstr>garantf1://10002426.3701/</vt:lpwstr>
      </vt:variant>
      <vt:variant>
        <vt:lpwstr/>
      </vt:variant>
      <vt:variant>
        <vt:i4>7274533</vt:i4>
      </vt:variant>
      <vt:variant>
        <vt:i4>702</vt:i4>
      </vt:variant>
      <vt:variant>
        <vt:i4>0</vt:i4>
      </vt:variant>
      <vt:variant>
        <vt:i4>5</vt:i4>
      </vt:variant>
      <vt:variant>
        <vt:lpwstr>garantf1://94874.0/</vt:lpwstr>
      </vt:variant>
      <vt:variant>
        <vt:lpwstr/>
      </vt:variant>
      <vt:variant>
        <vt:i4>7274558</vt:i4>
      </vt:variant>
      <vt:variant>
        <vt:i4>699</vt:i4>
      </vt:variant>
      <vt:variant>
        <vt:i4>0</vt:i4>
      </vt:variant>
      <vt:variant>
        <vt:i4>5</vt:i4>
      </vt:variant>
      <vt:variant>
        <vt:lpwstr>garantf1://71206176.0/</vt:lpwstr>
      </vt:variant>
      <vt:variant>
        <vt:lpwstr/>
      </vt:variant>
      <vt:variant>
        <vt:i4>4194316</vt:i4>
      </vt:variant>
      <vt:variant>
        <vt:i4>696</vt:i4>
      </vt:variant>
      <vt:variant>
        <vt:i4>0</vt:i4>
      </vt:variant>
      <vt:variant>
        <vt:i4>5</vt:i4>
      </vt:variant>
      <vt:variant>
        <vt:lpwstr>garantf1://71206176.2000/</vt:lpwstr>
      </vt:variant>
      <vt:variant>
        <vt:lpwstr/>
      </vt:variant>
      <vt:variant>
        <vt:i4>4194319</vt:i4>
      </vt:variant>
      <vt:variant>
        <vt:i4>693</vt:i4>
      </vt:variant>
      <vt:variant>
        <vt:i4>0</vt:i4>
      </vt:variant>
      <vt:variant>
        <vt:i4>5</vt:i4>
      </vt:variant>
      <vt:variant>
        <vt:lpwstr>garantf1://71206176.1000/</vt:lpwstr>
      </vt:variant>
      <vt:variant>
        <vt:lpwstr/>
      </vt:variant>
      <vt:variant>
        <vt:i4>6684704</vt:i4>
      </vt:variant>
      <vt:variant>
        <vt:i4>690</vt:i4>
      </vt:variant>
      <vt:variant>
        <vt:i4>0</vt:i4>
      </vt:variant>
      <vt:variant>
        <vt:i4>5</vt:i4>
      </vt:variant>
      <vt:variant>
        <vt:lpwstr>garantf1://86367.34023/</vt:lpwstr>
      </vt:variant>
      <vt:variant>
        <vt:lpwstr/>
      </vt:variant>
      <vt:variant>
        <vt:i4>4259851</vt:i4>
      </vt:variant>
      <vt:variant>
        <vt:i4>687</vt:i4>
      </vt:variant>
      <vt:variant>
        <vt:i4>0</vt:i4>
      </vt:variant>
      <vt:variant>
        <vt:i4>5</vt:i4>
      </vt:variant>
      <vt:variant>
        <vt:lpwstr>garantf1://10002426.1004/</vt:lpwstr>
      </vt:variant>
      <vt:variant>
        <vt:lpwstr/>
      </vt:variant>
      <vt:variant>
        <vt:i4>5177353</vt:i4>
      </vt:variant>
      <vt:variant>
        <vt:i4>684</vt:i4>
      </vt:variant>
      <vt:variant>
        <vt:i4>0</vt:i4>
      </vt:variant>
      <vt:variant>
        <vt:i4>5</vt:i4>
      </vt:variant>
      <vt:variant>
        <vt:lpwstr>garantf1://10002426.3903/</vt:lpwstr>
      </vt:variant>
      <vt:variant>
        <vt:lpwstr/>
      </vt:variant>
      <vt:variant>
        <vt:i4>2752529</vt:i4>
      </vt:variant>
      <vt:variant>
        <vt:i4>681</vt:i4>
      </vt:variant>
      <vt:variant>
        <vt:i4>0</vt:i4>
      </vt:variant>
      <vt:variant>
        <vt:i4>5</vt:i4>
      </vt:variant>
      <vt:variant>
        <vt:lpwstr/>
      </vt:variant>
      <vt:variant>
        <vt:lpwstr>sub_0</vt:lpwstr>
      </vt:variant>
      <vt:variant>
        <vt:i4>6750243</vt:i4>
      </vt:variant>
      <vt:variant>
        <vt:i4>678</vt:i4>
      </vt:variant>
      <vt:variant>
        <vt:i4>0</vt:i4>
      </vt:variant>
      <vt:variant>
        <vt:i4>5</vt:i4>
      </vt:variant>
      <vt:variant>
        <vt:lpwstr>garantf1://96236.0/</vt:lpwstr>
      </vt:variant>
      <vt:variant>
        <vt:lpwstr/>
      </vt:variant>
      <vt:variant>
        <vt:i4>7274533</vt:i4>
      </vt:variant>
      <vt:variant>
        <vt:i4>675</vt:i4>
      </vt:variant>
      <vt:variant>
        <vt:i4>0</vt:i4>
      </vt:variant>
      <vt:variant>
        <vt:i4>5</vt:i4>
      </vt:variant>
      <vt:variant>
        <vt:lpwstr>garantf1://93804.0/</vt:lpwstr>
      </vt:variant>
      <vt:variant>
        <vt:lpwstr/>
      </vt:variant>
      <vt:variant>
        <vt:i4>6684731</vt:i4>
      </vt:variant>
      <vt:variant>
        <vt:i4>672</vt:i4>
      </vt:variant>
      <vt:variant>
        <vt:i4>0</vt:i4>
      </vt:variant>
      <vt:variant>
        <vt:i4>5</vt:i4>
      </vt:variant>
      <vt:variant>
        <vt:lpwstr>garantf1://12058145.0/</vt:lpwstr>
      </vt:variant>
      <vt:variant>
        <vt:lpwstr/>
      </vt:variant>
      <vt:variant>
        <vt:i4>2752528</vt:i4>
      </vt:variant>
      <vt:variant>
        <vt:i4>669</vt:i4>
      </vt:variant>
      <vt:variant>
        <vt:i4>0</vt:i4>
      </vt:variant>
      <vt:variant>
        <vt:i4>5</vt:i4>
      </vt:variant>
      <vt:variant>
        <vt:lpwstr/>
      </vt:variant>
      <vt:variant>
        <vt:lpwstr>sub_1000</vt:lpwstr>
      </vt:variant>
      <vt:variant>
        <vt:i4>5177353</vt:i4>
      </vt:variant>
      <vt:variant>
        <vt:i4>666</vt:i4>
      </vt:variant>
      <vt:variant>
        <vt:i4>0</vt:i4>
      </vt:variant>
      <vt:variant>
        <vt:i4>5</vt:i4>
      </vt:variant>
      <vt:variant>
        <vt:lpwstr>garantf1://10002426.3903/</vt:lpwstr>
      </vt:variant>
      <vt:variant>
        <vt:lpwstr/>
      </vt:variant>
      <vt:variant>
        <vt:i4>6684735</vt:i4>
      </vt:variant>
      <vt:variant>
        <vt:i4>663</vt:i4>
      </vt:variant>
      <vt:variant>
        <vt:i4>0</vt:i4>
      </vt:variant>
      <vt:variant>
        <vt:i4>5</vt:i4>
      </vt:variant>
      <vt:variant>
        <vt:lpwstr>consultantplus://offline/ref=F6922137E62A4D83FA66652844D49C518BB8AF5635BC9720DEF4FDBFDC40DABAF06CC8757743078E1A7AE613C4A3E31B2D3FD99E6C4BA7F0C4u8O</vt:lpwstr>
      </vt:variant>
      <vt:variant>
        <vt:lpwstr/>
      </vt:variant>
      <vt:variant>
        <vt:i4>6684721</vt:i4>
      </vt:variant>
      <vt:variant>
        <vt:i4>660</vt:i4>
      </vt:variant>
      <vt:variant>
        <vt:i4>0</vt:i4>
      </vt:variant>
      <vt:variant>
        <vt:i4>5</vt:i4>
      </vt:variant>
      <vt:variant>
        <vt:lpwstr>consultantplus://offline/ref=F6922137E62A4D83FA66652844D49C5188B2AB5439BD9720DEF4FDBFDC40DABAF06CC875774204831F7AE613C4A3E31B2D3FD99E6C4BA7F0C4u8O</vt:lpwstr>
      </vt:variant>
      <vt:variant>
        <vt:lpwstr/>
      </vt:variant>
      <vt:variant>
        <vt:i4>6684735</vt:i4>
      </vt:variant>
      <vt:variant>
        <vt:i4>657</vt:i4>
      </vt:variant>
      <vt:variant>
        <vt:i4>0</vt:i4>
      </vt:variant>
      <vt:variant>
        <vt:i4>5</vt:i4>
      </vt:variant>
      <vt:variant>
        <vt:lpwstr>consultantplus://offline/ref=F6922137E62A4D83FA66652844D49C518BB8AF5635BD9720DEF4FDBFDC40DABAF06CC8757742068A1B7AE613C4A3E31B2D3FD99E6C4BA7F0C4u8O</vt:lpwstr>
      </vt:variant>
      <vt:variant>
        <vt:lpwstr/>
      </vt:variant>
      <vt:variant>
        <vt:i4>6684732</vt:i4>
      </vt:variant>
      <vt:variant>
        <vt:i4>654</vt:i4>
      </vt:variant>
      <vt:variant>
        <vt:i4>0</vt:i4>
      </vt:variant>
      <vt:variant>
        <vt:i4>5</vt:i4>
      </vt:variant>
      <vt:variant>
        <vt:lpwstr>consultantplus://offline/ref=F6922137E62A4D83FA66652844D49C518BB8AF5635BD9720DEF4FDBFDC40DABAF06CC8757742068A1A7AE613C4A3E31B2D3FD99E6C4BA7F0C4u8O</vt:lpwstr>
      </vt:variant>
      <vt:variant>
        <vt:lpwstr/>
      </vt:variant>
      <vt:variant>
        <vt:i4>6619191</vt:i4>
      </vt:variant>
      <vt:variant>
        <vt:i4>651</vt:i4>
      </vt:variant>
      <vt:variant>
        <vt:i4>0</vt:i4>
      </vt:variant>
      <vt:variant>
        <vt:i4>5</vt:i4>
      </vt:variant>
      <vt:variant>
        <vt:lpwstr>consultantplus://offline/ref=48112F07D2D236E4BC0791863B8114BBFE46332213404B29B36498EC918105BC398065F51428C513773306D2B3CED144E1E70427743F2C78e2r4O</vt:lpwstr>
      </vt:variant>
      <vt:variant>
        <vt:lpwstr/>
      </vt:variant>
      <vt:variant>
        <vt:i4>6619236</vt:i4>
      </vt:variant>
      <vt:variant>
        <vt:i4>648</vt:i4>
      </vt:variant>
      <vt:variant>
        <vt:i4>0</vt:i4>
      </vt:variant>
      <vt:variant>
        <vt:i4>5</vt:i4>
      </vt:variant>
      <vt:variant>
        <vt:lpwstr>consultantplus://offline/ref=48112F07D2D236E4BC0791863B8114BBFE46332213404B29B36498EC918105BC398065F51428C5157B3306D2B3CED144E1E70427743F2C78e2r4O</vt:lpwstr>
      </vt:variant>
      <vt:variant>
        <vt:lpwstr/>
      </vt:variant>
      <vt:variant>
        <vt:i4>5570562</vt:i4>
      </vt:variant>
      <vt:variant>
        <vt:i4>645</vt:i4>
      </vt:variant>
      <vt:variant>
        <vt:i4>0</vt:i4>
      </vt:variant>
      <vt:variant>
        <vt:i4>5</vt:i4>
      </vt:variant>
      <vt:variant>
        <vt:lpwstr/>
      </vt:variant>
      <vt:variant>
        <vt:lpwstr>Par48</vt:lpwstr>
      </vt:variant>
      <vt:variant>
        <vt:i4>2752571</vt:i4>
      </vt:variant>
      <vt:variant>
        <vt:i4>642</vt:i4>
      </vt:variant>
      <vt:variant>
        <vt:i4>0</vt:i4>
      </vt:variant>
      <vt:variant>
        <vt:i4>5</vt:i4>
      </vt:variant>
      <vt:variant>
        <vt:lpwstr>consultantplus://offline/ref=B2B93846EE3F080B1B2CFDC5A90EBC0B32CF861B3A25D10234CD3A3B4D6C86D6F94DA0304F16CD61c6AFJ</vt:lpwstr>
      </vt:variant>
      <vt:variant>
        <vt:lpwstr/>
      </vt:variant>
      <vt:variant>
        <vt:i4>6619190</vt:i4>
      </vt:variant>
      <vt:variant>
        <vt:i4>639</vt:i4>
      </vt:variant>
      <vt:variant>
        <vt:i4>0</vt:i4>
      </vt:variant>
      <vt:variant>
        <vt:i4>5</vt:i4>
      </vt:variant>
      <vt:variant>
        <vt:lpwstr/>
      </vt:variant>
      <vt:variant>
        <vt:lpwstr>Par145</vt:lpwstr>
      </vt:variant>
      <vt:variant>
        <vt:i4>6422583</vt:i4>
      </vt:variant>
      <vt:variant>
        <vt:i4>636</vt:i4>
      </vt:variant>
      <vt:variant>
        <vt:i4>0</vt:i4>
      </vt:variant>
      <vt:variant>
        <vt:i4>5</vt:i4>
      </vt:variant>
      <vt:variant>
        <vt:lpwstr/>
      </vt:variant>
      <vt:variant>
        <vt:lpwstr>Par152</vt:lpwstr>
      </vt:variant>
      <vt:variant>
        <vt:i4>6684724</vt:i4>
      </vt:variant>
      <vt:variant>
        <vt:i4>633</vt:i4>
      </vt:variant>
      <vt:variant>
        <vt:i4>0</vt:i4>
      </vt:variant>
      <vt:variant>
        <vt:i4>5</vt:i4>
      </vt:variant>
      <vt:variant>
        <vt:lpwstr/>
      </vt:variant>
      <vt:variant>
        <vt:lpwstr>Par166</vt:lpwstr>
      </vt:variant>
      <vt:variant>
        <vt:i4>6619190</vt:i4>
      </vt:variant>
      <vt:variant>
        <vt:i4>630</vt:i4>
      </vt:variant>
      <vt:variant>
        <vt:i4>0</vt:i4>
      </vt:variant>
      <vt:variant>
        <vt:i4>5</vt:i4>
      </vt:variant>
      <vt:variant>
        <vt:lpwstr/>
      </vt:variant>
      <vt:variant>
        <vt:lpwstr>Par145</vt:lpwstr>
      </vt:variant>
      <vt:variant>
        <vt:i4>5767170</vt:i4>
      </vt:variant>
      <vt:variant>
        <vt:i4>627</vt:i4>
      </vt:variant>
      <vt:variant>
        <vt:i4>0</vt:i4>
      </vt:variant>
      <vt:variant>
        <vt:i4>5</vt:i4>
      </vt:variant>
      <vt:variant>
        <vt:lpwstr/>
      </vt:variant>
      <vt:variant>
        <vt:lpwstr>Par91</vt:lpwstr>
      </vt:variant>
      <vt:variant>
        <vt:i4>6553655</vt:i4>
      </vt:variant>
      <vt:variant>
        <vt:i4>624</vt:i4>
      </vt:variant>
      <vt:variant>
        <vt:i4>0</vt:i4>
      </vt:variant>
      <vt:variant>
        <vt:i4>5</vt:i4>
      </vt:variant>
      <vt:variant>
        <vt:lpwstr/>
      </vt:variant>
      <vt:variant>
        <vt:lpwstr>Par154</vt:lpwstr>
      </vt:variant>
      <vt:variant>
        <vt:i4>6619190</vt:i4>
      </vt:variant>
      <vt:variant>
        <vt:i4>621</vt:i4>
      </vt:variant>
      <vt:variant>
        <vt:i4>0</vt:i4>
      </vt:variant>
      <vt:variant>
        <vt:i4>5</vt:i4>
      </vt:variant>
      <vt:variant>
        <vt:lpwstr/>
      </vt:variant>
      <vt:variant>
        <vt:lpwstr>Par145</vt:lpwstr>
      </vt:variant>
      <vt:variant>
        <vt:i4>5767170</vt:i4>
      </vt:variant>
      <vt:variant>
        <vt:i4>618</vt:i4>
      </vt:variant>
      <vt:variant>
        <vt:i4>0</vt:i4>
      </vt:variant>
      <vt:variant>
        <vt:i4>5</vt:i4>
      </vt:variant>
      <vt:variant>
        <vt:lpwstr/>
      </vt:variant>
      <vt:variant>
        <vt:lpwstr>Par91</vt:lpwstr>
      </vt:variant>
      <vt:variant>
        <vt:i4>6422587</vt:i4>
      </vt:variant>
      <vt:variant>
        <vt:i4>615</vt:i4>
      </vt:variant>
      <vt:variant>
        <vt:i4>0</vt:i4>
      </vt:variant>
      <vt:variant>
        <vt:i4>5</vt:i4>
      </vt:variant>
      <vt:variant>
        <vt:lpwstr/>
      </vt:variant>
      <vt:variant>
        <vt:lpwstr>Par497</vt:lpwstr>
      </vt:variant>
      <vt:variant>
        <vt:i4>4521997</vt:i4>
      </vt:variant>
      <vt:variant>
        <vt:i4>612</vt:i4>
      </vt:variant>
      <vt:variant>
        <vt:i4>0</vt:i4>
      </vt:variant>
      <vt:variant>
        <vt:i4>5</vt:i4>
      </vt:variant>
      <vt:variant>
        <vt:lpwstr>consultantplus://offline/ref=B2B93846EE3F080B1B2CFDC5A90EBC0B30CF881E37288C083C9436394A63D9C1FE04AC314F16CFc6ACJ</vt:lpwstr>
      </vt:variant>
      <vt:variant>
        <vt:lpwstr/>
      </vt:variant>
      <vt:variant>
        <vt:i4>6684720</vt:i4>
      </vt:variant>
      <vt:variant>
        <vt:i4>609</vt:i4>
      </vt:variant>
      <vt:variant>
        <vt:i4>0</vt:i4>
      </vt:variant>
      <vt:variant>
        <vt:i4>5</vt:i4>
      </vt:variant>
      <vt:variant>
        <vt:lpwstr/>
      </vt:variant>
      <vt:variant>
        <vt:lpwstr>Par126</vt:lpwstr>
      </vt:variant>
      <vt:variant>
        <vt:i4>5767170</vt:i4>
      </vt:variant>
      <vt:variant>
        <vt:i4>606</vt:i4>
      </vt:variant>
      <vt:variant>
        <vt:i4>0</vt:i4>
      </vt:variant>
      <vt:variant>
        <vt:i4>5</vt:i4>
      </vt:variant>
      <vt:variant>
        <vt:lpwstr/>
      </vt:variant>
      <vt:variant>
        <vt:lpwstr>Par91</vt:lpwstr>
      </vt:variant>
      <vt:variant>
        <vt:i4>5308418</vt:i4>
      </vt:variant>
      <vt:variant>
        <vt:i4>603</vt:i4>
      </vt:variant>
      <vt:variant>
        <vt:i4>0</vt:i4>
      </vt:variant>
      <vt:variant>
        <vt:i4>5</vt:i4>
      </vt:variant>
      <vt:variant>
        <vt:lpwstr/>
      </vt:variant>
      <vt:variant>
        <vt:lpwstr>Par0</vt:lpwstr>
      </vt:variant>
      <vt:variant>
        <vt:i4>2949228</vt:i4>
      </vt:variant>
      <vt:variant>
        <vt:i4>600</vt:i4>
      </vt:variant>
      <vt:variant>
        <vt:i4>0</vt:i4>
      </vt:variant>
      <vt:variant>
        <vt:i4>5</vt:i4>
      </vt:variant>
      <vt:variant>
        <vt:lpwstr>consultantplus://offline/ref=38F65E4354439572EA00FE7181426056564C4A61D1A8A0681494CE2EB64679C5F06C157ECA0EDB5EFD77A721479B23B9F6DC5BCE6A5D568Ea0lCO</vt:lpwstr>
      </vt:variant>
      <vt:variant>
        <vt:lpwstr/>
      </vt:variant>
      <vt:variant>
        <vt:i4>2949226</vt:i4>
      </vt:variant>
      <vt:variant>
        <vt:i4>597</vt:i4>
      </vt:variant>
      <vt:variant>
        <vt:i4>0</vt:i4>
      </vt:variant>
      <vt:variant>
        <vt:i4>5</vt:i4>
      </vt:variant>
      <vt:variant>
        <vt:lpwstr>consultantplus://offline/ref=38F65E4354439572EA00FE7181426056564C4A61D1A8A0681494CE2EB64679C5F06C157ECA0EDB5FFA77A721479B23B9F6DC5BCE6A5D568Ea0lCO</vt:lpwstr>
      </vt:variant>
      <vt:variant>
        <vt:lpwstr/>
      </vt:variant>
      <vt:variant>
        <vt:i4>4128824</vt:i4>
      </vt:variant>
      <vt:variant>
        <vt:i4>594</vt:i4>
      </vt:variant>
      <vt:variant>
        <vt:i4>0</vt:i4>
      </vt:variant>
      <vt:variant>
        <vt:i4>5</vt:i4>
      </vt:variant>
      <vt:variant>
        <vt:lpwstr>consultantplus://offline/ref=1FA935FC18A5DE9E4618C19461C74A9FE9DCA95381C94468A6AE43A6FDCA55F3F36188DAAEF56CBAF5EA598D14BF0B324BEC0E3AE4607313YFk3O</vt:lpwstr>
      </vt:variant>
      <vt:variant>
        <vt:lpwstr/>
      </vt:variant>
      <vt:variant>
        <vt:i4>4128830</vt:i4>
      </vt:variant>
      <vt:variant>
        <vt:i4>591</vt:i4>
      </vt:variant>
      <vt:variant>
        <vt:i4>0</vt:i4>
      </vt:variant>
      <vt:variant>
        <vt:i4>5</vt:i4>
      </vt:variant>
      <vt:variant>
        <vt:lpwstr>consultantplus://offline/ref=1FA935FC18A5DE9E4618C19461C74A9FE9DCA95381C94468A6AE43A6FDCA55F3F36188DAAEF56CBBF0EA598D14BF0B324BEC0E3AE4607313YFk3O</vt:lpwstr>
      </vt:variant>
      <vt:variant>
        <vt:lpwstr/>
      </vt:variant>
      <vt:variant>
        <vt:i4>4128876</vt:i4>
      </vt:variant>
      <vt:variant>
        <vt:i4>588</vt:i4>
      </vt:variant>
      <vt:variant>
        <vt:i4>0</vt:i4>
      </vt:variant>
      <vt:variant>
        <vt:i4>5</vt:i4>
      </vt:variant>
      <vt:variant>
        <vt:lpwstr>consultantplus://offline/ref=1FA935FC18A5DE9E4618C19461C74A9FE9DDAB5180CD4468A6AE43A6FDCA55F3F36188DAAEF56DB3F6EA598D14BF0B324BEC0E3AE4607313YFk3O</vt:lpwstr>
      </vt:variant>
      <vt:variant>
        <vt:lpwstr/>
      </vt:variant>
      <vt:variant>
        <vt:i4>5242882</vt:i4>
      </vt:variant>
      <vt:variant>
        <vt:i4>585</vt:i4>
      </vt:variant>
      <vt:variant>
        <vt:i4>0</vt:i4>
      </vt:variant>
      <vt:variant>
        <vt:i4>5</vt:i4>
      </vt:variant>
      <vt:variant>
        <vt:lpwstr/>
      </vt:variant>
      <vt:variant>
        <vt:lpwstr>Par1</vt:lpwstr>
      </vt:variant>
      <vt:variant>
        <vt:i4>5832704</vt:i4>
      </vt:variant>
      <vt:variant>
        <vt:i4>582</vt:i4>
      </vt:variant>
      <vt:variant>
        <vt:i4>0</vt:i4>
      </vt:variant>
      <vt:variant>
        <vt:i4>5</vt:i4>
      </vt:variant>
      <vt:variant>
        <vt:lpwstr>consultantplus://offline/ref=1FA935FC18A5DE9E4618C19461C74A9FEAD0A6558DCA4468A6AE43A6FDCA55F3E161D0D6ACF071B2F2FF0FDC51YEk2O</vt:lpwstr>
      </vt:variant>
      <vt:variant>
        <vt:lpwstr/>
      </vt:variant>
      <vt:variant>
        <vt:i4>4128827</vt:i4>
      </vt:variant>
      <vt:variant>
        <vt:i4>579</vt:i4>
      </vt:variant>
      <vt:variant>
        <vt:i4>0</vt:i4>
      </vt:variant>
      <vt:variant>
        <vt:i4>5</vt:i4>
      </vt:variant>
      <vt:variant>
        <vt:lpwstr>consultantplus://offline/ref=1FA935FC18A5DE9E4618C19461C74A9FE9DCA95381C94468A6AE43A6FDCA55F3F36188DAAEF56EB0FAEA598D14BF0B324BEC0E3AE4607313YFk3O</vt:lpwstr>
      </vt:variant>
      <vt:variant>
        <vt:lpwstr/>
      </vt:variant>
      <vt:variant>
        <vt:i4>6422638</vt:i4>
      </vt:variant>
      <vt:variant>
        <vt:i4>576</vt:i4>
      </vt:variant>
      <vt:variant>
        <vt:i4>0</vt:i4>
      </vt:variant>
      <vt:variant>
        <vt:i4>5</vt:i4>
      </vt:variant>
      <vt:variant>
        <vt:lpwstr>consultantplus://offline/ref=9B53DA94E64D55146AEE1551D89644C589D5B2C4ACA079CC8A7CDA1C64434B8A1CC4E286507341ED029F27C788F67237430D7AE6E7E3DF18aDQ4O</vt:lpwstr>
      </vt:variant>
      <vt:variant>
        <vt:lpwstr/>
      </vt:variant>
      <vt:variant>
        <vt:i4>6422628</vt:i4>
      </vt:variant>
      <vt:variant>
        <vt:i4>573</vt:i4>
      </vt:variant>
      <vt:variant>
        <vt:i4>0</vt:i4>
      </vt:variant>
      <vt:variant>
        <vt:i4>5</vt:i4>
      </vt:variant>
      <vt:variant>
        <vt:lpwstr>consultantplus://offline/ref=9B53DA94E64D55146AEE1551D89644C589D5B2C4ACA079CC8A7CDA1C64434B8A1CC4E286507341EE099F27C788F67237430D7AE6E7E3DF18aDQ4O</vt:lpwstr>
      </vt:variant>
      <vt:variant>
        <vt:lpwstr/>
      </vt:variant>
      <vt:variant>
        <vt:i4>6422631</vt:i4>
      </vt:variant>
      <vt:variant>
        <vt:i4>570</vt:i4>
      </vt:variant>
      <vt:variant>
        <vt:i4>0</vt:i4>
      </vt:variant>
      <vt:variant>
        <vt:i4>5</vt:i4>
      </vt:variant>
      <vt:variant>
        <vt:lpwstr>consultantplus://offline/ref=9B53DA94E64D55146AEE1551D89644C589D5B2C4ACA079CC8A7CDA1C64434B8A1CC4E286507343E80E9F27C788F67237430D7AE6E7E3DF18aDQ4O</vt:lpwstr>
      </vt:variant>
      <vt:variant>
        <vt:lpwstr/>
      </vt:variant>
      <vt:variant>
        <vt:i4>6422638</vt:i4>
      </vt:variant>
      <vt:variant>
        <vt:i4>567</vt:i4>
      </vt:variant>
      <vt:variant>
        <vt:i4>0</vt:i4>
      </vt:variant>
      <vt:variant>
        <vt:i4>5</vt:i4>
      </vt:variant>
      <vt:variant>
        <vt:lpwstr>consultantplus://offline/ref=9B53DA94E64D55146AEE1551D89644C589D5B2C4ACA079CC8A7CDA1C64434B8A1CC4E286507341ED029F27C788F67237430D7AE6E7E3DF18aDQ4O</vt:lpwstr>
      </vt:variant>
      <vt:variant>
        <vt:lpwstr/>
      </vt:variant>
      <vt:variant>
        <vt:i4>65540</vt:i4>
      </vt:variant>
      <vt:variant>
        <vt:i4>564</vt:i4>
      </vt:variant>
      <vt:variant>
        <vt:i4>0</vt:i4>
      </vt:variant>
      <vt:variant>
        <vt:i4>5</vt:i4>
      </vt:variant>
      <vt:variant>
        <vt:lpwstr>consultantplus://offline/ref=9B53DA94E64D55146AEE1551D89644C58AD8BFC0A1A779CC8A7CDA1C64434B8A0EC4BA8A52765FE90A8A7196CDaAQBO</vt:lpwstr>
      </vt:variant>
      <vt:variant>
        <vt:lpwstr/>
      </vt:variant>
      <vt:variant>
        <vt:i4>2097204</vt:i4>
      </vt:variant>
      <vt:variant>
        <vt:i4>561</vt:i4>
      </vt:variant>
      <vt:variant>
        <vt:i4>0</vt:i4>
      </vt:variant>
      <vt:variant>
        <vt:i4>5</vt:i4>
      </vt:variant>
      <vt:variant>
        <vt:lpwstr>consultantplus://offline/ref=B00199CC27789EBB6B11949644C65A1A87430609933D01E08DD20C2E1E7EA383B3E9CBD47D7CBC40A3C5F904FA321B29EB41BFF40B57150210O0O</vt:lpwstr>
      </vt:variant>
      <vt:variant>
        <vt:lpwstr/>
      </vt:variant>
      <vt:variant>
        <vt:i4>5373954</vt:i4>
      </vt:variant>
      <vt:variant>
        <vt:i4>558</vt:i4>
      </vt:variant>
      <vt:variant>
        <vt:i4>0</vt:i4>
      </vt:variant>
      <vt:variant>
        <vt:i4>5</vt:i4>
      </vt:variant>
      <vt:variant>
        <vt:lpwstr/>
      </vt:variant>
      <vt:variant>
        <vt:lpwstr>Par3</vt:lpwstr>
      </vt:variant>
      <vt:variant>
        <vt:i4>2097204</vt:i4>
      </vt:variant>
      <vt:variant>
        <vt:i4>555</vt:i4>
      </vt:variant>
      <vt:variant>
        <vt:i4>0</vt:i4>
      </vt:variant>
      <vt:variant>
        <vt:i4>5</vt:i4>
      </vt:variant>
      <vt:variant>
        <vt:lpwstr>consultantplus://offline/ref=B00199CC27789EBB6B11949644C65A1A87430609933D01E08DD20C2E1E7EA383B3E9CBD47D7CBC40A3C5F904FA321B29EB41BFF40B57150210O0O</vt:lpwstr>
      </vt:variant>
      <vt:variant>
        <vt:lpwstr/>
      </vt:variant>
      <vt:variant>
        <vt:i4>2097209</vt:i4>
      </vt:variant>
      <vt:variant>
        <vt:i4>552</vt:i4>
      </vt:variant>
      <vt:variant>
        <vt:i4>0</vt:i4>
      </vt:variant>
      <vt:variant>
        <vt:i4>5</vt:i4>
      </vt:variant>
      <vt:variant>
        <vt:lpwstr>consultantplus://offline/ref=B00199CC27789EBB6B11949644C65A1A87430609933D01E08DD20C2E1E7EA383B3E9CBD47D7CBD48A1C5F904FA321B29EB41BFF40B57150210O0O</vt:lpwstr>
      </vt:variant>
      <vt:variant>
        <vt:lpwstr/>
      </vt:variant>
      <vt:variant>
        <vt:i4>2097210</vt:i4>
      </vt:variant>
      <vt:variant>
        <vt:i4>549</vt:i4>
      </vt:variant>
      <vt:variant>
        <vt:i4>0</vt:i4>
      </vt:variant>
      <vt:variant>
        <vt:i4>5</vt:i4>
      </vt:variant>
      <vt:variant>
        <vt:lpwstr>consultantplus://offline/ref=B00199CC27789EBB6B11949644C65A1A87430609933D01E08DD20C2E1E7EA383B3E9CBD47D7CBD48A2C5F904FA321B29EB41BFF40B57150210O0O</vt:lpwstr>
      </vt:variant>
      <vt:variant>
        <vt:lpwstr/>
      </vt:variant>
      <vt:variant>
        <vt:i4>2097201</vt:i4>
      </vt:variant>
      <vt:variant>
        <vt:i4>546</vt:i4>
      </vt:variant>
      <vt:variant>
        <vt:i4>0</vt:i4>
      </vt:variant>
      <vt:variant>
        <vt:i4>5</vt:i4>
      </vt:variant>
      <vt:variant>
        <vt:lpwstr>consultantplus://offline/ref=B00199CC27789EBB6B11949644C65A1A87430609933D01E08DD20C2E1E7EA383B3E9CBD47D7CBC41A7C5F904FA321B29EB41BFF40B57150210O0O</vt:lpwstr>
      </vt:variant>
      <vt:variant>
        <vt:lpwstr/>
      </vt:variant>
      <vt:variant>
        <vt:i4>2097205</vt:i4>
      </vt:variant>
      <vt:variant>
        <vt:i4>543</vt:i4>
      </vt:variant>
      <vt:variant>
        <vt:i4>0</vt:i4>
      </vt:variant>
      <vt:variant>
        <vt:i4>5</vt:i4>
      </vt:variant>
      <vt:variant>
        <vt:lpwstr>consultantplus://offline/ref=B00199CC27789EBB6B11949644C65A1A87430609933D01E08DD20C2E1E7EA383B3E9CBD47D7CBC40A2C5F904FA321B29EB41BFF40B57150210O0O</vt:lpwstr>
      </vt:variant>
      <vt:variant>
        <vt:lpwstr/>
      </vt:variant>
      <vt:variant>
        <vt:i4>1441873</vt:i4>
      </vt:variant>
      <vt:variant>
        <vt:i4>540</vt:i4>
      </vt:variant>
      <vt:variant>
        <vt:i4>0</vt:i4>
      </vt:variant>
      <vt:variant>
        <vt:i4>5</vt:i4>
      </vt:variant>
      <vt:variant>
        <vt:lpwstr>consultantplus://offline/ref=B00199CC27789EBB6B11949644C65A1A8D4805079D355CEA858B002C1971FC94B4A0C7D57D7CBF41AD9AFC11EB6A142EF05EBFEB17551410OBO</vt:lpwstr>
      </vt:variant>
      <vt:variant>
        <vt:lpwstr/>
      </vt:variant>
      <vt:variant>
        <vt:i4>5832719</vt:i4>
      </vt:variant>
      <vt:variant>
        <vt:i4>537</vt:i4>
      </vt:variant>
      <vt:variant>
        <vt:i4>0</vt:i4>
      </vt:variant>
      <vt:variant>
        <vt:i4>5</vt:i4>
      </vt:variant>
      <vt:variant>
        <vt:lpwstr>consultantplus://offline/ref=0A74AA2242A6F2BC02C16A8D248B3922199B2EFF59B6AFE4647CE70372B1579B92ACB844B0F7B1AE60E96C6C31966678E59B8A3A88UBHEO</vt:lpwstr>
      </vt:variant>
      <vt:variant>
        <vt:lpwstr/>
      </vt:variant>
      <vt:variant>
        <vt:i4>7274548</vt:i4>
      </vt:variant>
      <vt:variant>
        <vt:i4>534</vt:i4>
      </vt:variant>
      <vt:variant>
        <vt:i4>0</vt:i4>
      </vt:variant>
      <vt:variant>
        <vt:i4>5</vt:i4>
      </vt:variant>
      <vt:variant>
        <vt:lpwstr>consultantplus://offline/ref=0A74AA2242A6F2BC02C16A8D248B392218922BFD52B7AFE4647CE70372B1579B92ACB841B1F7BAFD30A66D3077C6757BE19B893B97B41282UFH1O</vt:lpwstr>
      </vt:variant>
      <vt:variant>
        <vt:lpwstr/>
      </vt:variant>
      <vt:variant>
        <vt:i4>2752570</vt:i4>
      </vt:variant>
      <vt:variant>
        <vt:i4>531</vt:i4>
      </vt:variant>
      <vt:variant>
        <vt:i4>0</vt:i4>
      </vt:variant>
      <vt:variant>
        <vt:i4>5</vt:i4>
      </vt:variant>
      <vt:variant>
        <vt:lpwstr>consultantplus://offline/ref=B2B93846EE3F080B1B2CFDC5A90EBC0B32CF821D3A21D10234CD3A3B4D6C86D6F94DA0304F16C765c6A6J</vt:lpwstr>
      </vt:variant>
      <vt:variant>
        <vt:lpwstr/>
      </vt:variant>
      <vt:variant>
        <vt:i4>5373954</vt:i4>
      </vt:variant>
      <vt:variant>
        <vt:i4>528</vt:i4>
      </vt:variant>
      <vt:variant>
        <vt:i4>0</vt:i4>
      </vt:variant>
      <vt:variant>
        <vt:i4>5</vt:i4>
      </vt:variant>
      <vt:variant>
        <vt:lpwstr/>
      </vt:variant>
      <vt:variant>
        <vt:lpwstr>Par34</vt:lpwstr>
      </vt:variant>
      <vt:variant>
        <vt:i4>6946875</vt:i4>
      </vt:variant>
      <vt:variant>
        <vt:i4>525</vt:i4>
      </vt:variant>
      <vt:variant>
        <vt:i4>0</vt:i4>
      </vt:variant>
      <vt:variant>
        <vt:i4>5</vt:i4>
      </vt:variant>
      <vt:variant>
        <vt:lpwstr/>
      </vt:variant>
      <vt:variant>
        <vt:lpwstr>Par299</vt:lpwstr>
      </vt:variant>
      <vt:variant>
        <vt:i4>6881335</vt:i4>
      </vt:variant>
      <vt:variant>
        <vt:i4>522</vt:i4>
      </vt:variant>
      <vt:variant>
        <vt:i4>0</vt:i4>
      </vt:variant>
      <vt:variant>
        <vt:i4>5</vt:i4>
      </vt:variant>
      <vt:variant>
        <vt:lpwstr/>
      </vt:variant>
      <vt:variant>
        <vt:lpwstr>Par159</vt:lpwstr>
      </vt:variant>
      <vt:variant>
        <vt:i4>6750259</vt:i4>
      </vt:variant>
      <vt:variant>
        <vt:i4>519</vt:i4>
      </vt:variant>
      <vt:variant>
        <vt:i4>0</vt:i4>
      </vt:variant>
      <vt:variant>
        <vt:i4>5</vt:i4>
      </vt:variant>
      <vt:variant>
        <vt:lpwstr/>
      </vt:variant>
      <vt:variant>
        <vt:lpwstr>Par214</vt:lpwstr>
      </vt:variant>
      <vt:variant>
        <vt:i4>2752565</vt:i4>
      </vt:variant>
      <vt:variant>
        <vt:i4>516</vt:i4>
      </vt:variant>
      <vt:variant>
        <vt:i4>0</vt:i4>
      </vt:variant>
      <vt:variant>
        <vt:i4>5</vt:i4>
      </vt:variant>
      <vt:variant>
        <vt:lpwstr>consultantplus://offline/ref=B2B93846EE3F080B1B2CFDC5A90EBC0B32CF861B3A26D10234CD3A3B4D6C86D6F94DA0304F14C863c6A7J</vt:lpwstr>
      </vt:variant>
      <vt:variant>
        <vt:lpwstr/>
      </vt:variant>
      <vt:variant>
        <vt:i4>2752569</vt:i4>
      </vt:variant>
      <vt:variant>
        <vt:i4>513</vt:i4>
      </vt:variant>
      <vt:variant>
        <vt:i4>0</vt:i4>
      </vt:variant>
      <vt:variant>
        <vt:i4>5</vt:i4>
      </vt:variant>
      <vt:variant>
        <vt:lpwstr>consultantplus://offline/ref=B2B93846EE3F080B1B2CFDC5A90EBC0B32CF821C3A27D10234CD3A3B4D6C86D6F94DA0304F16CC6Cc6A6J</vt:lpwstr>
      </vt:variant>
      <vt:variant>
        <vt:lpwstr/>
      </vt:variant>
      <vt:variant>
        <vt:i4>2752623</vt:i4>
      </vt:variant>
      <vt:variant>
        <vt:i4>510</vt:i4>
      </vt:variant>
      <vt:variant>
        <vt:i4>0</vt:i4>
      </vt:variant>
      <vt:variant>
        <vt:i4>5</vt:i4>
      </vt:variant>
      <vt:variant>
        <vt:lpwstr>consultantplus://offline/ref=B2B93846EE3F080B1B2CFDC5A90EBC0B32CF821C3A27D10234CD3A3B4D6C86D6F94DA0304F16CC60c6A3J</vt:lpwstr>
      </vt:variant>
      <vt:variant>
        <vt:lpwstr/>
      </vt:variant>
      <vt:variant>
        <vt:i4>2752623</vt:i4>
      </vt:variant>
      <vt:variant>
        <vt:i4>507</vt:i4>
      </vt:variant>
      <vt:variant>
        <vt:i4>0</vt:i4>
      </vt:variant>
      <vt:variant>
        <vt:i4>5</vt:i4>
      </vt:variant>
      <vt:variant>
        <vt:lpwstr>consultantplus://offline/ref=B2B93846EE3F080B1B2CFDC5A90EBC0B32CF821C3A27D10234CD3A3B4D6C86D6F94DA0304F16CC66c6A5J</vt:lpwstr>
      </vt:variant>
      <vt:variant>
        <vt:lpwstr/>
      </vt:variant>
      <vt:variant>
        <vt:i4>2687035</vt:i4>
      </vt:variant>
      <vt:variant>
        <vt:i4>504</vt:i4>
      </vt:variant>
      <vt:variant>
        <vt:i4>0</vt:i4>
      </vt:variant>
      <vt:variant>
        <vt:i4>5</vt:i4>
      </vt:variant>
      <vt:variant>
        <vt:lpwstr>consultantplus://offline/ref=04FE65EDE9A0F68406451AF9DA068AE5290C5CA1F5797707BDAE83AE00FDB9EDEB019BB858375130EA39B07DBC32EAB20488F985CEB9870Al5DEO</vt:lpwstr>
      </vt:variant>
      <vt:variant>
        <vt:lpwstr/>
      </vt:variant>
      <vt:variant>
        <vt:i4>2752621</vt:i4>
      </vt:variant>
      <vt:variant>
        <vt:i4>501</vt:i4>
      </vt:variant>
      <vt:variant>
        <vt:i4>0</vt:i4>
      </vt:variant>
      <vt:variant>
        <vt:i4>5</vt:i4>
      </vt:variant>
      <vt:variant>
        <vt:lpwstr>consultantplus://offline/ref=B2B93846EE3F080B1B2CFDC5A90EBC0B32CF821D3A21D10234CD3A3B4D6C86D6F94DA0304F16CE65c6A3J</vt:lpwstr>
      </vt:variant>
      <vt:variant>
        <vt:lpwstr/>
      </vt:variant>
      <vt:variant>
        <vt:i4>7602286</vt:i4>
      </vt:variant>
      <vt:variant>
        <vt:i4>498</vt:i4>
      </vt:variant>
      <vt:variant>
        <vt:i4>0</vt:i4>
      </vt:variant>
      <vt:variant>
        <vt:i4>5</vt:i4>
      </vt:variant>
      <vt:variant>
        <vt:lpwstr>consultantplus://offline/ref=B8AFC702F2102958C0D0541F4ADCC19FB815FD718F536996D899186180D11F4E10C71D74FCAEE423814E461AF8B03B9F85ED2E74962FABABf2CCO</vt:lpwstr>
      </vt:variant>
      <vt:variant>
        <vt:lpwstr/>
      </vt:variant>
      <vt:variant>
        <vt:i4>7602236</vt:i4>
      </vt:variant>
      <vt:variant>
        <vt:i4>495</vt:i4>
      </vt:variant>
      <vt:variant>
        <vt:i4>0</vt:i4>
      </vt:variant>
      <vt:variant>
        <vt:i4>5</vt:i4>
      </vt:variant>
      <vt:variant>
        <vt:lpwstr>consultantplus://offline/ref=B8AFC702F2102958C0D0541F4ADCC19FBB1FF97383526996D899186180D11F4E10C71D74FCAEE6248D4E461AF8B03B9F85ED2E74962FABABf2CCO</vt:lpwstr>
      </vt:variant>
      <vt:variant>
        <vt:lpwstr/>
      </vt:variant>
      <vt:variant>
        <vt:i4>2031653</vt:i4>
      </vt:variant>
      <vt:variant>
        <vt:i4>492</vt:i4>
      </vt:variant>
      <vt:variant>
        <vt:i4>0</vt:i4>
      </vt:variant>
      <vt:variant>
        <vt:i4>5</vt:i4>
      </vt:variant>
      <vt:variant>
        <vt:lpwstr/>
      </vt:variant>
      <vt:variant>
        <vt:lpwstr>sub_45</vt:lpwstr>
      </vt:variant>
      <vt:variant>
        <vt:i4>6291510</vt:i4>
      </vt:variant>
      <vt:variant>
        <vt:i4>489</vt:i4>
      </vt:variant>
      <vt:variant>
        <vt:i4>0</vt:i4>
      </vt:variant>
      <vt:variant>
        <vt:i4>5</vt:i4>
      </vt:variant>
      <vt:variant>
        <vt:lpwstr/>
      </vt:variant>
      <vt:variant>
        <vt:lpwstr>Par243</vt:lpwstr>
      </vt:variant>
      <vt:variant>
        <vt:i4>5373954</vt:i4>
      </vt:variant>
      <vt:variant>
        <vt:i4>486</vt:i4>
      </vt:variant>
      <vt:variant>
        <vt:i4>0</vt:i4>
      </vt:variant>
      <vt:variant>
        <vt:i4>5</vt:i4>
      </vt:variant>
      <vt:variant>
        <vt:lpwstr/>
      </vt:variant>
      <vt:variant>
        <vt:lpwstr>Par34</vt:lpwstr>
      </vt:variant>
      <vt:variant>
        <vt:i4>6357052</vt:i4>
      </vt:variant>
      <vt:variant>
        <vt:i4>483</vt:i4>
      </vt:variant>
      <vt:variant>
        <vt:i4>0</vt:i4>
      </vt:variant>
      <vt:variant>
        <vt:i4>5</vt:i4>
      </vt:variant>
      <vt:variant>
        <vt:lpwstr>consultantplus://offline/ref=48F47AB8C40FABA0E59237568D7FC18A21D2461C4E978E0A3C559F64AA4CCF17FE698793D3623117E09814688B91916CBE865F8777D32F28N1V8O</vt:lpwstr>
      </vt:variant>
      <vt:variant>
        <vt:lpwstr/>
      </vt:variant>
      <vt:variant>
        <vt:i4>6357055</vt:i4>
      </vt:variant>
      <vt:variant>
        <vt:i4>480</vt:i4>
      </vt:variant>
      <vt:variant>
        <vt:i4>0</vt:i4>
      </vt:variant>
      <vt:variant>
        <vt:i4>5</vt:i4>
      </vt:variant>
      <vt:variant>
        <vt:lpwstr>consultantplus://offline/ref=48F47AB8C40FABA0E59237568D7FC18A20DB4A1B4F968E0A3C559F64AA4CCF17FE698793D3623013E39814688B91916CBE865F8777D32F28N1V8O</vt:lpwstr>
      </vt:variant>
      <vt:variant>
        <vt:lpwstr/>
      </vt:variant>
      <vt:variant>
        <vt:i4>6357047</vt:i4>
      </vt:variant>
      <vt:variant>
        <vt:i4>477</vt:i4>
      </vt:variant>
      <vt:variant>
        <vt:i4>0</vt:i4>
      </vt:variant>
      <vt:variant>
        <vt:i4>5</vt:i4>
      </vt:variant>
      <vt:variant>
        <vt:lpwstr>consultantplus://offline/ref=48F47AB8C40FABA0E59237568D7FC18A21D2461C4E978E0A3C559F64AA4CCF17FE698793D3623118E49814688B91916CBE865F8777D32F28N1V8O</vt:lpwstr>
      </vt:variant>
      <vt:variant>
        <vt:lpwstr/>
      </vt:variant>
      <vt:variant>
        <vt:i4>4194315</vt:i4>
      </vt:variant>
      <vt:variant>
        <vt:i4>474</vt:i4>
      </vt:variant>
      <vt:variant>
        <vt:i4>0</vt:i4>
      </vt:variant>
      <vt:variant>
        <vt:i4>5</vt:i4>
      </vt:variant>
      <vt:variant>
        <vt:lpwstr>garantf1://10002426.3421/</vt:lpwstr>
      </vt:variant>
      <vt:variant>
        <vt:lpwstr/>
      </vt:variant>
      <vt:variant>
        <vt:i4>2293784</vt:i4>
      </vt:variant>
      <vt:variant>
        <vt:i4>471</vt:i4>
      </vt:variant>
      <vt:variant>
        <vt:i4>0</vt:i4>
      </vt:variant>
      <vt:variant>
        <vt:i4>5</vt:i4>
      </vt:variant>
      <vt:variant>
        <vt:lpwstr/>
      </vt:variant>
      <vt:variant>
        <vt:lpwstr>sub_18815</vt:lpwstr>
      </vt:variant>
      <vt:variant>
        <vt:i4>2293784</vt:i4>
      </vt:variant>
      <vt:variant>
        <vt:i4>468</vt:i4>
      </vt:variant>
      <vt:variant>
        <vt:i4>0</vt:i4>
      </vt:variant>
      <vt:variant>
        <vt:i4>5</vt:i4>
      </vt:variant>
      <vt:variant>
        <vt:lpwstr/>
      </vt:variant>
      <vt:variant>
        <vt:lpwstr>sub_18814</vt:lpwstr>
      </vt:variant>
      <vt:variant>
        <vt:i4>6684722</vt:i4>
      </vt:variant>
      <vt:variant>
        <vt:i4>465</vt:i4>
      </vt:variant>
      <vt:variant>
        <vt:i4>0</vt:i4>
      </vt:variant>
      <vt:variant>
        <vt:i4>5</vt:i4>
      </vt:variant>
      <vt:variant>
        <vt:lpwstr/>
      </vt:variant>
      <vt:variant>
        <vt:lpwstr>Par106</vt:lpwstr>
      </vt:variant>
      <vt:variant>
        <vt:i4>5701720</vt:i4>
      </vt:variant>
      <vt:variant>
        <vt:i4>462</vt:i4>
      </vt:variant>
      <vt:variant>
        <vt:i4>0</vt:i4>
      </vt:variant>
      <vt:variant>
        <vt:i4>5</vt:i4>
      </vt:variant>
      <vt:variant>
        <vt:lpwstr>consultantplus://offline/ref=B6C79348A6157DACB71638AA894B3FE1604832B3BA512409E95CEBF02B9F430DA5AE7EF5EB1E7B21812C24D94FA6B56791027BE476SB44N</vt:lpwstr>
      </vt:variant>
      <vt:variant>
        <vt:lpwstr/>
      </vt:variant>
      <vt:variant>
        <vt:i4>6357097</vt:i4>
      </vt:variant>
      <vt:variant>
        <vt:i4>459</vt:i4>
      </vt:variant>
      <vt:variant>
        <vt:i4>0</vt:i4>
      </vt:variant>
      <vt:variant>
        <vt:i4>5</vt:i4>
      </vt:variant>
      <vt:variant>
        <vt:lpwstr>consultantplus://offline/ref=B6C79348A6157DACB71638AA894B3FE1604134B2BB532409E95CEBF02B9F430DA5AE7EF1EB1F717CD863258509F6A664950278E569BEBD62S543N</vt:lpwstr>
      </vt:variant>
      <vt:variant>
        <vt:lpwstr/>
      </vt:variant>
      <vt:variant>
        <vt:i4>5701634</vt:i4>
      </vt:variant>
      <vt:variant>
        <vt:i4>456</vt:i4>
      </vt:variant>
      <vt:variant>
        <vt:i4>0</vt:i4>
      </vt:variant>
      <vt:variant>
        <vt:i4>5</vt:i4>
      </vt:variant>
      <vt:variant>
        <vt:lpwstr/>
      </vt:variant>
      <vt:variant>
        <vt:lpwstr>Par64</vt:lpwstr>
      </vt:variant>
      <vt:variant>
        <vt:i4>6357041</vt:i4>
      </vt:variant>
      <vt:variant>
        <vt:i4>453</vt:i4>
      </vt:variant>
      <vt:variant>
        <vt:i4>0</vt:i4>
      </vt:variant>
      <vt:variant>
        <vt:i4>5</vt:i4>
      </vt:variant>
      <vt:variant>
        <vt:lpwstr>consultantplus://offline/ref=0978B3653DE4A48BEA9BAD5135AAA5A30FB00E238AA84F5B94CB2AD48CA00C16E63C5D79321C842Ex623I</vt:lpwstr>
      </vt:variant>
      <vt:variant>
        <vt:lpwstr/>
      </vt:variant>
      <vt:variant>
        <vt:i4>6357049</vt:i4>
      </vt:variant>
      <vt:variant>
        <vt:i4>450</vt:i4>
      </vt:variant>
      <vt:variant>
        <vt:i4>0</vt:i4>
      </vt:variant>
      <vt:variant>
        <vt:i4>5</vt:i4>
      </vt:variant>
      <vt:variant>
        <vt:lpwstr>consultantplus://offline/ref=0978B3653DE4A48BEA9BAD5135AAA5A30FB2092D86AB4F5B94CB2AD48CA00C16E63C5D79321C8728x62AI</vt:lpwstr>
      </vt:variant>
      <vt:variant>
        <vt:lpwstr/>
      </vt:variant>
      <vt:variant>
        <vt:i4>6357098</vt:i4>
      </vt:variant>
      <vt:variant>
        <vt:i4>447</vt:i4>
      </vt:variant>
      <vt:variant>
        <vt:i4>0</vt:i4>
      </vt:variant>
      <vt:variant>
        <vt:i4>5</vt:i4>
      </vt:variant>
      <vt:variant>
        <vt:lpwstr>consultantplus://offline/ref=0978B3653DE4A48BEA9BAD5135AAA5A30FB2092D86AB4F5B94CB2AD48CA00C16E63C5D79321C8728x622I</vt:lpwstr>
      </vt:variant>
      <vt:variant>
        <vt:lpwstr/>
      </vt:variant>
      <vt:variant>
        <vt:i4>4325391</vt:i4>
      </vt:variant>
      <vt:variant>
        <vt:i4>444</vt:i4>
      </vt:variant>
      <vt:variant>
        <vt:i4>0</vt:i4>
      </vt:variant>
      <vt:variant>
        <vt:i4>5</vt:i4>
      </vt:variant>
      <vt:variant>
        <vt:lpwstr>consultantplus://offline/ref=845605459CDF48D25D77A0E646D2B5AC5766E129A6C1C32256645BC6FEDBF7DD1077A9B9607C842895E193D2ADC454970E1F2C05B5F492FB2CN</vt:lpwstr>
      </vt:variant>
      <vt:variant>
        <vt:lpwstr/>
      </vt:variant>
      <vt:variant>
        <vt:i4>5570562</vt:i4>
      </vt:variant>
      <vt:variant>
        <vt:i4>441</vt:i4>
      </vt:variant>
      <vt:variant>
        <vt:i4>0</vt:i4>
      </vt:variant>
      <vt:variant>
        <vt:i4>5</vt:i4>
      </vt:variant>
      <vt:variant>
        <vt:lpwstr/>
      </vt:variant>
      <vt:variant>
        <vt:lpwstr>Par4</vt:lpwstr>
      </vt:variant>
      <vt:variant>
        <vt:i4>4325458</vt:i4>
      </vt:variant>
      <vt:variant>
        <vt:i4>438</vt:i4>
      </vt:variant>
      <vt:variant>
        <vt:i4>0</vt:i4>
      </vt:variant>
      <vt:variant>
        <vt:i4>5</vt:i4>
      </vt:variant>
      <vt:variant>
        <vt:lpwstr>consultantplus://offline/ref=20C68467BB5917865D6E7977DCAD8B44622BE0ADCD39770380156C3B9FE60A73A06467E356839D5FCD2BE19FFDE16970CE4C40EF23L515N</vt:lpwstr>
      </vt:variant>
      <vt:variant>
        <vt:lpwstr/>
      </vt:variant>
      <vt:variant>
        <vt:i4>2883680</vt:i4>
      </vt:variant>
      <vt:variant>
        <vt:i4>435</vt:i4>
      </vt:variant>
      <vt:variant>
        <vt:i4>0</vt:i4>
      </vt:variant>
      <vt:variant>
        <vt:i4>5</vt:i4>
      </vt:variant>
      <vt:variant>
        <vt:lpwstr>consultantplus://offline/ref=20C68467BB5917865D6E7977DCAD8B44692BE2ADC5302A09884C603998E95576A77567E5559C970A826DB493LF17N</vt:lpwstr>
      </vt:variant>
      <vt:variant>
        <vt:lpwstr/>
      </vt:variant>
      <vt:variant>
        <vt:i4>6553648</vt:i4>
      </vt:variant>
      <vt:variant>
        <vt:i4>432</vt:i4>
      </vt:variant>
      <vt:variant>
        <vt:i4>0</vt:i4>
      </vt:variant>
      <vt:variant>
        <vt:i4>5</vt:i4>
      </vt:variant>
      <vt:variant>
        <vt:lpwstr/>
      </vt:variant>
      <vt:variant>
        <vt:lpwstr>Par227</vt:lpwstr>
      </vt:variant>
      <vt:variant>
        <vt:i4>3473515</vt:i4>
      </vt:variant>
      <vt:variant>
        <vt:i4>429</vt:i4>
      </vt:variant>
      <vt:variant>
        <vt:i4>0</vt:i4>
      </vt:variant>
      <vt:variant>
        <vt:i4>5</vt:i4>
      </vt:variant>
      <vt:variant>
        <vt:lpwstr>consultantplus://offline/ref=FA9753B56AFA4B90B8B93115A2ACDD08AEFA9F5518BF6552C58AF2B9E5FD7384B5E312802D33B5E0uEn4I</vt:lpwstr>
      </vt:variant>
      <vt:variant>
        <vt:lpwstr/>
      </vt:variant>
      <vt:variant>
        <vt:i4>3473469</vt:i4>
      </vt:variant>
      <vt:variant>
        <vt:i4>426</vt:i4>
      </vt:variant>
      <vt:variant>
        <vt:i4>0</vt:i4>
      </vt:variant>
      <vt:variant>
        <vt:i4>5</vt:i4>
      </vt:variant>
      <vt:variant>
        <vt:lpwstr>consultantplus://offline/ref=FA9753B56AFA4B90B8B93115A2ACDD08AEFA9F5518BF6552C58AF2B9E5FD7384B5E312802D33B7ECuEn3I</vt:lpwstr>
      </vt:variant>
      <vt:variant>
        <vt:lpwstr/>
      </vt:variant>
      <vt:variant>
        <vt:i4>5832706</vt:i4>
      </vt:variant>
      <vt:variant>
        <vt:i4>423</vt:i4>
      </vt:variant>
      <vt:variant>
        <vt:i4>0</vt:i4>
      </vt:variant>
      <vt:variant>
        <vt:i4>5</vt:i4>
      </vt:variant>
      <vt:variant>
        <vt:lpwstr/>
      </vt:variant>
      <vt:variant>
        <vt:lpwstr>Par86</vt:lpwstr>
      </vt:variant>
      <vt:variant>
        <vt:i4>5373954</vt:i4>
      </vt:variant>
      <vt:variant>
        <vt:i4>420</vt:i4>
      </vt:variant>
      <vt:variant>
        <vt:i4>0</vt:i4>
      </vt:variant>
      <vt:variant>
        <vt:i4>5</vt:i4>
      </vt:variant>
      <vt:variant>
        <vt:lpwstr/>
      </vt:variant>
      <vt:variant>
        <vt:lpwstr>Par37</vt:lpwstr>
      </vt:variant>
      <vt:variant>
        <vt:i4>6684769</vt:i4>
      </vt:variant>
      <vt:variant>
        <vt:i4>417</vt:i4>
      </vt:variant>
      <vt:variant>
        <vt:i4>0</vt:i4>
      </vt:variant>
      <vt:variant>
        <vt:i4>5</vt:i4>
      </vt:variant>
      <vt:variant>
        <vt:lpwstr>consultantplus://offline/ref=7773876DF66E664BCB1DBDCB00A616FDBA959D477423CD550B7325AB0298F7A0BF37A241A972C108A40B110E4668A9B6501E1A3340A603A825z2N</vt:lpwstr>
      </vt:variant>
      <vt:variant>
        <vt:lpwstr/>
      </vt:variant>
      <vt:variant>
        <vt:i4>3670118</vt:i4>
      </vt:variant>
      <vt:variant>
        <vt:i4>414</vt:i4>
      </vt:variant>
      <vt:variant>
        <vt:i4>0</vt:i4>
      </vt:variant>
      <vt:variant>
        <vt:i4>5</vt:i4>
      </vt:variant>
      <vt:variant>
        <vt:lpwstr>consultantplus://offline/ref=E0A05835A65D4DCC29CAA6ED3C5F3C07F35FC101EAADFF02C4CC74D929CEFFF42A6E3B51B713E7DC889917D38E5DBDFCCB44CAB263EE11B410y6N</vt:lpwstr>
      </vt:variant>
      <vt:variant>
        <vt:lpwstr/>
      </vt:variant>
      <vt:variant>
        <vt:i4>6422577</vt:i4>
      </vt:variant>
      <vt:variant>
        <vt:i4>411</vt:i4>
      </vt:variant>
      <vt:variant>
        <vt:i4>0</vt:i4>
      </vt:variant>
      <vt:variant>
        <vt:i4>5</vt:i4>
      </vt:variant>
      <vt:variant>
        <vt:lpwstr>consultantplus://offline/ref=E0A05835A65D4DCC29CAA6ED3C5F3C07F35FC101EAADFF02C4CC74D929CEFFF42A6E3B51B718B28CC5C74E80CF16B1FFD058CBB217y5N</vt:lpwstr>
      </vt:variant>
      <vt:variant>
        <vt:lpwstr/>
      </vt:variant>
      <vt:variant>
        <vt:i4>3670118</vt:i4>
      </vt:variant>
      <vt:variant>
        <vt:i4>408</vt:i4>
      </vt:variant>
      <vt:variant>
        <vt:i4>0</vt:i4>
      </vt:variant>
      <vt:variant>
        <vt:i4>5</vt:i4>
      </vt:variant>
      <vt:variant>
        <vt:lpwstr>consultantplus://offline/ref=E0A05835A65D4DCC29CAA6ED3C5F3C07F35FC101EAADFF02C4CC74D929CEFFF42A6E3B51B713E7DB899917D38E5DBDFCCB44CAB263EE11B410y6N</vt:lpwstr>
      </vt:variant>
      <vt:variant>
        <vt:lpwstr/>
      </vt:variant>
      <vt:variant>
        <vt:i4>5439501</vt:i4>
      </vt:variant>
      <vt:variant>
        <vt:i4>405</vt:i4>
      </vt:variant>
      <vt:variant>
        <vt:i4>0</vt:i4>
      </vt:variant>
      <vt:variant>
        <vt:i4>5</vt:i4>
      </vt:variant>
      <vt:variant>
        <vt:lpwstr>consultantplus://offline/ref=E0A05835A65D4DCC29CAA6ED3C5F3C07F35EC30EE3AAFF02C4CC74D929CEFFF42A6E3B51B51AED89D0D6168FC80DAEFFCF44C9B37C1Ey4N</vt:lpwstr>
      </vt:variant>
      <vt:variant>
        <vt:lpwstr/>
      </vt:variant>
      <vt:variant>
        <vt:i4>4259842</vt:i4>
      </vt:variant>
      <vt:variant>
        <vt:i4>402</vt:i4>
      </vt:variant>
      <vt:variant>
        <vt:i4>0</vt:i4>
      </vt:variant>
      <vt:variant>
        <vt:i4>5</vt:i4>
      </vt:variant>
      <vt:variant>
        <vt:lpwstr>consultantplus://offline/ref=7208FE54F234C414267F7DD08DCC6D2E59A1FE69232BCD1FD9DF8C44B60140DD4FF022C51FE81F247D6779E20A15717FEB10AC5C1F25FES7y5N</vt:lpwstr>
      </vt:variant>
      <vt:variant>
        <vt:lpwstr/>
      </vt:variant>
      <vt:variant>
        <vt:i4>7733356</vt:i4>
      </vt:variant>
      <vt:variant>
        <vt:i4>399</vt:i4>
      </vt:variant>
      <vt:variant>
        <vt:i4>0</vt:i4>
      </vt:variant>
      <vt:variant>
        <vt:i4>5</vt:i4>
      </vt:variant>
      <vt:variant>
        <vt:lpwstr>consultantplus://offline/ref=7208FE54F234C414267F7DD08DCC6D2E59A1FE69232BCD1FD9DF8C44B60140DD4FF022C51FEC1E2475387CF71B4D7E78F00FAC430327FF7CS6y8N</vt:lpwstr>
      </vt:variant>
      <vt:variant>
        <vt:lpwstr/>
      </vt:variant>
      <vt:variant>
        <vt:i4>3473511</vt:i4>
      </vt:variant>
      <vt:variant>
        <vt:i4>396</vt:i4>
      </vt:variant>
      <vt:variant>
        <vt:i4>0</vt:i4>
      </vt:variant>
      <vt:variant>
        <vt:i4>5</vt:i4>
      </vt:variant>
      <vt:variant>
        <vt:lpwstr>consultantplus://offline/ref=FA9753B56AFA4B90B8B93115A2ACDD08AEFA9B521FB26552C58AF2B9E5FD7384B5E312802D31B7E4uEn5I</vt:lpwstr>
      </vt:variant>
      <vt:variant>
        <vt:lpwstr/>
      </vt:variant>
      <vt:variant>
        <vt:i4>3145831</vt:i4>
      </vt:variant>
      <vt:variant>
        <vt:i4>393</vt:i4>
      </vt:variant>
      <vt:variant>
        <vt:i4>0</vt:i4>
      </vt:variant>
      <vt:variant>
        <vt:i4>5</vt:i4>
      </vt:variant>
      <vt:variant>
        <vt:lpwstr>consultantplus://offline/ref=03904E292C5D2BECF8B3E88CFA268C8B873E90F356D3561282FE1DBD9EA468B9FFE70A5418E7CDFDF4EDA33E01FC96E326A0D0D1B24F4C2E1EvDN</vt:lpwstr>
      </vt:variant>
      <vt:variant>
        <vt:lpwstr/>
      </vt:variant>
      <vt:variant>
        <vt:i4>3145830</vt:i4>
      </vt:variant>
      <vt:variant>
        <vt:i4>390</vt:i4>
      </vt:variant>
      <vt:variant>
        <vt:i4>0</vt:i4>
      </vt:variant>
      <vt:variant>
        <vt:i4>5</vt:i4>
      </vt:variant>
      <vt:variant>
        <vt:lpwstr>consultantplus://offline/ref=03904E292C5D2BECF8B3E88CFA268C8B873E90F356D3561282FE1DBD9EA468B9FFE70A5418E7CCFDF2EDA33E01FC96E326A0D0D1B24F4C2E1EvDN</vt:lpwstr>
      </vt:variant>
      <vt:variant>
        <vt:lpwstr/>
      </vt:variant>
      <vt:variant>
        <vt:i4>4063337</vt:i4>
      </vt:variant>
      <vt:variant>
        <vt:i4>387</vt:i4>
      </vt:variant>
      <vt:variant>
        <vt:i4>0</vt:i4>
      </vt:variant>
      <vt:variant>
        <vt:i4>5</vt:i4>
      </vt:variant>
      <vt:variant>
        <vt:lpwstr>consultantplus://offline/ref=03904E292C5D2BECF8B3E88CFA268C8B863692F85ED5561282FE1DBD9EA468B9FFE70A5411EC98AAB3B3FA6D40B79AE03DBCD1D11Av4N</vt:lpwstr>
      </vt:variant>
      <vt:variant>
        <vt:lpwstr/>
      </vt:variant>
      <vt:variant>
        <vt:i4>3145783</vt:i4>
      </vt:variant>
      <vt:variant>
        <vt:i4>384</vt:i4>
      </vt:variant>
      <vt:variant>
        <vt:i4>0</vt:i4>
      </vt:variant>
      <vt:variant>
        <vt:i4>5</vt:i4>
      </vt:variant>
      <vt:variant>
        <vt:lpwstr>consultantplus://offline/ref=03904E292C5D2BECF8B3E88CFA268C8B863692FB50DD561282FE1DBD9EA468B9FFE70A5418E7CAFCF6EDA33E01FC96E326A0D0D1B24F4C2E1EvDN</vt:lpwstr>
      </vt:variant>
      <vt:variant>
        <vt:lpwstr/>
      </vt:variant>
      <vt:variant>
        <vt:i4>3145784</vt:i4>
      </vt:variant>
      <vt:variant>
        <vt:i4>381</vt:i4>
      </vt:variant>
      <vt:variant>
        <vt:i4>0</vt:i4>
      </vt:variant>
      <vt:variant>
        <vt:i4>5</vt:i4>
      </vt:variant>
      <vt:variant>
        <vt:lpwstr>consultantplus://offline/ref=03904E292C5D2BECF8B3E88CFA268C8B873E90F356D3561282FE1DBD9EA468B9FFE70A5418E7CEF9F7EDA33E01FC96E326A0D0D1B24F4C2E1EvDN</vt:lpwstr>
      </vt:variant>
      <vt:variant>
        <vt:lpwstr/>
      </vt:variant>
      <vt:variant>
        <vt:i4>4653151</vt:i4>
      </vt:variant>
      <vt:variant>
        <vt:i4>378</vt:i4>
      </vt:variant>
      <vt:variant>
        <vt:i4>0</vt:i4>
      </vt:variant>
      <vt:variant>
        <vt:i4>5</vt:i4>
      </vt:variant>
      <vt:variant>
        <vt:lpwstr>consultantplus://offline/ref=E2C3829155A82919FD61D13CFEF917C293389702FAD08C79B11932EECB7594F3532D12B56388A5FFF8F9D217C9vBu2N</vt:lpwstr>
      </vt:variant>
      <vt:variant>
        <vt:lpwstr/>
      </vt:variant>
      <vt:variant>
        <vt:i4>7864425</vt:i4>
      </vt:variant>
      <vt:variant>
        <vt:i4>375</vt:i4>
      </vt:variant>
      <vt:variant>
        <vt:i4>0</vt:i4>
      </vt:variant>
      <vt:variant>
        <vt:i4>5</vt:i4>
      </vt:variant>
      <vt:variant>
        <vt:lpwstr>consultantplus://offline/ref=E2C3829155A82919FD61D13CFEF917C29230950AFCDE8C79B11932EECB7594F3412D4ABB6886EFAFBDB2DD15CDA47B4197B7DBE9v8uCN</vt:lpwstr>
      </vt:variant>
      <vt:variant>
        <vt:lpwstr/>
      </vt:variant>
      <vt:variant>
        <vt:i4>3211325</vt:i4>
      </vt:variant>
      <vt:variant>
        <vt:i4>372</vt:i4>
      </vt:variant>
      <vt:variant>
        <vt:i4>0</vt:i4>
      </vt:variant>
      <vt:variant>
        <vt:i4>5</vt:i4>
      </vt:variant>
      <vt:variant>
        <vt:lpwstr>consultantplus://offline/ref=928C5BECE3632BF6D71B90519CF3C92E8F69C4860245B7B864CA92044403AFDDF0F140D7CC0D6D35AB94727B0B8E3AE50283AE532B05DE1AIFtDN</vt:lpwstr>
      </vt:variant>
      <vt:variant>
        <vt:lpwstr/>
      </vt:variant>
      <vt:variant>
        <vt:i4>5505026</vt:i4>
      </vt:variant>
      <vt:variant>
        <vt:i4>369</vt:i4>
      </vt:variant>
      <vt:variant>
        <vt:i4>0</vt:i4>
      </vt:variant>
      <vt:variant>
        <vt:i4>5</vt:i4>
      </vt:variant>
      <vt:variant>
        <vt:lpwstr/>
      </vt:variant>
      <vt:variant>
        <vt:lpwstr>Par5</vt:lpwstr>
      </vt:variant>
      <vt:variant>
        <vt:i4>3211374</vt:i4>
      </vt:variant>
      <vt:variant>
        <vt:i4>366</vt:i4>
      </vt:variant>
      <vt:variant>
        <vt:i4>0</vt:i4>
      </vt:variant>
      <vt:variant>
        <vt:i4>5</vt:i4>
      </vt:variant>
      <vt:variant>
        <vt:lpwstr>consultantplus://offline/ref=928C5BECE3632BF6D71B90519CF3C92E8F69C4860245B7B864CA92044403AFDDF0F140D7CC0D6D36A294727B0B8E3AE50283AE532B05DE1AIFtDN</vt:lpwstr>
      </vt:variant>
      <vt:variant>
        <vt:lpwstr/>
      </vt:variant>
      <vt:variant>
        <vt:i4>3211374</vt:i4>
      </vt:variant>
      <vt:variant>
        <vt:i4>363</vt:i4>
      </vt:variant>
      <vt:variant>
        <vt:i4>0</vt:i4>
      </vt:variant>
      <vt:variant>
        <vt:i4>5</vt:i4>
      </vt:variant>
      <vt:variant>
        <vt:lpwstr>consultantplus://offline/ref=928C5BECE3632BF6D71B90519CF3C92E8F69C4860245B7B864CA92044403AFDDF0F140D7CC0D6D36A294727B0B8E3AE50283AE532B05DE1AIFtDN</vt:lpwstr>
      </vt:variant>
      <vt:variant>
        <vt:lpwstr/>
      </vt:variant>
      <vt:variant>
        <vt:i4>3211373</vt:i4>
      </vt:variant>
      <vt:variant>
        <vt:i4>360</vt:i4>
      </vt:variant>
      <vt:variant>
        <vt:i4>0</vt:i4>
      </vt:variant>
      <vt:variant>
        <vt:i4>5</vt:i4>
      </vt:variant>
      <vt:variant>
        <vt:lpwstr>consultantplus://offline/ref=928C5BECE3632BF6D71B90519CF3C92E8F69C4860245B7B864CA92044403AFDDF0F140D7CC0D6D36A194727B0B8E3AE50283AE532B05DE1AIFtDN</vt:lpwstr>
      </vt:variant>
      <vt:variant>
        <vt:lpwstr/>
      </vt:variant>
      <vt:variant>
        <vt:i4>3211374</vt:i4>
      </vt:variant>
      <vt:variant>
        <vt:i4>357</vt:i4>
      </vt:variant>
      <vt:variant>
        <vt:i4>0</vt:i4>
      </vt:variant>
      <vt:variant>
        <vt:i4>5</vt:i4>
      </vt:variant>
      <vt:variant>
        <vt:lpwstr>consultantplus://offline/ref=928C5BECE3632BF6D71B90519CF3C92E8F69C4860245B7B864CA92044403AFDDF0F140D7CC0D6D36A294727B0B8E3AE50283AE532B05DE1AIFtDN</vt:lpwstr>
      </vt:variant>
      <vt:variant>
        <vt:lpwstr/>
      </vt:variant>
      <vt:variant>
        <vt:i4>3211373</vt:i4>
      </vt:variant>
      <vt:variant>
        <vt:i4>354</vt:i4>
      </vt:variant>
      <vt:variant>
        <vt:i4>0</vt:i4>
      </vt:variant>
      <vt:variant>
        <vt:i4>5</vt:i4>
      </vt:variant>
      <vt:variant>
        <vt:lpwstr>consultantplus://offline/ref=928C5BECE3632BF6D71B90519CF3C92E8F69C4860245B7B864CA92044403AFDDF0F140D7CC0D6D36A194727B0B8E3AE50283AE532B05DE1AIFtDN</vt:lpwstr>
      </vt:variant>
      <vt:variant>
        <vt:lpwstr/>
      </vt:variant>
      <vt:variant>
        <vt:i4>3211374</vt:i4>
      </vt:variant>
      <vt:variant>
        <vt:i4>351</vt:i4>
      </vt:variant>
      <vt:variant>
        <vt:i4>0</vt:i4>
      </vt:variant>
      <vt:variant>
        <vt:i4>5</vt:i4>
      </vt:variant>
      <vt:variant>
        <vt:lpwstr>consultantplus://offline/ref=928C5BECE3632BF6D71B90519CF3C92E8F69C4860245B7B864CA92044403AFDDF0F140D7CC0D6D36A294727B0B8E3AE50283AE532B05DE1AIFtDN</vt:lpwstr>
      </vt:variant>
      <vt:variant>
        <vt:lpwstr/>
      </vt:variant>
      <vt:variant>
        <vt:i4>3211317</vt:i4>
      </vt:variant>
      <vt:variant>
        <vt:i4>348</vt:i4>
      </vt:variant>
      <vt:variant>
        <vt:i4>0</vt:i4>
      </vt:variant>
      <vt:variant>
        <vt:i4>5</vt:i4>
      </vt:variant>
      <vt:variant>
        <vt:lpwstr>consultantplus://offline/ref=928C5BECE3632BF6D71B90519CF3C92E8E60C4820B45B7B864CA92044403AFDDF0F140D7CC0C6F32A694727B0B8E3AE50283AE532B05DE1AIFtDN</vt:lpwstr>
      </vt:variant>
      <vt:variant>
        <vt:lpwstr/>
      </vt:variant>
      <vt:variant>
        <vt:i4>3211373</vt:i4>
      </vt:variant>
      <vt:variant>
        <vt:i4>345</vt:i4>
      </vt:variant>
      <vt:variant>
        <vt:i4>0</vt:i4>
      </vt:variant>
      <vt:variant>
        <vt:i4>5</vt:i4>
      </vt:variant>
      <vt:variant>
        <vt:lpwstr>consultantplus://offline/ref=928C5BECE3632BF6D71B90519CF3C92E8F69C4860245B7B864CA92044403AFDDF0F140D7CC0D6E33A594727B0B8E3AE50283AE532B05DE1AIFtDN</vt:lpwstr>
      </vt:variant>
      <vt:variant>
        <vt:lpwstr/>
      </vt:variant>
      <vt:variant>
        <vt:i4>3211317</vt:i4>
      </vt:variant>
      <vt:variant>
        <vt:i4>342</vt:i4>
      </vt:variant>
      <vt:variant>
        <vt:i4>0</vt:i4>
      </vt:variant>
      <vt:variant>
        <vt:i4>5</vt:i4>
      </vt:variant>
      <vt:variant>
        <vt:lpwstr>consultantplus://offline/ref=928C5BECE3632BF6D71B90519CF3C92E8E60C4820B45B7B864CA92044403AFDDF0F140D7CC0C6F32A694727B0B8E3AE50283AE532B05DE1AIFtDN</vt:lpwstr>
      </vt:variant>
      <vt:variant>
        <vt:lpwstr/>
      </vt:variant>
      <vt:variant>
        <vt:i4>3211322</vt:i4>
      </vt:variant>
      <vt:variant>
        <vt:i4>339</vt:i4>
      </vt:variant>
      <vt:variant>
        <vt:i4>0</vt:i4>
      </vt:variant>
      <vt:variant>
        <vt:i4>5</vt:i4>
      </vt:variant>
      <vt:variant>
        <vt:lpwstr>consultantplus://offline/ref=928C5BECE3632BF6D71B90519CF3C92E8C68C1860B45B7B864CA92044403AFDDF0F140D7CC0D6C36A094727B0B8E3AE50283AE532B05DE1AIFtDN</vt:lpwstr>
      </vt:variant>
      <vt:variant>
        <vt:lpwstr/>
      </vt:variant>
      <vt:variant>
        <vt:i4>3211323</vt:i4>
      </vt:variant>
      <vt:variant>
        <vt:i4>336</vt:i4>
      </vt:variant>
      <vt:variant>
        <vt:i4>0</vt:i4>
      </vt:variant>
      <vt:variant>
        <vt:i4>5</vt:i4>
      </vt:variant>
      <vt:variant>
        <vt:lpwstr>consultantplus://offline/ref=928C5BECE3632BF6D71B90519CF3C92E8C68C1860B45B7B864CA92044403AFDDF0F140D7CC0D6C36A194727B0B8E3AE50283AE532B05DE1AIFtDN</vt:lpwstr>
      </vt:variant>
      <vt:variant>
        <vt:lpwstr/>
      </vt:variant>
      <vt:variant>
        <vt:i4>5242887</vt:i4>
      </vt:variant>
      <vt:variant>
        <vt:i4>333</vt:i4>
      </vt:variant>
      <vt:variant>
        <vt:i4>0</vt:i4>
      </vt:variant>
      <vt:variant>
        <vt:i4>5</vt:i4>
      </vt:variant>
      <vt:variant>
        <vt:lpwstr>consultantplus://offline/ref=F380B0C0AB959CE12D73FB1A4E10652D43E5B318C1A86ECFE15EF18AF2BE71A7A03E8FC4022683EEFFB68E9F04ADA93A4CD4D31A0ACC887Er6N</vt:lpwstr>
      </vt:variant>
      <vt:variant>
        <vt:lpwstr/>
      </vt:variant>
      <vt:variant>
        <vt:i4>3342384</vt:i4>
      </vt:variant>
      <vt:variant>
        <vt:i4>330</vt:i4>
      </vt:variant>
      <vt:variant>
        <vt:i4>0</vt:i4>
      </vt:variant>
      <vt:variant>
        <vt:i4>5</vt:i4>
      </vt:variant>
      <vt:variant>
        <vt:lpwstr>consultantplus://offline/ref=F380B0C0AB959CE12D73FB1A4E10652D43E5B318C1A86ECFE15EF18AF2BE71A7A03E8FC4022280E3F0E98B8A15F5A63D57CBD30516CE89EF7Fr0N</vt:lpwstr>
      </vt:variant>
      <vt:variant>
        <vt:lpwstr/>
      </vt:variant>
      <vt:variant>
        <vt:i4>3342436</vt:i4>
      </vt:variant>
      <vt:variant>
        <vt:i4>327</vt:i4>
      </vt:variant>
      <vt:variant>
        <vt:i4>0</vt:i4>
      </vt:variant>
      <vt:variant>
        <vt:i4>5</vt:i4>
      </vt:variant>
      <vt:variant>
        <vt:lpwstr>consultantplus://offline/ref=F380B0C0AB959CE12D73FB1A4E10652D42ECB31CC8A86ECFE15EF18AF2BE71A7A03E8FC4022382EAF0E98B8A15F5A63D57CBD30516CE89EF7Fr0N</vt:lpwstr>
      </vt:variant>
      <vt:variant>
        <vt:lpwstr/>
      </vt:variant>
      <vt:variant>
        <vt:i4>3473514</vt:i4>
      </vt:variant>
      <vt:variant>
        <vt:i4>324</vt:i4>
      </vt:variant>
      <vt:variant>
        <vt:i4>0</vt:i4>
      </vt:variant>
      <vt:variant>
        <vt:i4>5</vt:i4>
      </vt:variant>
      <vt:variant>
        <vt:lpwstr>consultantplus://offline/ref=FA9753B56AFA4B90B8B93115A2ACDD08AEFA9F5518BF6552C58AF2B9E5FD7384B5E312802D33B0E6uEn6I</vt:lpwstr>
      </vt:variant>
      <vt:variant>
        <vt:lpwstr/>
      </vt:variant>
      <vt:variant>
        <vt:i4>6881339</vt:i4>
      </vt:variant>
      <vt:variant>
        <vt:i4>321</vt:i4>
      </vt:variant>
      <vt:variant>
        <vt:i4>0</vt:i4>
      </vt:variant>
      <vt:variant>
        <vt:i4>5</vt:i4>
      </vt:variant>
      <vt:variant>
        <vt:lpwstr/>
      </vt:variant>
      <vt:variant>
        <vt:lpwstr>Par199</vt:lpwstr>
      </vt:variant>
      <vt:variant>
        <vt:i4>6619195</vt:i4>
      </vt:variant>
      <vt:variant>
        <vt:i4>318</vt:i4>
      </vt:variant>
      <vt:variant>
        <vt:i4>0</vt:i4>
      </vt:variant>
      <vt:variant>
        <vt:i4>5</vt:i4>
      </vt:variant>
      <vt:variant>
        <vt:lpwstr/>
      </vt:variant>
      <vt:variant>
        <vt:lpwstr>Par195</vt:lpwstr>
      </vt:variant>
      <vt:variant>
        <vt:i4>5767170</vt:i4>
      </vt:variant>
      <vt:variant>
        <vt:i4>315</vt:i4>
      </vt:variant>
      <vt:variant>
        <vt:i4>0</vt:i4>
      </vt:variant>
      <vt:variant>
        <vt:i4>5</vt:i4>
      </vt:variant>
      <vt:variant>
        <vt:lpwstr/>
      </vt:variant>
      <vt:variant>
        <vt:lpwstr>Par96</vt:lpwstr>
      </vt:variant>
      <vt:variant>
        <vt:i4>3473467</vt:i4>
      </vt:variant>
      <vt:variant>
        <vt:i4>312</vt:i4>
      </vt:variant>
      <vt:variant>
        <vt:i4>0</vt:i4>
      </vt:variant>
      <vt:variant>
        <vt:i4>5</vt:i4>
      </vt:variant>
      <vt:variant>
        <vt:lpwstr>consultantplus://offline/ref=FA9753B56AFA4B90B8B93115A2ACDD08AEFA99551EB36552C58AF2B9E5FD7384B5E312802D30B5E6uEn6I</vt:lpwstr>
      </vt:variant>
      <vt:variant>
        <vt:lpwstr/>
      </vt:variant>
      <vt:variant>
        <vt:i4>5832706</vt:i4>
      </vt:variant>
      <vt:variant>
        <vt:i4>309</vt:i4>
      </vt:variant>
      <vt:variant>
        <vt:i4>0</vt:i4>
      </vt:variant>
      <vt:variant>
        <vt:i4>5</vt:i4>
      </vt:variant>
      <vt:variant>
        <vt:lpwstr/>
      </vt:variant>
      <vt:variant>
        <vt:lpwstr>Par86</vt:lpwstr>
      </vt:variant>
      <vt:variant>
        <vt:i4>5373954</vt:i4>
      </vt:variant>
      <vt:variant>
        <vt:i4>306</vt:i4>
      </vt:variant>
      <vt:variant>
        <vt:i4>0</vt:i4>
      </vt:variant>
      <vt:variant>
        <vt:i4>5</vt:i4>
      </vt:variant>
      <vt:variant>
        <vt:lpwstr/>
      </vt:variant>
      <vt:variant>
        <vt:lpwstr>Par37</vt:lpwstr>
      </vt:variant>
      <vt:variant>
        <vt:i4>3473464</vt:i4>
      </vt:variant>
      <vt:variant>
        <vt:i4>303</vt:i4>
      </vt:variant>
      <vt:variant>
        <vt:i4>0</vt:i4>
      </vt:variant>
      <vt:variant>
        <vt:i4>5</vt:i4>
      </vt:variant>
      <vt:variant>
        <vt:lpwstr>consultantplus://offline/ref=FA9753B56AFA4B90B8B93115A2ACDD08AEFA99551EB36552C58AF2B9E5FD7384B5E312802D30B5E4uEn7I</vt:lpwstr>
      </vt:variant>
      <vt:variant>
        <vt:lpwstr/>
      </vt:variant>
      <vt:variant>
        <vt:i4>3473513</vt:i4>
      </vt:variant>
      <vt:variant>
        <vt:i4>300</vt:i4>
      </vt:variant>
      <vt:variant>
        <vt:i4>0</vt:i4>
      </vt:variant>
      <vt:variant>
        <vt:i4>5</vt:i4>
      </vt:variant>
      <vt:variant>
        <vt:lpwstr>consultantplus://offline/ref=FA9753B56AFA4B90B8B93115A2ACDD08AEFA9F5518BF6552C58AF2B9E5FD7384B5E312802D33B0E1uEn2I</vt:lpwstr>
      </vt:variant>
      <vt:variant>
        <vt:lpwstr/>
      </vt:variant>
      <vt:variant>
        <vt:i4>5636098</vt:i4>
      </vt:variant>
      <vt:variant>
        <vt:i4>297</vt:i4>
      </vt:variant>
      <vt:variant>
        <vt:i4>0</vt:i4>
      </vt:variant>
      <vt:variant>
        <vt:i4>5</vt:i4>
      </vt:variant>
      <vt:variant>
        <vt:lpwstr/>
      </vt:variant>
      <vt:variant>
        <vt:lpwstr>Par76</vt:lpwstr>
      </vt:variant>
      <vt:variant>
        <vt:i4>5636098</vt:i4>
      </vt:variant>
      <vt:variant>
        <vt:i4>294</vt:i4>
      </vt:variant>
      <vt:variant>
        <vt:i4>0</vt:i4>
      </vt:variant>
      <vt:variant>
        <vt:i4>5</vt:i4>
      </vt:variant>
      <vt:variant>
        <vt:lpwstr/>
      </vt:variant>
      <vt:variant>
        <vt:lpwstr>Par74</vt:lpwstr>
      </vt:variant>
      <vt:variant>
        <vt:i4>5767170</vt:i4>
      </vt:variant>
      <vt:variant>
        <vt:i4>291</vt:i4>
      </vt:variant>
      <vt:variant>
        <vt:i4>0</vt:i4>
      </vt:variant>
      <vt:variant>
        <vt:i4>5</vt:i4>
      </vt:variant>
      <vt:variant>
        <vt:lpwstr/>
      </vt:variant>
      <vt:variant>
        <vt:lpwstr>Par96</vt:lpwstr>
      </vt:variant>
      <vt:variant>
        <vt:i4>5636098</vt:i4>
      </vt:variant>
      <vt:variant>
        <vt:i4>288</vt:i4>
      </vt:variant>
      <vt:variant>
        <vt:i4>0</vt:i4>
      </vt:variant>
      <vt:variant>
        <vt:i4>5</vt:i4>
      </vt:variant>
      <vt:variant>
        <vt:lpwstr/>
      </vt:variant>
      <vt:variant>
        <vt:lpwstr>Par76</vt:lpwstr>
      </vt:variant>
      <vt:variant>
        <vt:i4>3473468</vt:i4>
      </vt:variant>
      <vt:variant>
        <vt:i4>285</vt:i4>
      </vt:variant>
      <vt:variant>
        <vt:i4>0</vt:i4>
      </vt:variant>
      <vt:variant>
        <vt:i4>5</vt:i4>
      </vt:variant>
      <vt:variant>
        <vt:lpwstr>consultantplus://offline/ref=FA9753B56AFA4B90B8B93115A2ACDD08AEFA99551EB36552C58AF2B9E5FD7384B5E312802D33B7E4uEn2I</vt:lpwstr>
      </vt:variant>
      <vt:variant>
        <vt:lpwstr/>
      </vt:variant>
      <vt:variant>
        <vt:i4>7798839</vt:i4>
      </vt:variant>
      <vt:variant>
        <vt:i4>282</vt:i4>
      </vt:variant>
      <vt:variant>
        <vt:i4>0</vt:i4>
      </vt:variant>
      <vt:variant>
        <vt:i4>5</vt:i4>
      </vt:variant>
      <vt:variant>
        <vt:lpwstr>consultantplus://offline/ref=02E99689D879F7EF63279610EA9EE6F377252C49EA1A7CDE60A6EA83E43A815FD53A7762A3707823C39F3D9AA11C4A3D109720321500E572iBn2N</vt:lpwstr>
      </vt:variant>
      <vt:variant>
        <vt:lpwstr/>
      </vt:variant>
      <vt:variant>
        <vt:i4>5308418</vt:i4>
      </vt:variant>
      <vt:variant>
        <vt:i4>279</vt:i4>
      </vt:variant>
      <vt:variant>
        <vt:i4>0</vt:i4>
      </vt:variant>
      <vt:variant>
        <vt:i4>5</vt:i4>
      </vt:variant>
      <vt:variant>
        <vt:lpwstr/>
      </vt:variant>
      <vt:variant>
        <vt:lpwstr>Par0</vt:lpwstr>
      </vt:variant>
      <vt:variant>
        <vt:i4>3473514</vt:i4>
      </vt:variant>
      <vt:variant>
        <vt:i4>276</vt:i4>
      </vt:variant>
      <vt:variant>
        <vt:i4>0</vt:i4>
      </vt:variant>
      <vt:variant>
        <vt:i4>5</vt:i4>
      </vt:variant>
      <vt:variant>
        <vt:lpwstr>consultantplus://offline/ref=FA9753B56AFA4B90B8B93115A2ACDD08AEFA9B5218BE6552C58AF2B9E5FD7384B5E312802D31B6E0uEn4I</vt:lpwstr>
      </vt:variant>
      <vt:variant>
        <vt:lpwstr/>
      </vt:variant>
      <vt:variant>
        <vt:i4>5832706</vt:i4>
      </vt:variant>
      <vt:variant>
        <vt:i4>273</vt:i4>
      </vt:variant>
      <vt:variant>
        <vt:i4>0</vt:i4>
      </vt:variant>
      <vt:variant>
        <vt:i4>5</vt:i4>
      </vt:variant>
      <vt:variant>
        <vt:lpwstr/>
      </vt:variant>
      <vt:variant>
        <vt:lpwstr>Par88</vt:lpwstr>
      </vt:variant>
      <vt:variant>
        <vt:i4>3473470</vt:i4>
      </vt:variant>
      <vt:variant>
        <vt:i4>270</vt:i4>
      </vt:variant>
      <vt:variant>
        <vt:i4>0</vt:i4>
      </vt:variant>
      <vt:variant>
        <vt:i4>5</vt:i4>
      </vt:variant>
      <vt:variant>
        <vt:lpwstr>consultantplus://offline/ref=FA9753B56AFA4B90B8B93115A2ACDD08AEFA9D5118BC6552C58AF2B9E5FD7384B5E312802D31B5E2uEnBI</vt:lpwstr>
      </vt:variant>
      <vt:variant>
        <vt:lpwstr/>
      </vt:variant>
      <vt:variant>
        <vt:i4>3473519</vt:i4>
      </vt:variant>
      <vt:variant>
        <vt:i4>267</vt:i4>
      </vt:variant>
      <vt:variant>
        <vt:i4>0</vt:i4>
      </vt:variant>
      <vt:variant>
        <vt:i4>5</vt:i4>
      </vt:variant>
      <vt:variant>
        <vt:lpwstr>consultantplus://offline/ref=FA9753B56AFA4B90B8B93115A2ACDD08AEFA9B5218BE6552C58AF2B9E5FD7384B5E312802D31B4E3uEn0I</vt:lpwstr>
      </vt:variant>
      <vt:variant>
        <vt:lpwstr/>
      </vt:variant>
      <vt:variant>
        <vt:i4>6946865</vt:i4>
      </vt:variant>
      <vt:variant>
        <vt:i4>264</vt:i4>
      </vt:variant>
      <vt:variant>
        <vt:i4>0</vt:i4>
      </vt:variant>
      <vt:variant>
        <vt:i4>5</vt:i4>
      </vt:variant>
      <vt:variant>
        <vt:lpwstr>consultantplus://offline/ref=FB311817ED534D31CAC0E2346DF79E2A2873DEF498B71F21C4ABBAEB51F78F2084C6B04FB6FE18B7wElDC</vt:lpwstr>
      </vt:variant>
      <vt:variant>
        <vt:lpwstr/>
      </vt:variant>
      <vt:variant>
        <vt:i4>917504</vt:i4>
      </vt:variant>
      <vt:variant>
        <vt:i4>261</vt:i4>
      </vt:variant>
      <vt:variant>
        <vt:i4>0</vt:i4>
      </vt:variant>
      <vt:variant>
        <vt:i4>5</vt:i4>
      </vt:variant>
      <vt:variant>
        <vt:lpwstr>consultantplus://offline/ref=1D19A401C63CD34AE0C864558FFBB9064BABDB9EAE2BB6F3F3492D1E8436A5063320FF917789FE422644493A8DDA2B423244398CD7C9E8D8ZCN</vt:lpwstr>
      </vt:variant>
      <vt:variant>
        <vt:lpwstr/>
      </vt:variant>
      <vt:variant>
        <vt:i4>917505</vt:i4>
      </vt:variant>
      <vt:variant>
        <vt:i4>258</vt:i4>
      </vt:variant>
      <vt:variant>
        <vt:i4>0</vt:i4>
      </vt:variant>
      <vt:variant>
        <vt:i4>5</vt:i4>
      </vt:variant>
      <vt:variant>
        <vt:lpwstr>consultantplus://offline/ref=1D19A401C63CD34AE0C864558FFBB9064BABDB9EAE2BB6F3F3492D1E8436A5063320FF917789FE432644493A8DDA2B423244398CD7C9E8D8ZCN</vt:lpwstr>
      </vt:variant>
      <vt:variant>
        <vt:lpwstr/>
      </vt:variant>
      <vt:variant>
        <vt:i4>3276862</vt:i4>
      </vt:variant>
      <vt:variant>
        <vt:i4>255</vt:i4>
      </vt:variant>
      <vt:variant>
        <vt:i4>0</vt:i4>
      </vt:variant>
      <vt:variant>
        <vt:i4>5</vt:i4>
      </vt:variant>
      <vt:variant>
        <vt:lpwstr>consultantplus://offline/ref=1D19A401C63CD34AE0C864558FFBB9064BABDB9EAE2BB6F3F3492D1E8436A5063320FF95758AFE4079415C2BD5D52C592D442690D5C8DEZ1N</vt:lpwstr>
      </vt:variant>
      <vt:variant>
        <vt:lpwstr/>
      </vt:variant>
      <vt:variant>
        <vt:i4>3276896</vt:i4>
      </vt:variant>
      <vt:variant>
        <vt:i4>252</vt:i4>
      </vt:variant>
      <vt:variant>
        <vt:i4>0</vt:i4>
      </vt:variant>
      <vt:variant>
        <vt:i4>5</vt:i4>
      </vt:variant>
      <vt:variant>
        <vt:lpwstr>consultantplus://offline/ref=1D19A401C63CD34AE0C864558FFBB9064BABDB9EAE2BB6F3F3492D1E8436A5063320FF95758BF84079415C2BD5D52C592D442690D5C8DEZ1N</vt:lpwstr>
      </vt:variant>
      <vt:variant>
        <vt:lpwstr/>
      </vt:variant>
      <vt:variant>
        <vt:i4>6881330</vt:i4>
      </vt:variant>
      <vt:variant>
        <vt:i4>249</vt:i4>
      </vt:variant>
      <vt:variant>
        <vt:i4>0</vt:i4>
      </vt:variant>
      <vt:variant>
        <vt:i4>5</vt:i4>
      </vt:variant>
      <vt:variant>
        <vt:lpwstr/>
      </vt:variant>
      <vt:variant>
        <vt:lpwstr>Par1094</vt:lpwstr>
      </vt:variant>
      <vt:variant>
        <vt:i4>6815802</vt:i4>
      </vt:variant>
      <vt:variant>
        <vt:i4>246</vt:i4>
      </vt:variant>
      <vt:variant>
        <vt:i4>0</vt:i4>
      </vt:variant>
      <vt:variant>
        <vt:i4>5</vt:i4>
      </vt:variant>
      <vt:variant>
        <vt:lpwstr/>
      </vt:variant>
      <vt:variant>
        <vt:lpwstr>Par881</vt:lpwstr>
      </vt:variant>
      <vt:variant>
        <vt:i4>6357047</vt:i4>
      </vt:variant>
      <vt:variant>
        <vt:i4>243</vt:i4>
      </vt:variant>
      <vt:variant>
        <vt:i4>0</vt:i4>
      </vt:variant>
      <vt:variant>
        <vt:i4>5</vt:i4>
      </vt:variant>
      <vt:variant>
        <vt:lpwstr/>
      </vt:variant>
      <vt:variant>
        <vt:lpwstr>Par252</vt:lpwstr>
      </vt:variant>
      <vt:variant>
        <vt:i4>6946916</vt:i4>
      </vt:variant>
      <vt:variant>
        <vt:i4>240</vt:i4>
      </vt:variant>
      <vt:variant>
        <vt:i4>0</vt:i4>
      </vt:variant>
      <vt:variant>
        <vt:i4>5</vt:i4>
      </vt:variant>
      <vt:variant>
        <vt:lpwstr>consultantplus://offline/ref=FB311817ED534D31CAC0E2346DF79E2A2871D2F998B81F21C4ABBAEB51F78F2084C6B04FB6FE1CB2wEl8C</vt:lpwstr>
      </vt:variant>
      <vt:variant>
        <vt:lpwstr/>
      </vt:variant>
      <vt:variant>
        <vt:i4>6422577</vt:i4>
      </vt:variant>
      <vt:variant>
        <vt:i4>237</vt:i4>
      </vt:variant>
      <vt:variant>
        <vt:i4>0</vt:i4>
      </vt:variant>
      <vt:variant>
        <vt:i4>5</vt:i4>
      </vt:variant>
      <vt:variant>
        <vt:lpwstr/>
      </vt:variant>
      <vt:variant>
        <vt:lpwstr>Par231</vt:lpwstr>
      </vt:variant>
      <vt:variant>
        <vt:i4>6225921</vt:i4>
      </vt:variant>
      <vt:variant>
        <vt:i4>234</vt:i4>
      </vt:variant>
      <vt:variant>
        <vt:i4>0</vt:i4>
      </vt:variant>
      <vt:variant>
        <vt:i4>5</vt:i4>
      </vt:variant>
      <vt:variant>
        <vt:lpwstr>consultantplus://offline/ref=FB311817ED534D31CAC0E2346DF79E2A2873D8FA9DB21F21C4ABBAEB51F78F2084C6B04ABEwFl8C</vt:lpwstr>
      </vt:variant>
      <vt:variant>
        <vt:lpwstr/>
      </vt:variant>
      <vt:variant>
        <vt:i4>5570562</vt:i4>
      </vt:variant>
      <vt:variant>
        <vt:i4>231</vt:i4>
      </vt:variant>
      <vt:variant>
        <vt:i4>0</vt:i4>
      </vt:variant>
      <vt:variant>
        <vt:i4>5</vt:i4>
      </vt:variant>
      <vt:variant>
        <vt:lpwstr/>
      </vt:variant>
      <vt:variant>
        <vt:lpwstr>Par43</vt:lpwstr>
      </vt:variant>
      <vt:variant>
        <vt:i4>6160388</vt:i4>
      </vt:variant>
      <vt:variant>
        <vt:i4>228</vt:i4>
      </vt:variant>
      <vt:variant>
        <vt:i4>0</vt:i4>
      </vt:variant>
      <vt:variant>
        <vt:i4>5</vt:i4>
      </vt:variant>
      <vt:variant>
        <vt:lpwstr>consultantplus://offline/ref=18FF5E1210AD280B0F42AF551A2DEEB16EFDB00C90E10074B42D385E4B8FC53BC9E1E09859ABE239BA2B334DECmCU9N</vt:lpwstr>
      </vt:variant>
      <vt:variant>
        <vt:lpwstr/>
      </vt:variant>
      <vt:variant>
        <vt:i4>7012460</vt:i4>
      </vt:variant>
      <vt:variant>
        <vt:i4>225</vt:i4>
      </vt:variant>
      <vt:variant>
        <vt:i4>0</vt:i4>
      </vt:variant>
      <vt:variant>
        <vt:i4>5</vt:i4>
      </vt:variant>
      <vt:variant>
        <vt:lpwstr>consultantplus://offline/ref=18FF5E1210AD280B0F42AF551A2DEEB16CF8B70D95E20074B42D385E4B8FC53BDBE1B8945BAEF93BB93E651CA994688DAB473A0A7EE59491mCU2N</vt:lpwstr>
      </vt:variant>
      <vt:variant>
        <vt:lpwstr/>
      </vt:variant>
      <vt:variant>
        <vt:i4>6881332</vt:i4>
      </vt:variant>
      <vt:variant>
        <vt:i4>222</vt:i4>
      </vt:variant>
      <vt:variant>
        <vt:i4>0</vt:i4>
      </vt:variant>
      <vt:variant>
        <vt:i4>5</vt:i4>
      </vt:variant>
      <vt:variant>
        <vt:lpwstr/>
      </vt:variant>
      <vt:variant>
        <vt:lpwstr>Par860</vt:lpwstr>
      </vt:variant>
      <vt:variant>
        <vt:i4>6619186</vt:i4>
      </vt:variant>
      <vt:variant>
        <vt:i4>219</vt:i4>
      </vt:variant>
      <vt:variant>
        <vt:i4>0</vt:i4>
      </vt:variant>
      <vt:variant>
        <vt:i4>5</vt:i4>
      </vt:variant>
      <vt:variant>
        <vt:lpwstr/>
      </vt:variant>
      <vt:variant>
        <vt:lpwstr>Par400</vt:lpwstr>
      </vt:variant>
      <vt:variant>
        <vt:i4>6684726</vt:i4>
      </vt:variant>
      <vt:variant>
        <vt:i4>216</vt:i4>
      </vt:variant>
      <vt:variant>
        <vt:i4>0</vt:i4>
      </vt:variant>
      <vt:variant>
        <vt:i4>5</vt:i4>
      </vt:variant>
      <vt:variant>
        <vt:lpwstr/>
      </vt:variant>
      <vt:variant>
        <vt:lpwstr>Par344</vt:lpwstr>
      </vt:variant>
      <vt:variant>
        <vt:i4>6619195</vt:i4>
      </vt:variant>
      <vt:variant>
        <vt:i4>213</vt:i4>
      </vt:variant>
      <vt:variant>
        <vt:i4>0</vt:i4>
      </vt:variant>
      <vt:variant>
        <vt:i4>5</vt:i4>
      </vt:variant>
      <vt:variant>
        <vt:lpwstr/>
      </vt:variant>
      <vt:variant>
        <vt:lpwstr>Par296</vt:lpwstr>
      </vt:variant>
      <vt:variant>
        <vt:i4>6357047</vt:i4>
      </vt:variant>
      <vt:variant>
        <vt:i4>210</vt:i4>
      </vt:variant>
      <vt:variant>
        <vt:i4>0</vt:i4>
      </vt:variant>
      <vt:variant>
        <vt:i4>5</vt:i4>
      </vt:variant>
      <vt:variant>
        <vt:lpwstr/>
      </vt:variant>
      <vt:variant>
        <vt:lpwstr>Par252</vt:lpwstr>
      </vt:variant>
      <vt:variant>
        <vt:i4>6488117</vt:i4>
      </vt:variant>
      <vt:variant>
        <vt:i4>207</vt:i4>
      </vt:variant>
      <vt:variant>
        <vt:i4>0</vt:i4>
      </vt:variant>
      <vt:variant>
        <vt:i4>5</vt:i4>
      </vt:variant>
      <vt:variant>
        <vt:lpwstr/>
      </vt:variant>
      <vt:variant>
        <vt:lpwstr>Par173</vt:lpwstr>
      </vt:variant>
      <vt:variant>
        <vt:i4>6815794</vt:i4>
      </vt:variant>
      <vt:variant>
        <vt:i4>204</vt:i4>
      </vt:variant>
      <vt:variant>
        <vt:i4>0</vt:i4>
      </vt:variant>
      <vt:variant>
        <vt:i4>5</vt:i4>
      </vt:variant>
      <vt:variant>
        <vt:lpwstr/>
      </vt:variant>
      <vt:variant>
        <vt:lpwstr>Par108</vt:lpwstr>
      </vt:variant>
      <vt:variant>
        <vt:i4>5439490</vt:i4>
      </vt:variant>
      <vt:variant>
        <vt:i4>201</vt:i4>
      </vt:variant>
      <vt:variant>
        <vt:i4>0</vt:i4>
      </vt:variant>
      <vt:variant>
        <vt:i4>5</vt:i4>
      </vt:variant>
      <vt:variant>
        <vt:lpwstr/>
      </vt:variant>
      <vt:variant>
        <vt:lpwstr>Par21</vt:lpwstr>
      </vt:variant>
      <vt:variant>
        <vt:i4>5242882</vt:i4>
      </vt:variant>
      <vt:variant>
        <vt:i4>198</vt:i4>
      </vt:variant>
      <vt:variant>
        <vt:i4>0</vt:i4>
      </vt:variant>
      <vt:variant>
        <vt:i4>5</vt:i4>
      </vt:variant>
      <vt:variant>
        <vt:lpwstr/>
      </vt:variant>
      <vt:variant>
        <vt:lpwstr>Par10</vt:lpwstr>
      </vt:variant>
      <vt:variant>
        <vt:i4>5242882</vt:i4>
      </vt:variant>
      <vt:variant>
        <vt:i4>195</vt:i4>
      </vt:variant>
      <vt:variant>
        <vt:i4>0</vt:i4>
      </vt:variant>
      <vt:variant>
        <vt:i4>5</vt:i4>
      </vt:variant>
      <vt:variant>
        <vt:lpwstr/>
      </vt:variant>
      <vt:variant>
        <vt:lpwstr>Par19</vt:lpwstr>
      </vt:variant>
      <vt:variant>
        <vt:i4>2228277</vt:i4>
      </vt:variant>
      <vt:variant>
        <vt:i4>192</vt:i4>
      </vt:variant>
      <vt:variant>
        <vt:i4>0</vt:i4>
      </vt:variant>
      <vt:variant>
        <vt:i4>5</vt:i4>
      </vt:variant>
      <vt:variant>
        <vt:lpwstr>consultantplus://offline/ref=89DD2F3D1916A9DA5AAA2BA024839FE78BFD6C629A32C60FFC4EB82F15FC00CFC710BB5BD320FF6A0DCFBE721729449062909331BEF9CB1828J6N</vt:lpwstr>
      </vt:variant>
      <vt:variant>
        <vt:lpwstr/>
      </vt:variant>
      <vt:variant>
        <vt:i4>7667771</vt:i4>
      </vt:variant>
      <vt:variant>
        <vt:i4>189</vt:i4>
      </vt:variant>
      <vt:variant>
        <vt:i4>0</vt:i4>
      </vt:variant>
      <vt:variant>
        <vt:i4>5</vt:i4>
      </vt:variant>
      <vt:variant>
        <vt:lpwstr>garantf1://10800200.18/</vt:lpwstr>
      </vt:variant>
      <vt:variant>
        <vt:lpwstr/>
      </vt:variant>
      <vt:variant>
        <vt:i4>327683</vt:i4>
      </vt:variant>
      <vt:variant>
        <vt:i4>186</vt:i4>
      </vt:variant>
      <vt:variant>
        <vt:i4>0</vt:i4>
      </vt:variant>
      <vt:variant>
        <vt:i4>5</vt:i4>
      </vt:variant>
      <vt:variant>
        <vt:lpwstr>consultantplus://offline/ref=08FDF58259D6D5D281A89127FB891D9299F502DE319660074D8A1B9CC953004E4CFD10A99FB2F38299CE26E209P0I9N</vt:lpwstr>
      </vt:variant>
      <vt:variant>
        <vt:lpwstr/>
      </vt:variant>
      <vt:variant>
        <vt:i4>7077999</vt:i4>
      </vt:variant>
      <vt:variant>
        <vt:i4>183</vt:i4>
      </vt:variant>
      <vt:variant>
        <vt:i4>0</vt:i4>
      </vt:variant>
      <vt:variant>
        <vt:i4>5</vt:i4>
      </vt:variant>
      <vt:variant>
        <vt:lpwstr>consultantplus://offline/ref=08FDF58259D6D5D281A89127FB891D9299FF04D2399760074D8A1B9CC953004E5EFD48A59DB7EF869ADB70B34C548725DED4A8032C2D5F4EP6IFN</vt:lpwstr>
      </vt:variant>
      <vt:variant>
        <vt:lpwstr/>
      </vt:variant>
      <vt:variant>
        <vt:i4>7602274</vt:i4>
      </vt:variant>
      <vt:variant>
        <vt:i4>180</vt:i4>
      </vt:variant>
      <vt:variant>
        <vt:i4>0</vt:i4>
      </vt:variant>
      <vt:variant>
        <vt:i4>5</vt:i4>
      </vt:variant>
      <vt:variant>
        <vt:lpwstr>consultantplus://offline/ref=9416CC7121A3CC8A2361FE80E035A4B072ECE01BBA5805B871BADC6B13CFC2FC39F86F088F000147036863E82A524DA13CB307FC3D747568D2HEN</vt:lpwstr>
      </vt:variant>
      <vt:variant>
        <vt:lpwstr/>
      </vt:variant>
      <vt:variant>
        <vt:i4>7602233</vt:i4>
      </vt:variant>
      <vt:variant>
        <vt:i4>177</vt:i4>
      </vt:variant>
      <vt:variant>
        <vt:i4>0</vt:i4>
      </vt:variant>
      <vt:variant>
        <vt:i4>5</vt:i4>
      </vt:variant>
      <vt:variant>
        <vt:lpwstr>consultantplus://offline/ref=9416CC7121A3CC8A2361FE80E035A4B071ECE717B05D05B871BADC6B13CFC2FC39F86F088F000342036863E82A524DA13CB307FC3D747568D2HEN</vt:lpwstr>
      </vt:variant>
      <vt:variant>
        <vt:lpwstr/>
      </vt:variant>
      <vt:variant>
        <vt:i4>3539045</vt:i4>
      </vt:variant>
      <vt:variant>
        <vt:i4>174</vt:i4>
      </vt:variant>
      <vt:variant>
        <vt:i4>0</vt:i4>
      </vt:variant>
      <vt:variant>
        <vt:i4>5</vt:i4>
      </vt:variant>
      <vt:variant>
        <vt:lpwstr>consultantplus://offline/ref=E67A6943138852E5F0B64AAC76B7E17E953B0815611E3D3590D1C83361B58AD80EA66CBF093F9190254C18C6179BBF586FFD4900624D2348QEFDN</vt:lpwstr>
      </vt:variant>
      <vt:variant>
        <vt:lpwstr/>
      </vt:variant>
      <vt:variant>
        <vt:i4>4587530</vt:i4>
      </vt:variant>
      <vt:variant>
        <vt:i4>171</vt:i4>
      </vt:variant>
      <vt:variant>
        <vt:i4>0</vt:i4>
      </vt:variant>
      <vt:variant>
        <vt:i4>5</vt:i4>
      </vt:variant>
      <vt:variant>
        <vt:lpwstr>garantf1://10064072.1171/</vt:lpwstr>
      </vt:variant>
      <vt:variant>
        <vt:lpwstr/>
      </vt:variant>
      <vt:variant>
        <vt:i4>4456460</vt:i4>
      </vt:variant>
      <vt:variant>
        <vt:i4>168</vt:i4>
      </vt:variant>
      <vt:variant>
        <vt:i4>0</vt:i4>
      </vt:variant>
      <vt:variant>
        <vt:i4>5</vt:i4>
      </vt:variant>
      <vt:variant>
        <vt:lpwstr>consultantplus://offline/ref=7253A2C3334FAB4473145159DCD21E99B6CA1E21B0F56BE8056CAB48171884AC28377CEC088A7AE6IEC</vt:lpwstr>
      </vt:variant>
      <vt:variant>
        <vt:lpwstr/>
      </vt:variant>
      <vt:variant>
        <vt:i4>4456539</vt:i4>
      </vt:variant>
      <vt:variant>
        <vt:i4>165</vt:i4>
      </vt:variant>
      <vt:variant>
        <vt:i4>0</vt:i4>
      </vt:variant>
      <vt:variant>
        <vt:i4>5</vt:i4>
      </vt:variant>
      <vt:variant>
        <vt:lpwstr>consultantplus://offline/ref=7253A2C3334FAB4473145159DCD21E99BDCC1923B2F56BE8056CAB48171884AC28377CEC08897EE6IBC</vt:lpwstr>
      </vt:variant>
      <vt:variant>
        <vt:lpwstr/>
      </vt:variant>
      <vt:variant>
        <vt:i4>2949178</vt:i4>
      </vt:variant>
      <vt:variant>
        <vt:i4>162</vt:i4>
      </vt:variant>
      <vt:variant>
        <vt:i4>0</vt:i4>
      </vt:variant>
      <vt:variant>
        <vt:i4>5</vt:i4>
      </vt:variant>
      <vt:variant>
        <vt:lpwstr>consultantplus://offline/ref=47CE93640F3AB81C4A7F55A5C2B05F0A3BA9F793A99B54D7163FD5E210293BCE163E31756CA5DFCED3DCA3A78C729BC2B9F4ED3343BAF70AMF7AM</vt:lpwstr>
      </vt:variant>
      <vt:variant>
        <vt:lpwstr/>
      </vt:variant>
      <vt:variant>
        <vt:i4>1966167</vt:i4>
      </vt:variant>
      <vt:variant>
        <vt:i4>159</vt:i4>
      </vt:variant>
      <vt:variant>
        <vt:i4>0</vt:i4>
      </vt:variant>
      <vt:variant>
        <vt:i4>5</vt:i4>
      </vt:variant>
      <vt:variant>
        <vt:lpwstr>consultantplus://offline/ref=43B8C8F10C64D4C28D53310F2B3D156E00A4908786EF4BE2FA01089B07A8EF4F0D89673E9F66619B8C4D1F1EE94BB84A829ABF6F5C37B0K129M</vt:lpwstr>
      </vt:variant>
      <vt:variant>
        <vt:lpwstr/>
      </vt:variant>
      <vt:variant>
        <vt:i4>7340139</vt:i4>
      </vt:variant>
      <vt:variant>
        <vt:i4>156</vt:i4>
      </vt:variant>
      <vt:variant>
        <vt:i4>0</vt:i4>
      </vt:variant>
      <vt:variant>
        <vt:i4>5</vt:i4>
      </vt:variant>
      <vt:variant>
        <vt:lpwstr>consultantplus://offline/ref=43B8C8F10C64D4C28D53310F2B3D156E0AAE918B89E316E8F258049900A7B0580AC06B3F9F6666988E121A0BF813B74D9985BF704035B110K825M</vt:lpwstr>
      </vt:variant>
      <vt:variant>
        <vt:lpwstr/>
      </vt:variant>
      <vt:variant>
        <vt:i4>7340133</vt:i4>
      </vt:variant>
      <vt:variant>
        <vt:i4>153</vt:i4>
      </vt:variant>
      <vt:variant>
        <vt:i4>0</vt:i4>
      </vt:variant>
      <vt:variant>
        <vt:i4>5</vt:i4>
      </vt:variant>
      <vt:variant>
        <vt:lpwstr>consultantplus://offline/ref=43B8C8F10C64D4C28D53310F2B3D156E0AAF938988E716E8F258049900A7B0580AC06B3F9F66679885121A0BF813B74D9985BF704035B110K825M</vt:lpwstr>
      </vt:variant>
      <vt:variant>
        <vt:lpwstr/>
      </vt:variant>
      <vt:variant>
        <vt:i4>5177356</vt:i4>
      </vt:variant>
      <vt:variant>
        <vt:i4>150</vt:i4>
      </vt:variant>
      <vt:variant>
        <vt:i4>0</vt:i4>
      </vt:variant>
      <vt:variant>
        <vt:i4>5</vt:i4>
      </vt:variant>
      <vt:variant>
        <vt:lpwstr>garantf1://10064072.1118/</vt:lpwstr>
      </vt:variant>
      <vt:variant>
        <vt:lpwstr/>
      </vt:variant>
      <vt:variant>
        <vt:i4>4325390</vt:i4>
      </vt:variant>
      <vt:variant>
        <vt:i4>147</vt:i4>
      </vt:variant>
      <vt:variant>
        <vt:i4>0</vt:i4>
      </vt:variant>
      <vt:variant>
        <vt:i4>5</vt:i4>
      </vt:variant>
      <vt:variant>
        <vt:lpwstr>garantf1://12026520.1023/</vt:lpwstr>
      </vt:variant>
      <vt:variant>
        <vt:lpwstr/>
      </vt:variant>
      <vt:variant>
        <vt:i4>2687076</vt:i4>
      </vt:variant>
      <vt:variant>
        <vt:i4>144</vt:i4>
      </vt:variant>
      <vt:variant>
        <vt:i4>0</vt:i4>
      </vt:variant>
      <vt:variant>
        <vt:i4>5</vt:i4>
      </vt:variant>
      <vt:variant>
        <vt:lpwstr>consultantplus://offline/ref=7253A2C3334FAB4473145159DCD21E99BECD1E26B7FC36E20D35A74A1017DBBB2F7E70ED0888776BE7I3C</vt:lpwstr>
      </vt:variant>
      <vt:variant>
        <vt:lpwstr/>
      </vt:variant>
      <vt:variant>
        <vt:i4>4456538</vt:i4>
      </vt:variant>
      <vt:variant>
        <vt:i4>141</vt:i4>
      </vt:variant>
      <vt:variant>
        <vt:i4>0</vt:i4>
      </vt:variant>
      <vt:variant>
        <vt:i4>5</vt:i4>
      </vt:variant>
      <vt:variant>
        <vt:lpwstr>consultantplus://offline/ref=7253A2C3334FAB4473145159DCD21E99BDCC1923B2F56BE8056CAB48171884AC28377CEC08887BE6IEC</vt:lpwstr>
      </vt:variant>
      <vt:variant>
        <vt:lpwstr/>
      </vt:variant>
      <vt:variant>
        <vt:i4>6684724</vt:i4>
      </vt:variant>
      <vt:variant>
        <vt:i4>138</vt:i4>
      </vt:variant>
      <vt:variant>
        <vt:i4>0</vt:i4>
      </vt:variant>
      <vt:variant>
        <vt:i4>5</vt:i4>
      </vt:variant>
      <vt:variant>
        <vt:lpwstr/>
      </vt:variant>
      <vt:variant>
        <vt:lpwstr>Par760</vt:lpwstr>
      </vt:variant>
      <vt:variant>
        <vt:i4>5636098</vt:i4>
      </vt:variant>
      <vt:variant>
        <vt:i4>135</vt:i4>
      </vt:variant>
      <vt:variant>
        <vt:i4>0</vt:i4>
      </vt:variant>
      <vt:variant>
        <vt:i4>5</vt:i4>
      </vt:variant>
      <vt:variant>
        <vt:lpwstr/>
      </vt:variant>
      <vt:variant>
        <vt:lpwstr>Par76</vt:lpwstr>
      </vt:variant>
      <vt:variant>
        <vt:i4>6619187</vt:i4>
      </vt:variant>
      <vt:variant>
        <vt:i4>132</vt:i4>
      </vt:variant>
      <vt:variant>
        <vt:i4>0</vt:i4>
      </vt:variant>
      <vt:variant>
        <vt:i4>5</vt:i4>
      </vt:variant>
      <vt:variant>
        <vt:lpwstr/>
      </vt:variant>
      <vt:variant>
        <vt:lpwstr>Par713</vt:lpwstr>
      </vt:variant>
      <vt:variant>
        <vt:i4>4194316</vt:i4>
      </vt:variant>
      <vt:variant>
        <vt:i4>129</vt:i4>
      </vt:variant>
      <vt:variant>
        <vt:i4>0</vt:i4>
      </vt:variant>
      <vt:variant>
        <vt:i4>5</vt:i4>
      </vt:variant>
      <vt:variant>
        <vt:lpwstr>garantf1://12026520.1001/</vt:lpwstr>
      </vt:variant>
      <vt:variant>
        <vt:lpwstr/>
      </vt:variant>
      <vt:variant>
        <vt:i4>1179683</vt:i4>
      </vt:variant>
      <vt:variant>
        <vt:i4>126</vt:i4>
      </vt:variant>
      <vt:variant>
        <vt:i4>0</vt:i4>
      </vt:variant>
      <vt:variant>
        <vt:i4>5</vt:i4>
      </vt:variant>
      <vt:variant>
        <vt:lpwstr/>
      </vt:variant>
      <vt:variant>
        <vt:lpwstr>sub_28</vt:lpwstr>
      </vt:variant>
      <vt:variant>
        <vt:i4>1703972</vt:i4>
      </vt:variant>
      <vt:variant>
        <vt:i4>123</vt:i4>
      </vt:variant>
      <vt:variant>
        <vt:i4>0</vt:i4>
      </vt:variant>
      <vt:variant>
        <vt:i4>5</vt:i4>
      </vt:variant>
      <vt:variant>
        <vt:lpwstr/>
      </vt:variant>
      <vt:variant>
        <vt:lpwstr>sub_503</vt:lpwstr>
      </vt:variant>
      <vt:variant>
        <vt:i4>2687024</vt:i4>
      </vt:variant>
      <vt:variant>
        <vt:i4>120</vt:i4>
      </vt:variant>
      <vt:variant>
        <vt:i4>0</vt:i4>
      </vt:variant>
      <vt:variant>
        <vt:i4>5</vt:i4>
      </vt:variant>
      <vt:variant>
        <vt:lpwstr>consultantplus://offline/ref=7253A2C3334FAB4473145159DCD21E99BECD1C20B1F736E20D35A74A1017DBBB2F7E70ED08897A68E7I8C</vt:lpwstr>
      </vt:variant>
      <vt:variant>
        <vt:lpwstr/>
      </vt:variant>
      <vt:variant>
        <vt:i4>983054</vt:i4>
      </vt:variant>
      <vt:variant>
        <vt:i4>117</vt:i4>
      </vt:variant>
      <vt:variant>
        <vt:i4>0</vt:i4>
      </vt:variant>
      <vt:variant>
        <vt:i4>5</vt:i4>
      </vt:variant>
      <vt:variant>
        <vt:lpwstr>consultantplus://offline/ref=40E13A50FC00AA1C7C0E3C9DFF737CD20EB6605689ABAC72CED48EF094D69731613C8858383D3F229813146B7A6B727C7B19C0303F08zDM</vt:lpwstr>
      </vt:variant>
      <vt:variant>
        <vt:lpwstr/>
      </vt:variant>
      <vt:variant>
        <vt:i4>4259852</vt:i4>
      </vt:variant>
      <vt:variant>
        <vt:i4>114</vt:i4>
      </vt:variant>
      <vt:variant>
        <vt:i4>0</vt:i4>
      </vt:variant>
      <vt:variant>
        <vt:i4>5</vt:i4>
      </vt:variant>
      <vt:variant>
        <vt:lpwstr>garantf1://12026520.1000/</vt:lpwstr>
      </vt:variant>
      <vt:variant>
        <vt:lpwstr/>
      </vt:variant>
      <vt:variant>
        <vt:i4>7798823</vt:i4>
      </vt:variant>
      <vt:variant>
        <vt:i4>111</vt:i4>
      </vt:variant>
      <vt:variant>
        <vt:i4>0</vt:i4>
      </vt:variant>
      <vt:variant>
        <vt:i4>5</vt:i4>
      </vt:variant>
      <vt:variant>
        <vt:lpwstr>garantf1://82269.1005/</vt:lpwstr>
      </vt:variant>
      <vt:variant>
        <vt:lpwstr/>
      </vt:variant>
      <vt:variant>
        <vt:i4>3670120</vt:i4>
      </vt:variant>
      <vt:variant>
        <vt:i4>108</vt:i4>
      </vt:variant>
      <vt:variant>
        <vt:i4>0</vt:i4>
      </vt:variant>
      <vt:variant>
        <vt:i4>5</vt:i4>
      </vt:variant>
      <vt:variant>
        <vt:lpwstr>consultantplus://offline/ref=6EDFD99B81FDD6FA29DB45473396BE5BABA4C23C78492A49D5639460ECC470164BF7920A6E81089B76E76366B3D8E2364A9AF19336D9A4F4k3v8M</vt:lpwstr>
      </vt:variant>
      <vt:variant>
        <vt:lpwstr/>
      </vt:variant>
      <vt:variant>
        <vt:i4>3932222</vt:i4>
      </vt:variant>
      <vt:variant>
        <vt:i4>105</vt:i4>
      </vt:variant>
      <vt:variant>
        <vt:i4>0</vt:i4>
      </vt:variant>
      <vt:variant>
        <vt:i4>5</vt:i4>
      </vt:variant>
      <vt:variant>
        <vt:lpwstr>consultantplus://offline/ref=EC69E7FA82322349AE3930EBE326712823623D8375A7E5E7EF31110F9101A8EF8D9F6467A4AB42DE93871530BCDDC9CEBD7A59C1C0CD3E8855t8M</vt:lpwstr>
      </vt:variant>
      <vt:variant>
        <vt:lpwstr/>
      </vt:variant>
      <vt:variant>
        <vt:i4>3014672</vt:i4>
      </vt:variant>
      <vt:variant>
        <vt:i4>102</vt:i4>
      </vt:variant>
      <vt:variant>
        <vt:i4>0</vt:i4>
      </vt:variant>
      <vt:variant>
        <vt:i4>5</vt:i4>
      </vt:variant>
      <vt:variant>
        <vt:lpwstr/>
      </vt:variant>
      <vt:variant>
        <vt:lpwstr>sub_1004</vt:lpwstr>
      </vt:variant>
      <vt:variant>
        <vt:i4>1638404</vt:i4>
      </vt:variant>
      <vt:variant>
        <vt:i4>99</vt:i4>
      </vt:variant>
      <vt:variant>
        <vt:i4>0</vt:i4>
      </vt:variant>
      <vt:variant>
        <vt:i4>5</vt:i4>
      </vt:variant>
      <vt:variant>
        <vt:lpwstr>consultantplus://offline/ref=225995D11FA243073DC234899DE32B77EB5288CE8A5EB617294AA4A779440987DBC72F8A3E74A197A8159DB76AF0n9M</vt:lpwstr>
      </vt:variant>
      <vt:variant>
        <vt:lpwstr/>
      </vt:variant>
      <vt:variant>
        <vt:i4>7864379</vt:i4>
      </vt:variant>
      <vt:variant>
        <vt:i4>96</vt:i4>
      </vt:variant>
      <vt:variant>
        <vt:i4>0</vt:i4>
      </vt:variant>
      <vt:variant>
        <vt:i4>5</vt:i4>
      </vt:variant>
      <vt:variant>
        <vt:lpwstr>consultantplus://offline/ref=225995D11FA243073DC234899DE32B77E85889CE8F58B617294AA4A779440987C9C777863C71BF94A800CBE62F54DABDC6A2213572038D74F1nCM</vt:lpwstr>
      </vt:variant>
      <vt:variant>
        <vt:lpwstr/>
      </vt:variant>
      <vt:variant>
        <vt:i4>7864418</vt:i4>
      </vt:variant>
      <vt:variant>
        <vt:i4>93</vt:i4>
      </vt:variant>
      <vt:variant>
        <vt:i4>0</vt:i4>
      </vt:variant>
      <vt:variant>
        <vt:i4>5</vt:i4>
      </vt:variant>
      <vt:variant>
        <vt:lpwstr>consultantplus://offline/ref=225995D11FA243073DC234899DE32B77E85889CE8F58B617294AA4A779440987C9C777863C71BF97AB00CBE62F54DABDC6A2213572038D74F1nCM</vt:lpwstr>
      </vt:variant>
      <vt:variant>
        <vt:lpwstr/>
      </vt:variant>
      <vt:variant>
        <vt:i4>1638415</vt:i4>
      </vt:variant>
      <vt:variant>
        <vt:i4>90</vt:i4>
      </vt:variant>
      <vt:variant>
        <vt:i4>0</vt:i4>
      </vt:variant>
      <vt:variant>
        <vt:i4>5</vt:i4>
      </vt:variant>
      <vt:variant>
        <vt:lpwstr>consultantplus://offline/ref=225995D11FA243073DC234899DE32B77E85881C28958B617294AA4A779440987DBC72F8A3E74A197A8159DB76AF0n9M</vt:lpwstr>
      </vt:variant>
      <vt:variant>
        <vt:lpwstr/>
      </vt:variant>
      <vt:variant>
        <vt:i4>1638401</vt:i4>
      </vt:variant>
      <vt:variant>
        <vt:i4>87</vt:i4>
      </vt:variant>
      <vt:variant>
        <vt:i4>0</vt:i4>
      </vt:variant>
      <vt:variant>
        <vt:i4>5</vt:i4>
      </vt:variant>
      <vt:variant>
        <vt:lpwstr>consultantplus://offline/ref=225995D11FA243073DC234899DE32B77EB588DC48D5BB617294AA4A779440987DBC72F8A3E74A197A8159DB76AF0n9M</vt:lpwstr>
      </vt:variant>
      <vt:variant>
        <vt:lpwstr/>
      </vt:variant>
      <vt:variant>
        <vt:i4>5505026</vt:i4>
      </vt:variant>
      <vt:variant>
        <vt:i4>84</vt:i4>
      </vt:variant>
      <vt:variant>
        <vt:i4>0</vt:i4>
      </vt:variant>
      <vt:variant>
        <vt:i4>5</vt:i4>
      </vt:variant>
      <vt:variant>
        <vt:lpwstr/>
      </vt:variant>
      <vt:variant>
        <vt:lpwstr>Par5</vt:lpwstr>
      </vt:variant>
      <vt:variant>
        <vt:i4>1703968</vt:i4>
      </vt:variant>
      <vt:variant>
        <vt:i4>81</vt:i4>
      </vt:variant>
      <vt:variant>
        <vt:i4>0</vt:i4>
      </vt:variant>
      <vt:variant>
        <vt:i4>5</vt:i4>
      </vt:variant>
      <vt:variant>
        <vt:lpwstr/>
      </vt:variant>
      <vt:variant>
        <vt:lpwstr>sub_109</vt:lpwstr>
      </vt:variant>
      <vt:variant>
        <vt:i4>1835048</vt:i4>
      </vt:variant>
      <vt:variant>
        <vt:i4>78</vt:i4>
      </vt:variant>
      <vt:variant>
        <vt:i4>0</vt:i4>
      </vt:variant>
      <vt:variant>
        <vt:i4>5</vt:i4>
      </vt:variant>
      <vt:variant>
        <vt:lpwstr/>
      </vt:variant>
      <vt:variant>
        <vt:lpwstr>sub_96</vt:lpwstr>
      </vt:variant>
      <vt:variant>
        <vt:i4>1900585</vt:i4>
      </vt:variant>
      <vt:variant>
        <vt:i4>75</vt:i4>
      </vt:variant>
      <vt:variant>
        <vt:i4>0</vt:i4>
      </vt:variant>
      <vt:variant>
        <vt:i4>5</vt:i4>
      </vt:variant>
      <vt:variant>
        <vt:lpwstr/>
      </vt:variant>
      <vt:variant>
        <vt:lpwstr>sub_87</vt:lpwstr>
      </vt:variant>
      <vt:variant>
        <vt:i4>2031654</vt:i4>
      </vt:variant>
      <vt:variant>
        <vt:i4>72</vt:i4>
      </vt:variant>
      <vt:variant>
        <vt:i4>0</vt:i4>
      </vt:variant>
      <vt:variant>
        <vt:i4>5</vt:i4>
      </vt:variant>
      <vt:variant>
        <vt:lpwstr/>
      </vt:variant>
      <vt:variant>
        <vt:lpwstr>sub_75</vt:lpwstr>
      </vt:variant>
      <vt:variant>
        <vt:i4>1966118</vt:i4>
      </vt:variant>
      <vt:variant>
        <vt:i4>69</vt:i4>
      </vt:variant>
      <vt:variant>
        <vt:i4>0</vt:i4>
      </vt:variant>
      <vt:variant>
        <vt:i4>5</vt:i4>
      </vt:variant>
      <vt:variant>
        <vt:lpwstr/>
      </vt:variant>
      <vt:variant>
        <vt:lpwstr>sub_74</vt:lpwstr>
      </vt:variant>
      <vt:variant>
        <vt:i4>1703974</vt:i4>
      </vt:variant>
      <vt:variant>
        <vt:i4>66</vt:i4>
      </vt:variant>
      <vt:variant>
        <vt:i4>0</vt:i4>
      </vt:variant>
      <vt:variant>
        <vt:i4>5</vt:i4>
      </vt:variant>
      <vt:variant>
        <vt:lpwstr/>
      </vt:variant>
      <vt:variant>
        <vt:lpwstr>sub_70</vt:lpwstr>
      </vt:variant>
      <vt:variant>
        <vt:i4>1245223</vt:i4>
      </vt:variant>
      <vt:variant>
        <vt:i4>63</vt:i4>
      </vt:variant>
      <vt:variant>
        <vt:i4>0</vt:i4>
      </vt:variant>
      <vt:variant>
        <vt:i4>5</vt:i4>
      </vt:variant>
      <vt:variant>
        <vt:lpwstr/>
      </vt:variant>
      <vt:variant>
        <vt:lpwstr>sub_69</vt:lpwstr>
      </vt:variant>
      <vt:variant>
        <vt:i4>1572903</vt:i4>
      </vt:variant>
      <vt:variant>
        <vt:i4>60</vt:i4>
      </vt:variant>
      <vt:variant>
        <vt:i4>0</vt:i4>
      </vt:variant>
      <vt:variant>
        <vt:i4>5</vt:i4>
      </vt:variant>
      <vt:variant>
        <vt:lpwstr/>
      </vt:variant>
      <vt:variant>
        <vt:lpwstr>sub_62</vt:lpwstr>
      </vt:variant>
      <vt:variant>
        <vt:i4>1835044</vt:i4>
      </vt:variant>
      <vt:variant>
        <vt:i4>57</vt:i4>
      </vt:variant>
      <vt:variant>
        <vt:i4>0</vt:i4>
      </vt:variant>
      <vt:variant>
        <vt:i4>5</vt:i4>
      </vt:variant>
      <vt:variant>
        <vt:lpwstr/>
      </vt:variant>
      <vt:variant>
        <vt:lpwstr>sub_56</vt:lpwstr>
      </vt:variant>
      <vt:variant>
        <vt:i4>1900581</vt:i4>
      </vt:variant>
      <vt:variant>
        <vt:i4>54</vt:i4>
      </vt:variant>
      <vt:variant>
        <vt:i4>0</vt:i4>
      </vt:variant>
      <vt:variant>
        <vt:i4>5</vt:i4>
      </vt:variant>
      <vt:variant>
        <vt:lpwstr/>
      </vt:variant>
      <vt:variant>
        <vt:lpwstr>sub_47</vt:lpwstr>
      </vt:variant>
      <vt:variant>
        <vt:i4>4194307</vt:i4>
      </vt:variant>
      <vt:variant>
        <vt:i4>51</vt:i4>
      </vt:variant>
      <vt:variant>
        <vt:i4>0</vt:i4>
      </vt:variant>
      <vt:variant>
        <vt:i4>5</vt:i4>
      </vt:variant>
      <vt:variant>
        <vt:lpwstr>garantf1://71597012.1000/</vt:lpwstr>
      </vt:variant>
      <vt:variant>
        <vt:lpwstr/>
      </vt:variant>
      <vt:variant>
        <vt:i4>7667774</vt:i4>
      </vt:variant>
      <vt:variant>
        <vt:i4>48</vt:i4>
      </vt:variant>
      <vt:variant>
        <vt:i4>0</vt:i4>
      </vt:variant>
      <vt:variant>
        <vt:i4>5</vt:i4>
      </vt:variant>
      <vt:variant>
        <vt:lpwstr>garantf1://12077011.26/</vt:lpwstr>
      </vt:variant>
      <vt:variant>
        <vt:lpwstr/>
      </vt:variant>
      <vt:variant>
        <vt:i4>2162786</vt:i4>
      </vt:variant>
      <vt:variant>
        <vt:i4>45</vt:i4>
      </vt:variant>
      <vt:variant>
        <vt:i4>0</vt:i4>
      </vt:variant>
      <vt:variant>
        <vt:i4>5</vt:i4>
      </vt:variant>
      <vt:variant>
        <vt:lpwstr>consultantplus://offline/ref=9B03473575F311657E9D8BC8839D306A19EC12BD83E9934CC90E7AE230B5FEA68971445B884B2F0DXCwEC</vt:lpwstr>
      </vt:variant>
      <vt:variant>
        <vt:lpwstr/>
      </vt:variant>
      <vt:variant>
        <vt:i4>5111902</vt:i4>
      </vt:variant>
      <vt:variant>
        <vt:i4>42</vt:i4>
      </vt:variant>
      <vt:variant>
        <vt:i4>0</vt:i4>
      </vt:variant>
      <vt:variant>
        <vt:i4>5</vt:i4>
      </vt:variant>
      <vt:variant>
        <vt:lpwstr>consultantplus://offline/ref=9B03473575F311657E9D8BC8839D306A19E81EB98AE7CE46C15776E037BAA1B18E38485A884B2FX0w5C</vt:lpwstr>
      </vt:variant>
      <vt:variant>
        <vt:lpwstr/>
      </vt:variant>
      <vt:variant>
        <vt:i4>6750264</vt:i4>
      </vt:variant>
      <vt:variant>
        <vt:i4>39</vt:i4>
      </vt:variant>
      <vt:variant>
        <vt:i4>0</vt:i4>
      </vt:variant>
      <vt:variant>
        <vt:i4>5</vt:i4>
      </vt:variant>
      <vt:variant>
        <vt:lpwstr>garantf1://71008138.8/</vt:lpwstr>
      </vt:variant>
      <vt:variant>
        <vt:lpwstr/>
      </vt:variant>
      <vt:variant>
        <vt:i4>4194312</vt:i4>
      </vt:variant>
      <vt:variant>
        <vt:i4>36</vt:i4>
      </vt:variant>
      <vt:variant>
        <vt:i4>0</vt:i4>
      </vt:variant>
      <vt:variant>
        <vt:i4>5</vt:i4>
      </vt:variant>
      <vt:variant>
        <vt:lpwstr>consultantplus://offline/ref=7253A2C3334FAB4473145159DCD21E99BECD1921B2FF36E20D35A74A10E1I7C</vt:lpwstr>
      </vt:variant>
      <vt:variant>
        <vt:lpwstr/>
      </vt:variant>
      <vt:variant>
        <vt:i4>7405619</vt:i4>
      </vt:variant>
      <vt:variant>
        <vt:i4>33</vt:i4>
      </vt:variant>
      <vt:variant>
        <vt:i4>0</vt:i4>
      </vt:variant>
      <vt:variant>
        <vt:i4>5</vt:i4>
      </vt:variant>
      <vt:variant>
        <vt:lpwstr>consultantplus://offline/ref=7253A2C3334FAB4473145159DCD21E99BCCC1B25BAF56BE8056CAB48E1I7C</vt:lpwstr>
      </vt:variant>
      <vt:variant>
        <vt:lpwstr/>
      </vt:variant>
      <vt:variant>
        <vt:i4>2687029</vt:i4>
      </vt:variant>
      <vt:variant>
        <vt:i4>30</vt:i4>
      </vt:variant>
      <vt:variant>
        <vt:i4>0</vt:i4>
      </vt:variant>
      <vt:variant>
        <vt:i4>5</vt:i4>
      </vt:variant>
      <vt:variant>
        <vt:lpwstr>consultantplus://offline/ref=7253A2C3334FAB4473145159DCD21E99BECD1E22B7FD36E20D35A74A1017DBBB2F7E70ED08887A6EE7I0C</vt:lpwstr>
      </vt:variant>
      <vt:variant>
        <vt:lpwstr/>
      </vt:variant>
      <vt:variant>
        <vt:i4>2687080</vt:i4>
      </vt:variant>
      <vt:variant>
        <vt:i4>27</vt:i4>
      </vt:variant>
      <vt:variant>
        <vt:i4>0</vt:i4>
      </vt:variant>
      <vt:variant>
        <vt:i4>5</vt:i4>
      </vt:variant>
      <vt:variant>
        <vt:lpwstr>consultantplus://offline/ref=7253A2C3334FAB4473145159DCD21E99BECD1E22B7FD36E20D35A74A1017DBBB2F7E70ED08887E69E7I5C</vt:lpwstr>
      </vt:variant>
      <vt:variant>
        <vt:lpwstr/>
      </vt:variant>
      <vt:variant>
        <vt:i4>5701636</vt:i4>
      </vt:variant>
      <vt:variant>
        <vt:i4>24</vt:i4>
      </vt:variant>
      <vt:variant>
        <vt:i4>0</vt:i4>
      </vt:variant>
      <vt:variant>
        <vt:i4>5</vt:i4>
      </vt:variant>
      <vt:variant>
        <vt:lpwstr>garantf1://10800200.856/</vt:lpwstr>
      </vt:variant>
      <vt:variant>
        <vt:lpwstr/>
      </vt:variant>
      <vt:variant>
        <vt:i4>2818070</vt:i4>
      </vt:variant>
      <vt:variant>
        <vt:i4>21</vt:i4>
      </vt:variant>
      <vt:variant>
        <vt:i4>0</vt:i4>
      </vt:variant>
      <vt:variant>
        <vt:i4>5</vt:i4>
      </vt:variant>
      <vt:variant>
        <vt:lpwstr/>
      </vt:variant>
      <vt:variant>
        <vt:lpwstr>sub_3445</vt:lpwstr>
      </vt:variant>
      <vt:variant>
        <vt:i4>6881336</vt:i4>
      </vt:variant>
      <vt:variant>
        <vt:i4>18</vt:i4>
      </vt:variant>
      <vt:variant>
        <vt:i4>0</vt:i4>
      </vt:variant>
      <vt:variant>
        <vt:i4>5</vt:i4>
      </vt:variant>
      <vt:variant>
        <vt:lpwstr>garantf1://10003000.0/</vt:lpwstr>
      </vt:variant>
      <vt:variant>
        <vt:lpwstr/>
      </vt:variant>
      <vt:variant>
        <vt:i4>4194319</vt:i4>
      </vt:variant>
      <vt:variant>
        <vt:i4>15</vt:i4>
      </vt:variant>
      <vt:variant>
        <vt:i4>0</vt:i4>
      </vt:variant>
      <vt:variant>
        <vt:i4>5</vt:i4>
      </vt:variant>
      <vt:variant>
        <vt:lpwstr>garantf1://71206176.1000/</vt:lpwstr>
      </vt:variant>
      <vt:variant>
        <vt:lpwstr/>
      </vt:variant>
      <vt:variant>
        <vt:i4>4194316</vt:i4>
      </vt:variant>
      <vt:variant>
        <vt:i4>12</vt:i4>
      </vt:variant>
      <vt:variant>
        <vt:i4>0</vt:i4>
      </vt:variant>
      <vt:variant>
        <vt:i4>5</vt:i4>
      </vt:variant>
      <vt:variant>
        <vt:lpwstr>garantf1://71206176.2000/</vt:lpwstr>
      </vt:variant>
      <vt:variant>
        <vt:lpwstr/>
      </vt:variant>
      <vt:variant>
        <vt:i4>1900578</vt:i4>
      </vt:variant>
      <vt:variant>
        <vt:i4>9</vt:i4>
      </vt:variant>
      <vt:variant>
        <vt:i4>0</vt:i4>
      </vt:variant>
      <vt:variant>
        <vt:i4>5</vt:i4>
      </vt:variant>
      <vt:variant>
        <vt:lpwstr/>
      </vt:variant>
      <vt:variant>
        <vt:lpwstr>sub_37</vt:lpwstr>
      </vt:variant>
      <vt:variant>
        <vt:i4>4980746</vt:i4>
      </vt:variant>
      <vt:variant>
        <vt:i4>6</vt:i4>
      </vt:variant>
      <vt:variant>
        <vt:i4>0</vt:i4>
      </vt:variant>
      <vt:variant>
        <vt:i4>5</vt:i4>
      </vt:variant>
      <vt:variant>
        <vt:lpwstr>garantf1://71008220.1401/</vt:lpwstr>
      </vt:variant>
      <vt:variant>
        <vt:lpwstr/>
      </vt:variant>
      <vt:variant>
        <vt:i4>4784138</vt:i4>
      </vt:variant>
      <vt:variant>
        <vt:i4>3</vt:i4>
      </vt:variant>
      <vt:variant>
        <vt:i4>0</vt:i4>
      </vt:variant>
      <vt:variant>
        <vt:i4>5</vt:i4>
      </vt:variant>
      <vt:variant>
        <vt:lpwstr>garantf1://71008220.1000/</vt:lpwstr>
      </vt:variant>
      <vt:variant>
        <vt:lpwstr/>
      </vt:variant>
      <vt:variant>
        <vt:i4>6881336</vt:i4>
      </vt:variant>
      <vt:variant>
        <vt:i4>0</vt:i4>
      </vt:variant>
      <vt:variant>
        <vt:i4>0</vt:i4>
      </vt:variant>
      <vt:variant>
        <vt:i4>5</vt:i4>
      </vt:variant>
      <vt:variant>
        <vt:lpwstr>garantf1://10003000.0/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Китаева Е.А.</dc:creator>
  <cp:lastModifiedBy>Васильченко Ю.В.</cp:lastModifiedBy>
  <cp:revision>2</cp:revision>
  <cp:lastPrinted>2019-11-15T09:05:00Z</cp:lastPrinted>
  <dcterms:created xsi:type="dcterms:W3CDTF">2019-11-27T10:03:00Z</dcterms:created>
  <dcterms:modified xsi:type="dcterms:W3CDTF">2019-11-27T10:03:00Z</dcterms:modified>
</cp:coreProperties>
</file>